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F5899" w14:textId="27F447E3" w:rsidR="007072F9" w:rsidRDefault="00BB387E" w:rsidP="00BB387E">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STATE EMERGENCY PLANNING RESPONSE COMMISSION (SERC)</w:t>
      </w:r>
    </w:p>
    <w:p w14:paraId="3BAE45B5" w14:textId="448AF591" w:rsidR="007072F9" w:rsidRDefault="002D79F4"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REGULAR</w:t>
      </w:r>
      <w:r w:rsidR="007072F9">
        <w:rPr>
          <w:rFonts w:ascii="Times New Roman" w:hAnsi="Times New Roman" w:cs="Times New Roman"/>
          <w:b/>
          <w:bCs/>
        </w:rPr>
        <w:t xml:space="preserve"> MEETING</w:t>
      </w:r>
    </w:p>
    <w:p w14:paraId="1858C99D" w14:textId="213B395E"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p>
    <w:p w14:paraId="49A5F719" w14:textId="420BCA6D" w:rsidR="007072F9" w:rsidRDefault="002D79F4"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r>
        <w:rPr>
          <w:rFonts w:ascii="Times New Roman" w:hAnsi="Times New Roman" w:cs="Times New Roman"/>
          <w:b/>
          <w:bCs/>
        </w:rPr>
        <w:t>April 12</w:t>
      </w:r>
      <w:r w:rsidR="007072F9">
        <w:rPr>
          <w:rFonts w:ascii="Times New Roman" w:hAnsi="Times New Roman" w:cs="Times New Roman"/>
          <w:b/>
          <w:bCs/>
        </w:rPr>
        <w:t>, 202</w:t>
      </w:r>
      <w:r>
        <w:rPr>
          <w:rFonts w:ascii="Times New Roman" w:hAnsi="Times New Roman" w:cs="Times New Roman"/>
          <w:b/>
          <w:bCs/>
        </w:rPr>
        <w:t>4</w:t>
      </w:r>
      <w:r w:rsidR="00DC13F6">
        <w:rPr>
          <w:rFonts w:ascii="Times New Roman" w:hAnsi="Times New Roman" w:cs="Times New Roman"/>
          <w:b/>
          <w:bCs/>
        </w:rPr>
        <w:t>, 1:00 p.m.</w:t>
      </w:r>
    </w:p>
    <w:p w14:paraId="511B021F" w14:textId="142D4278" w:rsidR="007072F9" w:rsidRDefault="007072F9" w:rsidP="005F6241">
      <w:pPr>
        <w:tabs>
          <w:tab w:val="clear" w:pos="720"/>
          <w:tab w:val="clear" w:pos="1440"/>
          <w:tab w:val="clear" w:pos="2160"/>
          <w:tab w:val="clear" w:pos="6480"/>
          <w:tab w:val="clear" w:pos="7200"/>
          <w:tab w:val="left" w:pos="810"/>
        </w:tabs>
        <w:jc w:val="center"/>
        <w:rPr>
          <w:rFonts w:ascii="Times New Roman" w:hAnsi="Times New Roman" w:cs="Times New Roman"/>
          <w:b/>
          <w:bCs/>
        </w:rPr>
      </w:pPr>
    </w:p>
    <w:p w14:paraId="36260956" w14:textId="213C68AB" w:rsidR="005F6241" w:rsidRDefault="002D79F4" w:rsidP="005F6241">
      <w:pPr>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Summit Room, Egan Center</w:t>
      </w:r>
    </w:p>
    <w:p w14:paraId="5059730C" w14:textId="7AC57AC7" w:rsidR="005F6241" w:rsidRDefault="005F6241" w:rsidP="005F6241">
      <w:pPr>
        <w:tabs>
          <w:tab w:val="clear" w:pos="720"/>
          <w:tab w:val="clear" w:pos="1440"/>
          <w:tab w:val="clear" w:pos="2160"/>
          <w:tab w:val="clear" w:pos="6480"/>
          <w:tab w:val="clear" w:pos="7200"/>
          <w:tab w:val="left" w:pos="810"/>
        </w:tabs>
        <w:jc w:val="center"/>
        <w:rPr>
          <w:rFonts w:ascii="Times New Roman" w:hAnsi="Times New Roman" w:cs="Times New Roman"/>
        </w:rPr>
      </w:pPr>
      <w:r>
        <w:rPr>
          <w:rFonts w:ascii="Times New Roman" w:hAnsi="Times New Roman" w:cs="Times New Roman"/>
        </w:rPr>
        <w:t>Anchorage, Alaska</w:t>
      </w:r>
    </w:p>
    <w:p w14:paraId="05040BB3" w14:textId="46E64195" w:rsidR="005F6241" w:rsidRDefault="005F6241"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0A6EDC0E" w14:textId="59FCC047" w:rsidR="001739FD" w:rsidRDefault="001739FD"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506950AA" w14:textId="7D40B625" w:rsidR="001739FD" w:rsidRDefault="001739FD" w:rsidP="005F6241">
      <w:pPr>
        <w:tabs>
          <w:tab w:val="clear" w:pos="720"/>
          <w:tab w:val="clear" w:pos="1440"/>
          <w:tab w:val="clear" w:pos="2160"/>
          <w:tab w:val="clear" w:pos="6480"/>
          <w:tab w:val="clear" w:pos="7200"/>
          <w:tab w:val="left" w:pos="810"/>
        </w:tabs>
        <w:jc w:val="center"/>
        <w:rPr>
          <w:rFonts w:ascii="Times New Roman" w:hAnsi="Times New Roman" w:cs="Times New Roman"/>
        </w:rPr>
      </w:pPr>
    </w:p>
    <w:p w14:paraId="1A71E83E" w14:textId="11F0DECB" w:rsidR="007072F9" w:rsidRPr="00DC13F6" w:rsidRDefault="00015F04" w:rsidP="00CB6B02">
      <w:pPr>
        <w:tabs>
          <w:tab w:val="clear" w:pos="720"/>
          <w:tab w:val="clear" w:pos="1440"/>
          <w:tab w:val="clear" w:pos="2160"/>
          <w:tab w:val="clear" w:pos="6480"/>
          <w:tab w:val="clear" w:pos="7200"/>
          <w:tab w:val="left" w:pos="2610"/>
        </w:tabs>
        <w:rPr>
          <w:rFonts w:ascii="Times New Roman" w:hAnsi="Times New Roman" w:cs="Times New Roman"/>
          <w:b/>
          <w:bCs/>
          <w:u w:val="single"/>
        </w:rPr>
      </w:pPr>
      <w:r w:rsidRPr="00DC13F6">
        <w:rPr>
          <w:rFonts w:ascii="Times New Roman" w:hAnsi="Times New Roman" w:cs="Times New Roman"/>
          <w:b/>
          <w:bCs/>
          <w:u w:val="single"/>
        </w:rPr>
        <w:t>COMMISSIONERS</w:t>
      </w:r>
      <w:r w:rsidR="00BB387E" w:rsidRPr="00DC13F6">
        <w:rPr>
          <w:rFonts w:ascii="Times New Roman" w:hAnsi="Times New Roman" w:cs="Times New Roman"/>
          <w:b/>
          <w:bCs/>
          <w:u w:val="single"/>
        </w:rPr>
        <w:t xml:space="preserve"> PRESENT</w:t>
      </w:r>
      <w:r w:rsidR="007072F9" w:rsidRPr="00DC13F6">
        <w:rPr>
          <w:rFonts w:ascii="Times New Roman" w:hAnsi="Times New Roman" w:cs="Times New Roman"/>
          <w:b/>
          <w:bCs/>
          <w:u w:val="single"/>
        </w:rPr>
        <w:t>:</w:t>
      </w:r>
    </w:p>
    <w:p w14:paraId="5003978C" w14:textId="77777777" w:rsidR="002D79F4" w:rsidRDefault="002D79F4" w:rsidP="00CB6B02">
      <w:pPr>
        <w:tabs>
          <w:tab w:val="clear" w:pos="720"/>
          <w:tab w:val="clear" w:pos="1440"/>
          <w:tab w:val="clear" w:pos="2160"/>
          <w:tab w:val="clear" w:pos="6480"/>
          <w:tab w:val="clear" w:pos="7200"/>
          <w:tab w:val="left" w:pos="2610"/>
        </w:tabs>
        <w:rPr>
          <w:rFonts w:ascii="Times New Roman" w:hAnsi="Times New Roman" w:cs="Times New Roman"/>
          <w:u w:val="single"/>
        </w:rPr>
      </w:pPr>
    </w:p>
    <w:p w14:paraId="1D50420C" w14:textId="5521BC99" w:rsidR="002D79F4" w:rsidRDefault="002D79F4" w:rsidP="00CB6B02">
      <w:pPr>
        <w:tabs>
          <w:tab w:val="clear" w:pos="720"/>
          <w:tab w:val="clear" w:pos="1440"/>
          <w:tab w:val="clear" w:pos="2160"/>
          <w:tab w:val="clear" w:pos="6480"/>
          <w:tab w:val="clear" w:pos="7200"/>
          <w:tab w:val="left" w:pos="2790"/>
        </w:tabs>
        <w:rPr>
          <w:rFonts w:ascii="Times New Roman" w:hAnsi="Times New Roman" w:cs="Times New Roman"/>
          <w:u w:val="single"/>
        </w:rPr>
      </w:pPr>
      <w:r>
        <w:rPr>
          <w:rFonts w:ascii="Times New Roman" w:hAnsi="Times New Roman" w:cs="Times New Roman"/>
          <w:u w:val="single"/>
        </w:rPr>
        <w:t>Co-Chairs</w:t>
      </w:r>
    </w:p>
    <w:p w14:paraId="6DD39C90" w14:textId="77777777" w:rsidR="00015F04" w:rsidRDefault="00015F04" w:rsidP="00CB6B02">
      <w:pPr>
        <w:tabs>
          <w:tab w:val="clear" w:pos="720"/>
          <w:tab w:val="clear" w:pos="1440"/>
          <w:tab w:val="clear" w:pos="2160"/>
          <w:tab w:val="clear" w:pos="6480"/>
          <w:tab w:val="clear" w:pos="7200"/>
          <w:tab w:val="left" w:pos="2790"/>
        </w:tabs>
        <w:rPr>
          <w:rFonts w:ascii="Times New Roman" w:hAnsi="Times New Roman" w:cs="Times New Roman"/>
        </w:rPr>
      </w:pPr>
    </w:p>
    <w:p w14:paraId="48C1157C" w14:textId="609FCEF6" w:rsidR="002D79F4" w:rsidRDefault="002D79F4"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Craig Christenson, Deputy Commissioner</w:t>
      </w:r>
    </w:p>
    <w:p w14:paraId="4D86A414" w14:textId="09827B8E" w:rsidR="002D79F4" w:rsidRDefault="002D79F4"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Megan Kohler, Department of Environmental Conservation</w:t>
      </w:r>
    </w:p>
    <w:p w14:paraId="14CDE3C3" w14:textId="77777777" w:rsidR="002D79F4" w:rsidRDefault="002D79F4" w:rsidP="00CB6B02">
      <w:pPr>
        <w:tabs>
          <w:tab w:val="clear" w:pos="720"/>
          <w:tab w:val="clear" w:pos="1440"/>
          <w:tab w:val="clear" w:pos="2160"/>
          <w:tab w:val="clear" w:pos="6480"/>
          <w:tab w:val="clear" w:pos="7200"/>
          <w:tab w:val="left" w:pos="2790"/>
        </w:tabs>
        <w:rPr>
          <w:rFonts w:ascii="Times New Roman" w:hAnsi="Times New Roman" w:cs="Times New Roman"/>
        </w:rPr>
      </w:pPr>
    </w:p>
    <w:p w14:paraId="65496FB7" w14:textId="0BB1C51E" w:rsidR="002D79F4" w:rsidRDefault="002D79F4" w:rsidP="00CB6B02">
      <w:pPr>
        <w:tabs>
          <w:tab w:val="clear" w:pos="720"/>
          <w:tab w:val="clear" w:pos="1440"/>
          <w:tab w:val="clear" w:pos="2160"/>
          <w:tab w:val="clear" w:pos="6480"/>
          <w:tab w:val="clear" w:pos="7200"/>
          <w:tab w:val="left" w:pos="2790"/>
        </w:tabs>
        <w:rPr>
          <w:rFonts w:ascii="Times New Roman" w:hAnsi="Times New Roman" w:cs="Times New Roman"/>
          <w:u w:val="single"/>
        </w:rPr>
      </w:pPr>
      <w:r>
        <w:rPr>
          <w:rFonts w:ascii="Times New Roman" w:hAnsi="Times New Roman" w:cs="Times New Roman"/>
          <w:u w:val="single"/>
        </w:rPr>
        <w:t>State Department Members</w:t>
      </w:r>
    </w:p>
    <w:p w14:paraId="468589DF" w14:textId="77777777" w:rsidR="002D79F4" w:rsidRDefault="002D79F4" w:rsidP="00CB6B02">
      <w:pPr>
        <w:tabs>
          <w:tab w:val="clear" w:pos="720"/>
          <w:tab w:val="clear" w:pos="1440"/>
          <w:tab w:val="clear" w:pos="2160"/>
          <w:tab w:val="clear" w:pos="6480"/>
          <w:tab w:val="clear" w:pos="7200"/>
          <w:tab w:val="left" w:pos="2790"/>
        </w:tabs>
        <w:rPr>
          <w:rFonts w:ascii="Times New Roman" w:hAnsi="Times New Roman" w:cs="Times New Roman"/>
        </w:rPr>
      </w:pPr>
    </w:p>
    <w:p w14:paraId="683763F2" w14:textId="77777777" w:rsidR="00CB6B02" w:rsidRDefault="00CB6B02"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Absent</w:t>
      </w:r>
      <w:r>
        <w:rPr>
          <w:rFonts w:ascii="Times New Roman" w:hAnsi="Times New Roman" w:cs="Times New Roman"/>
        </w:rPr>
        <w:tab/>
        <w:t>Department of Environmental Conservation</w:t>
      </w:r>
    </w:p>
    <w:p w14:paraId="598B4B56" w14:textId="77777777" w:rsidR="00CB6B02" w:rsidRDefault="00CB6B02"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Absent</w:t>
      </w:r>
      <w:r>
        <w:rPr>
          <w:rFonts w:ascii="Times New Roman" w:hAnsi="Times New Roman" w:cs="Times New Roman"/>
        </w:rPr>
        <w:tab/>
        <w:t>Department of Commerce</w:t>
      </w:r>
    </w:p>
    <w:p w14:paraId="35B3703F" w14:textId="1A23607A" w:rsidR="00CB6B02" w:rsidRDefault="00DF2DAE"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Rick Green</w:t>
      </w:r>
      <w:r w:rsidR="00CB6B02">
        <w:rPr>
          <w:rFonts w:ascii="Times New Roman" w:hAnsi="Times New Roman" w:cs="Times New Roman"/>
        </w:rPr>
        <w:tab/>
        <w:t>Department of Fish and Game</w:t>
      </w:r>
    </w:p>
    <w:p w14:paraId="33F6F66F" w14:textId="5F78BB39" w:rsidR="009404C1" w:rsidRPr="00CB6B02" w:rsidRDefault="009404C1" w:rsidP="00CB6B02">
      <w:pPr>
        <w:tabs>
          <w:tab w:val="clear" w:pos="720"/>
          <w:tab w:val="clear" w:pos="1440"/>
          <w:tab w:val="clear" w:pos="2160"/>
          <w:tab w:val="clear" w:pos="6480"/>
          <w:tab w:val="clear" w:pos="7200"/>
          <w:tab w:val="left" w:pos="2790"/>
        </w:tabs>
        <w:rPr>
          <w:rFonts w:ascii="Times New Roman" w:hAnsi="Times New Roman" w:cs="Times New Roman"/>
        </w:rPr>
      </w:pPr>
      <w:r w:rsidRPr="00CB6B02">
        <w:rPr>
          <w:rFonts w:ascii="Times New Roman" w:hAnsi="Times New Roman" w:cs="Times New Roman"/>
        </w:rPr>
        <w:t>Eugene Wiseman</w:t>
      </w:r>
      <w:r w:rsidRPr="00CB6B02">
        <w:rPr>
          <w:rFonts w:ascii="Times New Roman" w:hAnsi="Times New Roman" w:cs="Times New Roman"/>
        </w:rPr>
        <w:tab/>
        <w:t>Department of Health (Virtual)</w:t>
      </w:r>
    </w:p>
    <w:p w14:paraId="3E5FCFDC" w14:textId="6CBAC132" w:rsidR="00CB6B02" w:rsidRPr="00CB6B02" w:rsidRDefault="00CB6B02" w:rsidP="00CB6B02">
      <w:pPr>
        <w:tabs>
          <w:tab w:val="clear" w:pos="720"/>
          <w:tab w:val="clear" w:pos="1440"/>
          <w:tab w:val="clear" w:pos="2160"/>
          <w:tab w:val="clear" w:pos="6480"/>
          <w:tab w:val="clear" w:pos="7200"/>
          <w:tab w:val="left" w:pos="2790"/>
        </w:tabs>
        <w:rPr>
          <w:rFonts w:ascii="Times New Roman" w:hAnsi="Times New Roman" w:cs="Times New Roman"/>
        </w:rPr>
      </w:pPr>
      <w:r w:rsidRPr="00CB6B02">
        <w:rPr>
          <w:rFonts w:ascii="Times New Roman" w:hAnsi="Times New Roman" w:cs="Times New Roman"/>
        </w:rPr>
        <w:t>Adam Weinert</w:t>
      </w:r>
      <w:r w:rsidRPr="00CB6B02">
        <w:rPr>
          <w:rFonts w:ascii="Times New Roman" w:hAnsi="Times New Roman" w:cs="Times New Roman"/>
        </w:rPr>
        <w:tab/>
        <w:t>Department of Labor</w:t>
      </w:r>
      <w:r>
        <w:rPr>
          <w:rFonts w:ascii="Times New Roman" w:hAnsi="Times New Roman" w:cs="Times New Roman"/>
        </w:rPr>
        <w:t xml:space="preserve"> and Workforce Development</w:t>
      </w:r>
    </w:p>
    <w:p w14:paraId="25864B08" w14:textId="77777777" w:rsidR="00CB6B02" w:rsidRDefault="00CB6B02"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Absent</w:t>
      </w:r>
      <w:r>
        <w:rPr>
          <w:rFonts w:ascii="Times New Roman" w:hAnsi="Times New Roman" w:cs="Times New Roman"/>
        </w:rPr>
        <w:tab/>
        <w:t>Department of Natural Resources</w:t>
      </w:r>
    </w:p>
    <w:p w14:paraId="45A387B7" w14:textId="4D00749B" w:rsidR="00CB6B02" w:rsidRPr="00CB6B02" w:rsidRDefault="00CB6B02" w:rsidP="00CB6B02">
      <w:pPr>
        <w:tabs>
          <w:tab w:val="clear" w:pos="720"/>
          <w:tab w:val="clear" w:pos="1440"/>
          <w:tab w:val="clear" w:pos="2160"/>
          <w:tab w:val="clear" w:pos="6480"/>
          <w:tab w:val="clear" w:pos="7200"/>
          <w:tab w:val="left" w:pos="2790"/>
        </w:tabs>
        <w:rPr>
          <w:rFonts w:ascii="Times New Roman" w:hAnsi="Times New Roman" w:cs="Times New Roman"/>
        </w:rPr>
      </w:pPr>
      <w:r w:rsidRPr="00CB6B02">
        <w:rPr>
          <w:rFonts w:ascii="Times New Roman" w:hAnsi="Times New Roman" w:cs="Times New Roman"/>
        </w:rPr>
        <w:t>L</w:t>
      </w:r>
      <w:r>
        <w:rPr>
          <w:rFonts w:ascii="Times New Roman" w:hAnsi="Times New Roman" w:cs="Times New Roman"/>
        </w:rPr>
        <w:t>ieutenant</w:t>
      </w:r>
      <w:r w:rsidRPr="00CB6B02">
        <w:rPr>
          <w:rFonts w:ascii="Times New Roman" w:hAnsi="Times New Roman" w:cs="Times New Roman"/>
        </w:rPr>
        <w:t xml:space="preserve"> Ben Endres</w:t>
      </w:r>
      <w:r w:rsidRPr="00CB6B02">
        <w:rPr>
          <w:rFonts w:ascii="Times New Roman" w:hAnsi="Times New Roman" w:cs="Times New Roman"/>
        </w:rPr>
        <w:tab/>
        <w:t>Department of Public Safety</w:t>
      </w:r>
    </w:p>
    <w:p w14:paraId="75DCBE18" w14:textId="21A06F99" w:rsidR="00CB6B02" w:rsidRPr="00CB6B02" w:rsidRDefault="00CB6B02" w:rsidP="00CB6B02">
      <w:pPr>
        <w:tabs>
          <w:tab w:val="clear" w:pos="720"/>
          <w:tab w:val="clear" w:pos="1440"/>
          <w:tab w:val="clear" w:pos="2160"/>
          <w:tab w:val="clear" w:pos="6480"/>
          <w:tab w:val="clear" w:pos="7200"/>
          <w:tab w:val="left" w:pos="2790"/>
        </w:tabs>
        <w:rPr>
          <w:rFonts w:ascii="Times New Roman" w:hAnsi="Times New Roman" w:cs="Times New Roman"/>
        </w:rPr>
      </w:pPr>
      <w:r w:rsidRPr="00CB6B02">
        <w:rPr>
          <w:rFonts w:ascii="Times New Roman" w:hAnsi="Times New Roman" w:cs="Times New Roman"/>
        </w:rPr>
        <w:t>John Clendenin</w:t>
      </w:r>
      <w:r w:rsidRPr="00CB6B02">
        <w:rPr>
          <w:rFonts w:ascii="Times New Roman" w:hAnsi="Times New Roman" w:cs="Times New Roman"/>
        </w:rPr>
        <w:tab/>
        <w:t>Department of Transportation</w:t>
      </w:r>
    </w:p>
    <w:p w14:paraId="34DAB233" w14:textId="3F942D7E" w:rsidR="00015F04" w:rsidRDefault="00015F04" w:rsidP="00CB6B02">
      <w:pPr>
        <w:tabs>
          <w:tab w:val="clear" w:pos="720"/>
          <w:tab w:val="clear" w:pos="1440"/>
          <w:tab w:val="clear" w:pos="2160"/>
          <w:tab w:val="clear" w:pos="6480"/>
          <w:tab w:val="clear" w:pos="7200"/>
          <w:tab w:val="left" w:pos="2790"/>
        </w:tabs>
        <w:rPr>
          <w:rFonts w:ascii="Times New Roman" w:hAnsi="Times New Roman" w:cs="Times New Roman"/>
        </w:rPr>
      </w:pPr>
    </w:p>
    <w:p w14:paraId="0F4E1917" w14:textId="1801DE24" w:rsidR="00015F04" w:rsidRDefault="00015F04" w:rsidP="00CB6B02">
      <w:pPr>
        <w:tabs>
          <w:tab w:val="clear" w:pos="720"/>
          <w:tab w:val="clear" w:pos="1440"/>
          <w:tab w:val="clear" w:pos="2160"/>
          <w:tab w:val="clear" w:pos="6480"/>
          <w:tab w:val="clear" w:pos="7200"/>
          <w:tab w:val="left" w:pos="2790"/>
        </w:tabs>
        <w:rPr>
          <w:rFonts w:ascii="Times New Roman" w:hAnsi="Times New Roman" w:cs="Times New Roman"/>
          <w:u w:val="single"/>
        </w:rPr>
      </w:pPr>
      <w:r>
        <w:rPr>
          <w:rFonts w:ascii="Times New Roman" w:hAnsi="Times New Roman" w:cs="Times New Roman"/>
          <w:u w:val="single"/>
        </w:rPr>
        <w:t>Public Members</w:t>
      </w:r>
    </w:p>
    <w:p w14:paraId="7DC19252" w14:textId="77777777" w:rsidR="00015F04" w:rsidRDefault="00015F04" w:rsidP="00CB6B02">
      <w:pPr>
        <w:tabs>
          <w:tab w:val="clear" w:pos="720"/>
          <w:tab w:val="clear" w:pos="1440"/>
          <w:tab w:val="clear" w:pos="2160"/>
          <w:tab w:val="clear" w:pos="6480"/>
          <w:tab w:val="clear" w:pos="7200"/>
          <w:tab w:val="left" w:pos="2790"/>
        </w:tabs>
        <w:rPr>
          <w:rFonts w:ascii="Times New Roman" w:hAnsi="Times New Roman" w:cs="Times New Roman"/>
          <w:u w:val="single"/>
        </w:rPr>
      </w:pPr>
    </w:p>
    <w:p w14:paraId="496838BA" w14:textId="73F4185D" w:rsidR="00015F04" w:rsidRDefault="00015F04"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George Vakalis</w:t>
      </w:r>
      <w:r>
        <w:rPr>
          <w:rFonts w:ascii="Times New Roman" w:hAnsi="Times New Roman" w:cs="Times New Roman"/>
        </w:rPr>
        <w:tab/>
        <w:t>SERC/LEPC/URBAN - Anchorage</w:t>
      </w:r>
    </w:p>
    <w:p w14:paraId="72EC4E37" w14:textId="5D9411FA" w:rsidR="00015F04" w:rsidRDefault="00015F04"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Simon Brown</w:t>
      </w:r>
      <w:r>
        <w:rPr>
          <w:rFonts w:ascii="Times New Roman" w:hAnsi="Times New Roman" w:cs="Times New Roman"/>
        </w:rPr>
        <w:tab/>
        <w:t>SERC/LEPC/URBAN - Wasilla</w:t>
      </w:r>
    </w:p>
    <w:p w14:paraId="6A12AA87" w14:textId="77777777" w:rsidR="00CB6B02" w:rsidRDefault="00CB6B02"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Absent</w:t>
      </w:r>
      <w:r>
        <w:rPr>
          <w:rFonts w:ascii="Times New Roman" w:hAnsi="Times New Roman" w:cs="Times New Roman"/>
        </w:rPr>
        <w:tab/>
        <w:t>SERC/LEPC/RURAL - Delta Junction</w:t>
      </w:r>
    </w:p>
    <w:p w14:paraId="06419BB1" w14:textId="77777777" w:rsidR="00CB6B02" w:rsidRDefault="00CB6B02"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Absent</w:t>
      </w:r>
      <w:r>
        <w:rPr>
          <w:rFonts w:ascii="Times New Roman" w:hAnsi="Times New Roman" w:cs="Times New Roman"/>
        </w:rPr>
        <w:tab/>
        <w:t>SERC/LEPC/RURAL - Sitka</w:t>
      </w:r>
    </w:p>
    <w:p w14:paraId="7293E26D" w14:textId="5B37C9B2" w:rsidR="00015F04" w:rsidRDefault="00015F04" w:rsidP="00CB6B02">
      <w:pPr>
        <w:tabs>
          <w:tab w:val="clear" w:pos="720"/>
          <w:tab w:val="clear" w:pos="1440"/>
          <w:tab w:val="clear" w:pos="6480"/>
          <w:tab w:val="clear" w:pos="7200"/>
          <w:tab w:val="left" w:pos="2790"/>
        </w:tabs>
        <w:rPr>
          <w:rFonts w:ascii="Times New Roman" w:hAnsi="Times New Roman" w:cs="Times New Roman"/>
        </w:rPr>
      </w:pPr>
      <w:r>
        <w:rPr>
          <w:rFonts w:ascii="Times New Roman" w:hAnsi="Times New Roman" w:cs="Times New Roman"/>
        </w:rPr>
        <w:t>Casey Cook</w:t>
      </w:r>
      <w:r>
        <w:rPr>
          <w:rFonts w:ascii="Times New Roman" w:hAnsi="Times New Roman" w:cs="Times New Roman"/>
        </w:rPr>
        <w:tab/>
      </w:r>
      <w:r w:rsidR="00CB6B02">
        <w:rPr>
          <w:rFonts w:ascii="Times New Roman" w:hAnsi="Times New Roman" w:cs="Times New Roman"/>
        </w:rPr>
        <w:tab/>
      </w:r>
      <w:r>
        <w:rPr>
          <w:rFonts w:ascii="Times New Roman" w:hAnsi="Times New Roman" w:cs="Times New Roman"/>
        </w:rPr>
        <w:t>Local Government - Mat-Su Borough</w:t>
      </w:r>
    </w:p>
    <w:p w14:paraId="03399CF2" w14:textId="6F582396" w:rsidR="00015F04" w:rsidRDefault="00015F04" w:rsidP="00CB6B02">
      <w:pPr>
        <w:tabs>
          <w:tab w:val="clear" w:pos="720"/>
          <w:tab w:val="clear" w:pos="1440"/>
          <w:tab w:val="clear" w:pos="6480"/>
          <w:tab w:val="clear" w:pos="7200"/>
          <w:tab w:val="left" w:pos="2790"/>
        </w:tabs>
        <w:rPr>
          <w:rFonts w:ascii="Times New Roman" w:hAnsi="Times New Roman" w:cs="Times New Roman"/>
        </w:rPr>
      </w:pPr>
      <w:r>
        <w:rPr>
          <w:rFonts w:ascii="Times New Roman" w:hAnsi="Times New Roman" w:cs="Times New Roman"/>
        </w:rPr>
        <w:t>Jason Bauer</w:t>
      </w:r>
      <w:r>
        <w:rPr>
          <w:rFonts w:ascii="Times New Roman" w:hAnsi="Times New Roman" w:cs="Times New Roman"/>
        </w:rPr>
        <w:tab/>
      </w:r>
      <w:r w:rsidR="00CB6B02">
        <w:rPr>
          <w:rFonts w:ascii="Times New Roman" w:hAnsi="Times New Roman" w:cs="Times New Roman"/>
        </w:rPr>
        <w:tab/>
      </w:r>
      <w:r>
        <w:rPr>
          <w:rFonts w:ascii="Times New Roman" w:hAnsi="Times New Roman" w:cs="Times New Roman"/>
        </w:rPr>
        <w:t>Local Government - Wasilla</w:t>
      </w:r>
    </w:p>
    <w:p w14:paraId="5F3CAB5D" w14:textId="42A1B480" w:rsidR="00015F04" w:rsidRDefault="00015F04"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Benjamin Knowles</w:t>
      </w:r>
      <w:r>
        <w:rPr>
          <w:rFonts w:ascii="Times New Roman" w:hAnsi="Times New Roman" w:cs="Times New Roman"/>
        </w:rPr>
        <w:tab/>
        <w:t>Local Government - Dutch Harbor</w:t>
      </w:r>
    </w:p>
    <w:p w14:paraId="3473E68A" w14:textId="77777777" w:rsidR="00015F04" w:rsidRDefault="00015F04" w:rsidP="00CB6B02">
      <w:pPr>
        <w:tabs>
          <w:tab w:val="clear" w:pos="720"/>
          <w:tab w:val="clear" w:pos="1440"/>
          <w:tab w:val="clear" w:pos="6480"/>
          <w:tab w:val="clear" w:pos="7200"/>
          <w:tab w:val="left" w:pos="2790"/>
        </w:tabs>
        <w:rPr>
          <w:rFonts w:ascii="Times New Roman" w:hAnsi="Times New Roman" w:cs="Times New Roman"/>
        </w:rPr>
      </w:pPr>
    </w:p>
    <w:p w14:paraId="4849595F" w14:textId="3BFED123" w:rsidR="00015F04" w:rsidRDefault="00015F04" w:rsidP="00CB6B02">
      <w:pPr>
        <w:tabs>
          <w:tab w:val="clear" w:pos="720"/>
          <w:tab w:val="clear" w:pos="1440"/>
          <w:tab w:val="clear" w:pos="6480"/>
          <w:tab w:val="clear" w:pos="7200"/>
          <w:tab w:val="left" w:pos="2790"/>
        </w:tabs>
        <w:rPr>
          <w:rFonts w:ascii="Times New Roman" w:hAnsi="Times New Roman" w:cs="Times New Roman"/>
          <w:u w:val="single"/>
        </w:rPr>
      </w:pPr>
      <w:r>
        <w:rPr>
          <w:rFonts w:ascii="Times New Roman" w:hAnsi="Times New Roman" w:cs="Times New Roman"/>
          <w:u w:val="single"/>
        </w:rPr>
        <w:t>Ex-Officio Members</w:t>
      </w:r>
    </w:p>
    <w:p w14:paraId="4895E1ED" w14:textId="77777777" w:rsidR="00015F04" w:rsidRDefault="00015F04" w:rsidP="00CB6B02">
      <w:pPr>
        <w:tabs>
          <w:tab w:val="clear" w:pos="720"/>
          <w:tab w:val="clear" w:pos="1440"/>
          <w:tab w:val="clear" w:pos="6480"/>
          <w:tab w:val="clear" w:pos="7200"/>
          <w:tab w:val="left" w:pos="2790"/>
        </w:tabs>
        <w:rPr>
          <w:rFonts w:ascii="Times New Roman" w:hAnsi="Times New Roman" w:cs="Times New Roman"/>
          <w:u w:val="single"/>
        </w:rPr>
      </w:pPr>
    </w:p>
    <w:p w14:paraId="70F8DA05" w14:textId="77777777" w:rsidR="00CB6B02" w:rsidRDefault="00CB6B02"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Absent</w:t>
      </w:r>
      <w:r>
        <w:rPr>
          <w:rFonts w:ascii="Times New Roman" w:hAnsi="Times New Roman" w:cs="Times New Roman"/>
        </w:rPr>
        <w:tab/>
        <w:t>Department of Administration</w:t>
      </w:r>
    </w:p>
    <w:p w14:paraId="45797E21" w14:textId="77777777" w:rsidR="0027139D" w:rsidRDefault="0027139D" w:rsidP="0027139D">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Absent</w:t>
      </w:r>
      <w:r>
        <w:rPr>
          <w:rFonts w:ascii="Times New Roman" w:hAnsi="Times New Roman" w:cs="Times New Roman"/>
        </w:rPr>
        <w:tab/>
        <w:t>Department of Education and Early Development</w:t>
      </w:r>
    </w:p>
    <w:p w14:paraId="3E38EE8A" w14:textId="19D2C26D" w:rsidR="00015F04" w:rsidRDefault="00015F04" w:rsidP="00CB6B02">
      <w:pPr>
        <w:tabs>
          <w:tab w:val="clear" w:pos="720"/>
          <w:tab w:val="clear" w:pos="1440"/>
          <w:tab w:val="clear" w:pos="6480"/>
          <w:tab w:val="clear" w:pos="7200"/>
          <w:tab w:val="left" w:pos="2790"/>
        </w:tabs>
        <w:rPr>
          <w:rFonts w:ascii="Times New Roman" w:hAnsi="Times New Roman" w:cs="Times New Roman"/>
        </w:rPr>
      </w:pPr>
      <w:r>
        <w:rPr>
          <w:rFonts w:ascii="Times New Roman" w:hAnsi="Times New Roman" w:cs="Times New Roman"/>
        </w:rPr>
        <w:t>Paul Valley</w:t>
      </w:r>
      <w:r w:rsidR="00CB6B02">
        <w:rPr>
          <w:rFonts w:ascii="Times New Roman" w:hAnsi="Times New Roman" w:cs="Times New Roman"/>
        </w:rPr>
        <w:tab/>
      </w:r>
      <w:r w:rsidR="00CB6B02">
        <w:rPr>
          <w:rFonts w:ascii="Times New Roman" w:hAnsi="Times New Roman" w:cs="Times New Roman"/>
        </w:rPr>
        <w:tab/>
      </w:r>
      <w:r>
        <w:rPr>
          <w:rFonts w:ascii="Times New Roman" w:hAnsi="Times New Roman" w:cs="Times New Roman"/>
        </w:rPr>
        <w:t>Federal Emergency Management Agency</w:t>
      </w:r>
    </w:p>
    <w:p w14:paraId="7B84DA72" w14:textId="0540AD8A" w:rsidR="00015F04" w:rsidRDefault="00015F04"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George Tolar</w:t>
      </w:r>
      <w:r>
        <w:rPr>
          <w:rFonts w:ascii="Times New Roman" w:hAnsi="Times New Roman" w:cs="Times New Roman"/>
        </w:rPr>
        <w:tab/>
        <w:t>Alaskan Command</w:t>
      </w:r>
    </w:p>
    <w:p w14:paraId="5EC651D9" w14:textId="3AAD6FDB" w:rsidR="00015F04" w:rsidRDefault="00CB6B02"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Captain Chris Culpepper</w:t>
      </w:r>
      <w:r>
        <w:rPr>
          <w:rFonts w:ascii="Times New Roman" w:hAnsi="Times New Roman" w:cs="Times New Roman"/>
        </w:rPr>
        <w:tab/>
      </w:r>
      <w:r w:rsidR="00015F04">
        <w:rPr>
          <w:rFonts w:ascii="Times New Roman" w:hAnsi="Times New Roman" w:cs="Times New Roman"/>
        </w:rPr>
        <w:t>U.S. Coast Guard</w:t>
      </w:r>
    </w:p>
    <w:p w14:paraId="3A9367FF" w14:textId="67835412" w:rsidR="00DC13F6" w:rsidRDefault="00CB6B02" w:rsidP="00CB6B02">
      <w:pPr>
        <w:tabs>
          <w:tab w:val="clear" w:pos="720"/>
          <w:tab w:val="clear" w:pos="1440"/>
          <w:tab w:val="clear" w:pos="2160"/>
          <w:tab w:val="clear" w:pos="6480"/>
          <w:tab w:val="clear" w:pos="7200"/>
          <w:tab w:val="left" w:pos="2790"/>
        </w:tabs>
        <w:rPr>
          <w:rFonts w:ascii="Times New Roman" w:hAnsi="Times New Roman" w:cs="Times New Roman"/>
        </w:rPr>
      </w:pPr>
      <w:r>
        <w:rPr>
          <w:rFonts w:ascii="Times New Roman" w:hAnsi="Times New Roman" w:cs="Times New Roman"/>
        </w:rPr>
        <w:t>Absent</w:t>
      </w:r>
      <w:r w:rsidR="00015F04">
        <w:rPr>
          <w:rFonts w:ascii="Times New Roman" w:hAnsi="Times New Roman" w:cs="Times New Roman"/>
        </w:rPr>
        <w:tab/>
        <w:t>Environmental Protection Agency</w:t>
      </w:r>
      <w:r w:rsidR="00DC13F6">
        <w:rPr>
          <w:rFonts w:ascii="Times New Roman" w:hAnsi="Times New Roman" w:cs="Times New Roman"/>
        </w:rPr>
        <w:br w:type="page"/>
      </w:r>
    </w:p>
    <w:p w14:paraId="44216CB0" w14:textId="03BAF2B3" w:rsidR="0092649F" w:rsidRPr="0092649F" w:rsidRDefault="004B118D" w:rsidP="00DF346F">
      <w:pPr>
        <w:tabs>
          <w:tab w:val="clear" w:pos="720"/>
          <w:tab w:val="clear" w:pos="1440"/>
          <w:tab w:val="clear" w:pos="2160"/>
          <w:tab w:val="clear" w:pos="6480"/>
          <w:tab w:val="clear" w:pos="7200"/>
          <w:tab w:val="left" w:pos="900"/>
          <w:tab w:val="left" w:pos="1170"/>
        </w:tabs>
        <w:ind w:left="900" w:hanging="900"/>
        <w:rPr>
          <w:rFonts w:ascii="Times New Roman" w:hAnsi="Times New Roman" w:cs="Times New Roman"/>
          <w:b/>
          <w:bCs/>
        </w:rPr>
      </w:pPr>
      <w:r>
        <w:rPr>
          <w:rFonts w:ascii="Times New Roman" w:hAnsi="Times New Roman" w:cs="Times New Roman"/>
          <w:b/>
          <w:bCs/>
        </w:rPr>
        <w:lastRenderedPageBreak/>
        <w:t>I</w:t>
      </w:r>
      <w:r w:rsidR="0092649F" w:rsidRPr="0092649F">
        <w:rPr>
          <w:rFonts w:ascii="Times New Roman" w:hAnsi="Times New Roman" w:cs="Times New Roman"/>
          <w:b/>
          <w:bCs/>
        </w:rPr>
        <w:t>.</w:t>
      </w:r>
      <w:r w:rsidR="0092649F">
        <w:rPr>
          <w:rFonts w:ascii="Times New Roman" w:hAnsi="Times New Roman" w:cs="Times New Roman"/>
          <w:b/>
          <w:bCs/>
        </w:rPr>
        <w:tab/>
      </w:r>
      <w:r w:rsidR="009C260A">
        <w:rPr>
          <w:rFonts w:ascii="Times New Roman" w:hAnsi="Times New Roman" w:cs="Times New Roman"/>
          <w:b/>
          <w:bCs/>
        </w:rPr>
        <w:t>CALL TO ORDER: CO-CHAIR MEGAN KOHLER, ALASKA DEPARTMENT OF ENVIRONMENTAL CONSERVATION</w:t>
      </w:r>
      <w:r w:rsidR="0027139D">
        <w:rPr>
          <w:rFonts w:ascii="Times New Roman" w:hAnsi="Times New Roman" w:cs="Times New Roman"/>
          <w:b/>
          <w:bCs/>
        </w:rPr>
        <w:t xml:space="preserve"> (ADEC)</w:t>
      </w:r>
    </w:p>
    <w:p w14:paraId="56CDB151" w14:textId="21D6045C" w:rsidR="00381174" w:rsidRDefault="00381174" w:rsidP="00CB6B02">
      <w:pPr>
        <w:tabs>
          <w:tab w:val="clear" w:pos="720"/>
          <w:tab w:val="clear" w:pos="1440"/>
          <w:tab w:val="clear" w:pos="2160"/>
          <w:tab w:val="clear" w:pos="6480"/>
          <w:tab w:val="clear" w:pos="7200"/>
          <w:tab w:val="left" w:pos="540"/>
          <w:tab w:val="left" w:pos="1170"/>
        </w:tabs>
        <w:rPr>
          <w:rFonts w:ascii="Times New Roman" w:hAnsi="Times New Roman" w:cs="Times New Roman"/>
          <w:b/>
          <w:bCs/>
        </w:rPr>
      </w:pPr>
    </w:p>
    <w:p w14:paraId="2A720C9F" w14:textId="62D5F55F" w:rsidR="0092649F" w:rsidRDefault="00C027E6" w:rsidP="00CB6B02">
      <w:pPr>
        <w:tabs>
          <w:tab w:val="clear" w:pos="720"/>
          <w:tab w:val="clear" w:pos="1440"/>
          <w:tab w:val="clear" w:pos="2160"/>
          <w:tab w:val="clear" w:pos="6480"/>
          <w:tab w:val="clear" w:pos="7200"/>
          <w:tab w:val="left" w:pos="540"/>
          <w:tab w:val="left" w:pos="1170"/>
        </w:tabs>
        <w:rPr>
          <w:rFonts w:ascii="Times New Roman" w:hAnsi="Times New Roman" w:cs="Times New Roman"/>
        </w:rPr>
      </w:pPr>
      <w:r>
        <w:rPr>
          <w:rFonts w:ascii="Times New Roman" w:hAnsi="Times New Roman" w:cs="Times New Roman"/>
        </w:rPr>
        <w:t>Co-</w:t>
      </w:r>
      <w:r w:rsidR="00954F5D">
        <w:rPr>
          <w:rFonts w:ascii="Times New Roman" w:hAnsi="Times New Roman" w:cs="Times New Roman"/>
        </w:rPr>
        <w:t>C</w:t>
      </w:r>
      <w:r>
        <w:rPr>
          <w:rFonts w:ascii="Times New Roman" w:hAnsi="Times New Roman" w:cs="Times New Roman"/>
        </w:rPr>
        <w:t>hair</w:t>
      </w:r>
      <w:r w:rsidR="00DD751E">
        <w:rPr>
          <w:rFonts w:ascii="Times New Roman" w:hAnsi="Times New Roman" w:cs="Times New Roman"/>
        </w:rPr>
        <w:t xml:space="preserve"> </w:t>
      </w:r>
      <w:r w:rsidR="00015F04">
        <w:rPr>
          <w:rFonts w:ascii="Times New Roman" w:hAnsi="Times New Roman" w:cs="Times New Roman"/>
        </w:rPr>
        <w:t>Megan Kohler called the meeting to order at 1:00 p.m.</w:t>
      </w:r>
    </w:p>
    <w:p w14:paraId="7E127B0E" w14:textId="77777777" w:rsidR="0092649F" w:rsidRPr="0092649F" w:rsidRDefault="0092649F" w:rsidP="00381174">
      <w:pPr>
        <w:tabs>
          <w:tab w:val="clear" w:pos="720"/>
          <w:tab w:val="clear" w:pos="1440"/>
          <w:tab w:val="clear" w:pos="2160"/>
          <w:tab w:val="clear" w:pos="6480"/>
          <w:tab w:val="clear" w:pos="7200"/>
          <w:tab w:val="left" w:pos="540"/>
        </w:tabs>
        <w:rPr>
          <w:rFonts w:ascii="Times New Roman" w:hAnsi="Times New Roman" w:cs="Times New Roman"/>
        </w:rPr>
      </w:pPr>
    </w:p>
    <w:p w14:paraId="7FED8EF3" w14:textId="77777777" w:rsidR="009404C1" w:rsidRDefault="0092649F" w:rsidP="00AA27E5">
      <w:pPr>
        <w:pStyle w:val="ListParagraph"/>
        <w:numPr>
          <w:ilvl w:val="0"/>
          <w:numId w:val="1"/>
        </w:numPr>
        <w:tabs>
          <w:tab w:val="clear" w:pos="720"/>
          <w:tab w:val="clear" w:pos="1440"/>
          <w:tab w:val="clear" w:pos="2160"/>
          <w:tab w:val="clear" w:pos="6480"/>
          <w:tab w:val="clear" w:pos="7200"/>
        </w:tabs>
        <w:ind w:left="1260"/>
        <w:rPr>
          <w:rFonts w:ascii="Times New Roman" w:hAnsi="Times New Roman" w:cs="Times New Roman"/>
          <w:b/>
          <w:bCs/>
        </w:rPr>
      </w:pPr>
      <w:r w:rsidRPr="009404C1">
        <w:rPr>
          <w:rFonts w:ascii="Times New Roman" w:hAnsi="Times New Roman" w:cs="Times New Roman"/>
          <w:b/>
          <w:bCs/>
        </w:rPr>
        <w:t>Roll Call - State Emergency Response Commission (SERC) Coordinator</w:t>
      </w:r>
    </w:p>
    <w:p w14:paraId="3D138254" w14:textId="77777777" w:rsidR="006D60A1" w:rsidRPr="006D60A1" w:rsidRDefault="006D60A1" w:rsidP="006D60A1">
      <w:pPr>
        <w:tabs>
          <w:tab w:val="clear" w:pos="720"/>
          <w:tab w:val="clear" w:pos="1440"/>
          <w:tab w:val="clear" w:pos="2160"/>
          <w:tab w:val="clear" w:pos="6480"/>
          <w:tab w:val="clear" w:pos="7200"/>
        </w:tabs>
        <w:ind w:left="900"/>
        <w:rPr>
          <w:rFonts w:ascii="Times New Roman" w:hAnsi="Times New Roman" w:cs="Times New Roman"/>
          <w:b/>
          <w:bCs/>
        </w:rPr>
      </w:pPr>
    </w:p>
    <w:p w14:paraId="7C39C9BD" w14:textId="323E5B1C" w:rsidR="0092649F" w:rsidRPr="009404C1" w:rsidRDefault="00AA27E5" w:rsidP="00AA27E5">
      <w:pPr>
        <w:pStyle w:val="ListParagraph"/>
        <w:tabs>
          <w:tab w:val="clear" w:pos="720"/>
          <w:tab w:val="clear" w:pos="1440"/>
          <w:tab w:val="clear" w:pos="2160"/>
          <w:tab w:val="clear" w:pos="6480"/>
          <w:tab w:val="clear" w:pos="7200"/>
          <w:tab w:val="left" w:pos="540"/>
          <w:tab w:val="left" w:pos="1260"/>
        </w:tabs>
        <w:ind w:left="900"/>
        <w:rPr>
          <w:rFonts w:ascii="Times New Roman" w:hAnsi="Times New Roman" w:cs="Times New Roman"/>
        </w:rPr>
      </w:pPr>
      <w:r>
        <w:rPr>
          <w:rFonts w:ascii="Times New Roman" w:hAnsi="Times New Roman" w:cs="Times New Roman"/>
        </w:rPr>
        <w:tab/>
      </w:r>
      <w:r w:rsidR="009404C1" w:rsidRPr="009404C1">
        <w:rPr>
          <w:rFonts w:ascii="Times New Roman" w:hAnsi="Times New Roman" w:cs="Times New Roman"/>
        </w:rPr>
        <w:t>Dave Reilly, SERC Coordinator, took the roll call.</w:t>
      </w:r>
    </w:p>
    <w:p w14:paraId="7D5A98B2" w14:textId="77777777" w:rsidR="00E2447B" w:rsidRPr="00E2447B" w:rsidRDefault="00E2447B" w:rsidP="00E2447B">
      <w:pPr>
        <w:tabs>
          <w:tab w:val="clear" w:pos="720"/>
          <w:tab w:val="clear" w:pos="1440"/>
          <w:tab w:val="clear" w:pos="2160"/>
          <w:tab w:val="clear" w:pos="6480"/>
          <w:tab w:val="clear" w:pos="7200"/>
          <w:tab w:val="left" w:pos="540"/>
        </w:tabs>
        <w:rPr>
          <w:rFonts w:ascii="Times New Roman" w:hAnsi="Times New Roman" w:cs="Times New Roman"/>
        </w:rPr>
      </w:pPr>
    </w:p>
    <w:p w14:paraId="24CD2018" w14:textId="77777777" w:rsidR="009404C1" w:rsidRDefault="0092649F" w:rsidP="00AA27E5">
      <w:pPr>
        <w:pStyle w:val="ListParagraph"/>
        <w:numPr>
          <w:ilvl w:val="0"/>
          <w:numId w:val="1"/>
        </w:numPr>
        <w:tabs>
          <w:tab w:val="clear" w:pos="720"/>
          <w:tab w:val="clear" w:pos="1440"/>
          <w:tab w:val="clear" w:pos="2160"/>
          <w:tab w:val="clear" w:pos="6480"/>
          <w:tab w:val="clear" w:pos="7200"/>
          <w:tab w:val="left" w:pos="540"/>
        </w:tabs>
        <w:ind w:left="1260"/>
        <w:rPr>
          <w:rFonts w:ascii="Times New Roman" w:hAnsi="Times New Roman" w:cs="Times New Roman"/>
          <w:b/>
          <w:bCs/>
        </w:rPr>
      </w:pPr>
      <w:r w:rsidRPr="009404C1">
        <w:rPr>
          <w:rFonts w:ascii="Times New Roman" w:hAnsi="Times New Roman" w:cs="Times New Roman"/>
          <w:b/>
          <w:bCs/>
        </w:rPr>
        <w:t>Quorum Determination - SERC Coordinator</w:t>
      </w:r>
    </w:p>
    <w:p w14:paraId="0D1D142D" w14:textId="77777777" w:rsidR="006D60A1" w:rsidRPr="006D60A1" w:rsidRDefault="006D60A1" w:rsidP="006D60A1">
      <w:pPr>
        <w:tabs>
          <w:tab w:val="clear" w:pos="720"/>
          <w:tab w:val="clear" w:pos="1440"/>
          <w:tab w:val="clear" w:pos="2160"/>
          <w:tab w:val="clear" w:pos="6480"/>
          <w:tab w:val="clear" w:pos="7200"/>
          <w:tab w:val="left" w:pos="540"/>
        </w:tabs>
        <w:ind w:left="900"/>
        <w:rPr>
          <w:rFonts w:ascii="Times New Roman" w:hAnsi="Times New Roman" w:cs="Times New Roman"/>
          <w:b/>
          <w:bCs/>
        </w:rPr>
      </w:pPr>
    </w:p>
    <w:p w14:paraId="1F3A7C3B" w14:textId="5F620165" w:rsidR="0092649F" w:rsidRPr="009404C1" w:rsidRDefault="00AA27E5" w:rsidP="00AA27E5">
      <w:pPr>
        <w:tabs>
          <w:tab w:val="clear" w:pos="720"/>
          <w:tab w:val="clear" w:pos="1440"/>
          <w:tab w:val="clear" w:pos="2160"/>
          <w:tab w:val="clear" w:pos="6480"/>
          <w:tab w:val="clear" w:pos="7200"/>
          <w:tab w:val="left" w:pos="1350"/>
        </w:tabs>
        <w:ind w:left="540"/>
        <w:rPr>
          <w:rFonts w:ascii="Times New Roman" w:hAnsi="Times New Roman" w:cs="Times New Roman"/>
        </w:rPr>
      </w:pPr>
      <w:r>
        <w:rPr>
          <w:rFonts w:ascii="Times New Roman" w:hAnsi="Times New Roman" w:cs="Times New Roman"/>
          <w:b/>
          <w:bCs/>
        </w:rPr>
        <w:tab/>
      </w:r>
      <w:r w:rsidR="009404C1" w:rsidRPr="009404C1">
        <w:rPr>
          <w:rFonts w:ascii="Times New Roman" w:hAnsi="Times New Roman" w:cs="Times New Roman"/>
        </w:rPr>
        <w:t>A quorum was present to conduct business.</w:t>
      </w:r>
    </w:p>
    <w:p w14:paraId="5E3B9427" w14:textId="77777777" w:rsidR="004B118D" w:rsidRPr="0092649F" w:rsidRDefault="004B118D" w:rsidP="0092649F">
      <w:pPr>
        <w:tabs>
          <w:tab w:val="clear" w:pos="720"/>
          <w:tab w:val="clear" w:pos="1440"/>
          <w:tab w:val="clear" w:pos="2160"/>
          <w:tab w:val="clear" w:pos="6480"/>
          <w:tab w:val="clear" w:pos="7200"/>
          <w:tab w:val="left" w:pos="540"/>
        </w:tabs>
        <w:rPr>
          <w:rFonts w:ascii="Times New Roman" w:hAnsi="Times New Roman" w:cs="Times New Roman"/>
        </w:rPr>
      </w:pPr>
    </w:p>
    <w:p w14:paraId="6FE5B761" w14:textId="77777777" w:rsidR="009404C1" w:rsidRDefault="0092649F" w:rsidP="00AA27E5">
      <w:pPr>
        <w:pStyle w:val="ListParagraph"/>
        <w:numPr>
          <w:ilvl w:val="0"/>
          <w:numId w:val="1"/>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Administrative Announcements - SERC Coordinator</w:t>
      </w:r>
    </w:p>
    <w:p w14:paraId="1D52806A" w14:textId="77777777" w:rsidR="006D60A1" w:rsidRPr="006D60A1" w:rsidRDefault="006D60A1" w:rsidP="006D60A1">
      <w:pPr>
        <w:tabs>
          <w:tab w:val="clear" w:pos="720"/>
          <w:tab w:val="clear" w:pos="1440"/>
          <w:tab w:val="clear" w:pos="2160"/>
          <w:tab w:val="clear" w:pos="6480"/>
          <w:tab w:val="clear" w:pos="7200"/>
          <w:tab w:val="left" w:pos="540"/>
        </w:tabs>
        <w:ind w:left="900"/>
        <w:rPr>
          <w:rFonts w:ascii="Times New Roman" w:hAnsi="Times New Roman" w:cs="Times New Roman"/>
          <w:b/>
          <w:bCs/>
        </w:rPr>
      </w:pPr>
    </w:p>
    <w:p w14:paraId="686C827E" w14:textId="0F325A07" w:rsidR="00DC13F6" w:rsidRDefault="00AA27E5" w:rsidP="00AA27E5">
      <w:pPr>
        <w:pStyle w:val="ListParagraph"/>
        <w:tabs>
          <w:tab w:val="clear" w:pos="720"/>
          <w:tab w:val="clear" w:pos="1440"/>
          <w:tab w:val="clear" w:pos="2160"/>
          <w:tab w:val="clear" w:pos="6480"/>
          <w:tab w:val="clear" w:pos="7200"/>
          <w:tab w:val="left" w:pos="1260"/>
        </w:tabs>
        <w:ind w:left="900"/>
        <w:rPr>
          <w:rFonts w:ascii="Times New Roman" w:hAnsi="Times New Roman" w:cs="Times New Roman"/>
        </w:rPr>
      </w:pPr>
      <w:r>
        <w:rPr>
          <w:rFonts w:ascii="Times New Roman" w:hAnsi="Times New Roman" w:cs="Times New Roman"/>
        </w:rPr>
        <w:tab/>
      </w:r>
      <w:r w:rsidR="009404C1">
        <w:rPr>
          <w:rFonts w:ascii="Times New Roman" w:hAnsi="Times New Roman" w:cs="Times New Roman"/>
        </w:rPr>
        <w:t>Dave Reill</w:t>
      </w:r>
      <w:r w:rsidR="0027139D">
        <w:rPr>
          <w:rFonts w:ascii="Times New Roman" w:hAnsi="Times New Roman" w:cs="Times New Roman"/>
        </w:rPr>
        <w:t xml:space="preserve">y pointed out the nearest fire exits and </w:t>
      </w:r>
      <w:r w:rsidR="00DC13F6">
        <w:rPr>
          <w:rFonts w:ascii="Times New Roman" w:hAnsi="Times New Roman" w:cs="Times New Roman"/>
        </w:rPr>
        <w:t>made other housekeeping announcements.</w:t>
      </w:r>
    </w:p>
    <w:p w14:paraId="0F36B7A2" w14:textId="25D70D71" w:rsidR="00E2447B" w:rsidRDefault="00E2447B" w:rsidP="00AA27E5">
      <w:pPr>
        <w:pStyle w:val="ListParagraph"/>
        <w:tabs>
          <w:tab w:val="clear" w:pos="720"/>
          <w:tab w:val="clear" w:pos="1440"/>
          <w:tab w:val="clear" w:pos="2160"/>
          <w:tab w:val="clear" w:pos="6480"/>
          <w:tab w:val="clear" w:pos="7200"/>
          <w:tab w:val="left" w:pos="1260"/>
        </w:tabs>
        <w:ind w:left="900"/>
        <w:rPr>
          <w:rFonts w:ascii="Times New Roman" w:hAnsi="Times New Roman" w:cs="Times New Roman"/>
        </w:rPr>
      </w:pPr>
    </w:p>
    <w:p w14:paraId="2304D66E" w14:textId="33AC48CF" w:rsidR="00E2447B" w:rsidRDefault="00E2447B"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r>
      <w:r w:rsidR="004B118D">
        <w:rPr>
          <w:rFonts w:ascii="Times New Roman" w:hAnsi="Times New Roman" w:cs="Times New Roman"/>
          <w:b/>
          <w:bCs/>
        </w:rPr>
        <w:t>W</w:t>
      </w:r>
      <w:r w:rsidR="00CF412A">
        <w:rPr>
          <w:rFonts w:ascii="Times New Roman" w:hAnsi="Times New Roman" w:cs="Times New Roman"/>
          <w:b/>
          <w:bCs/>
        </w:rPr>
        <w:t>ELCOME AND INTRODUCTIONS - MEMBERSHIP LIST</w:t>
      </w:r>
      <w:r w:rsidR="004B118D">
        <w:rPr>
          <w:rFonts w:ascii="Times New Roman" w:hAnsi="Times New Roman" w:cs="Times New Roman"/>
          <w:b/>
          <w:bCs/>
        </w:rPr>
        <w:t xml:space="preserve"> - TAB 2</w:t>
      </w:r>
    </w:p>
    <w:p w14:paraId="6D3E9EAE" w14:textId="165A5F44" w:rsidR="00DD751E" w:rsidRDefault="00DD751E" w:rsidP="00E2447B">
      <w:pPr>
        <w:tabs>
          <w:tab w:val="clear" w:pos="720"/>
          <w:tab w:val="clear" w:pos="1440"/>
          <w:tab w:val="clear" w:pos="2160"/>
          <w:tab w:val="clear" w:pos="6480"/>
          <w:tab w:val="clear" w:pos="7200"/>
          <w:tab w:val="left" w:pos="540"/>
        </w:tabs>
        <w:rPr>
          <w:rFonts w:ascii="Times New Roman" w:hAnsi="Times New Roman" w:cs="Times New Roman"/>
          <w:b/>
          <w:bCs/>
        </w:rPr>
      </w:pPr>
    </w:p>
    <w:p w14:paraId="45E0E15A" w14:textId="3CE31E5A" w:rsidR="00DD751E" w:rsidRDefault="00DD751E" w:rsidP="00AA27E5">
      <w:pPr>
        <w:pStyle w:val="ListParagraph"/>
        <w:numPr>
          <w:ilvl w:val="0"/>
          <w:numId w:val="6"/>
        </w:numPr>
        <w:tabs>
          <w:tab w:val="clear" w:pos="720"/>
          <w:tab w:val="clear" w:pos="1440"/>
          <w:tab w:val="clear" w:pos="2160"/>
          <w:tab w:val="clear" w:pos="6480"/>
          <w:tab w:val="clear" w:pos="7200"/>
          <w:tab w:val="left" w:pos="540"/>
        </w:tabs>
        <w:ind w:left="1260"/>
        <w:rPr>
          <w:rFonts w:ascii="Times New Roman" w:hAnsi="Times New Roman" w:cs="Times New Roman"/>
          <w:b/>
          <w:bCs/>
        </w:rPr>
      </w:pPr>
      <w:r w:rsidRPr="0027139D">
        <w:rPr>
          <w:rFonts w:ascii="Times New Roman" w:hAnsi="Times New Roman" w:cs="Times New Roman"/>
          <w:b/>
          <w:bCs/>
        </w:rPr>
        <w:t xml:space="preserve">Opening Comments by Co-Chairpersons - </w:t>
      </w:r>
      <w:r w:rsidR="0027139D" w:rsidRPr="0027139D">
        <w:rPr>
          <w:rFonts w:ascii="Times New Roman" w:hAnsi="Times New Roman" w:cs="Times New Roman"/>
          <w:b/>
          <w:bCs/>
        </w:rPr>
        <w:t xml:space="preserve">Megan Kohler, ADEC, and </w:t>
      </w:r>
      <w:r w:rsidRPr="0027139D">
        <w:rPr>
          <w:rFonts w:ascii="Times New Roman" w:hAnsi="Times New Roman" w:cs="Times New Roman"/>
          <w:b/>
          <w:bCs/>
        </w:rPr>
        <w:t>Commissioner Saxe, DMVA, and</w:t>
      </w:r>
      <w:r w:rsidR="00C50F58" w:rsidRPr="0027139D">
        <w:rPr>
          <w:rFonts w:ascii="Times New Roman" w:hAnsi="Times New Roman" w:cs="Times New Roman"/>
          <w:b/>
          <w:bCs/>
        </w:rPr>
        <w:t xml:space="preserve"> </w:t>
      </w:r>
      <w:r w:rsidR="0027139D" w:rsidRPr="0027139D">
        <w:rPr>
          <w:rFonts w:ascii="Times New Roman" w:hAnsi="Times New Roman" w:cs="Times New Roman"/>
          <w:b/>
          <w:bCs/>
        </w:rPr>
        <w:t xml:space="preserve">Co-Chair Craig Christenson, </w:t>
      </w:r>
      <w:r w:rsidR="00C01E13">
        <w:rPr>
          <w:rFonts w:ascii="Times New Roman" w:hAnsi="Times New Roman" w:cs="Times New Roman"/>
          <w:b/>
          <w:bCs/>
        </w:rPr>
        <w:t>D</w:t>
      </w:r>
      <w:r w:rsidR="0027139D" w:rsidRPr="0027139D">
        <w:rPr>
          <w:rFonts w:ascii="Times New Roman" w:hAnsi="Times New Roman" w:cs="Times New Roman"/>
          <w:b/>
          <w:bCs/>
        </w:rPr>
        <w:t>MVA</w:t>
      </w:r>
    </w:p>
    <w:p w14:paraId="0237EBC4" w14:textId="77777777" w:rsidR="0027139D" w:rsidRPr="0027139D" w:rsidRDefault="0027139D" w:rsidP="0027139D">
      <w:pPr>
        <w:tabs>
          <w:tab w:val="clear" w:pos="720"/>
          <w:tab w:val="clear" w:pos="1440"/>
          <w:tab w:val="clear" w:pos="2160"/>
          <w:tab w:val="clear" w:pos="6480"/>
          <w:tab w:val="clear" w:pos="7200"/>
          <w:tab w:val="left" w:pos="540"/>
        </w:tabs>
        <w:rPr>
          <w:rFonts w:ascii="Times New Roman" w:hAnsi="Times New Roman" w:cs="Times New Roman"/>
          <w:b/>
          <w:bCs/>
        </w:rPr>
      </w:pPr>
    </w:p>
    <w:p w14:paraId="76AF3C4B" w14:textId="1A2423EA" w:rsidR="0027139D" w:rsidRDefault="00954F5D" w:rsidP="00DD751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w:t>
      </w:r>
      <w:r w:rsidR="0027139D">
        <w:rPr>
          <w:rFonts w:ascii="Times New Roman" w:hAnsi="Times New Roman" w:cs="Times New Roman"/>
        </w:rPr>
        <w:t xml:space="preserve"> Megan Kohler </w:t>
      </w:r>
      <w:r w:rsidR="006D60A1">
        <w:rPr>
          <w:rFonts w:ascii="Times New Roman" w:hAnsi="Times New Roman" w:cs="Times New Roman"/>
        </w:rPr>
        <w:t xml:space="preserve">said she was the new </w:t>
      </w:r>
      <w:r w:rsidR="0027139D">
        <w:rPr>
          <w:rFonts w:ascii="Times New Roman" w:hAnsi="Times New Roman" w:cs="Times New Roman"/>
        </w:rPr>
        <w:t xml:space="preserve">co-chair designated by Commissioner Pokon. After </w:t>
      </w:r>
      <w:r w:rsidR="006D60A1">
        <w:rPr>
          <w:rFonts w:ascii="Times New Roman" w:hAnsi="Times New Roman" w:cs="Times New Roman"/>
        </w:rPr>
        <w:t xml:space="preserve">a few </w:t>
      </w:r>
      <w:r w:rsidR="0027139D">
        <w:rPr>
          <w:rFonts w:ascii="Times New Roman" w:hAnsi="Times New Roman" w:cs="Times New Roman"/>
        </w:rPr>
        <w:t xml:space="preserve">briefings, an All-Hazards </w:t>
      </w:r>
      <w:r w:rsidR="00C01E13">
        <w:rPr>
          <w:rFonts w:ascii="Times New Roman" w:hAnsi="Times New Roman" w:cs="Times New Roman"/>
        </w:rPr>
        <w:t>r</w:t>
      </w:r>
      <w:r w:rsidR="0027139D">
        <w:rPr>
          <w:rFonts w:ascii="Times New Roman" w:hAnsi="Times New Roman" w:cs="Times New Roman"/>
        </w:rPr>
        <w:t xml:space="preserve">eport from DEC </w:t>
      </w:r>
      <w:r w:rsidR="006D60A1">
        <w:rPr>
          <w:rFonts w:ascii="Times New Roman" w:hAnsi="Times New Roman" w:cs="Times New Roman"/>
        </w:rPr>
        <w:t xml:space="preserve">will be </w:t>
      </w:r>
      <w:r w:rsidR="0027139D">
        <w:rPr>
          <w:rFonts w:ascii="Times New Roman" w:hAnsi="Times New Roman" w:cs="Times New Roman"/>
        </w:rPr>
        <w:t>provided.</w:t>
      </w:r>
    </w:p>
    <w:p w14:paraId="166C9DEE" w14:textId="77777777" w:rsidR="0027139D" w:rsidRDefault="0027139D" w:rsidP="00DD751E">
      <w:pPr>
        <w:tabs>
          <w:tab w:val="clear" w:pos="720"/>
          <w:tab w:val="clear" w:pos="1440"/>
          <w:tab w:val="clear" w:pos="2160"/>
          <w:tab w:val="clear" w:pos="6480"/>
          <w:tab w:val="clear" w:pos="7200"/>
          <w:tab w:val="left" w:pos="540"/>
        </w:tabs>
        <w:rPr>
          <w:rFonts w:ascii="Times New Roman" w:hAnsi="Times New Roman" w:cs="Times New Roman"/>
        </w:rPr>
      </w:pPr>
    </w:p>
    <w:p w14:paraId="5D3D5EAD" w14:textId="77777777" w:rsidR="00C01E13" w:rsidRDefault="0027139D" w:rsidP="00DD751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Craig Christenson</w:t>
      </w:r>
      <w:r w:rsidR="00C01E13">
        <w:rPr>
          <w:rFonts w:ascii="Times New Roman" w:hAnsi="Times New Roman" w:cs="Times New Roman"/>
        </w:rPr>
        <w:t>, Deputy Commissioner at DMVA, said he was sitting in for co-chair Commissioner Saxe and welcomed everyone to the meeting.</w:t>
      </w:r>
    </w:p>
    <w:p w14:paraId="7AD61977" w14:textId="77777777" w:rsidR="00DD751E" w:rsidRPr="00DD751E" w:rsidRDefault="00DD751E" w:rsidP="00DD751E">
      <w:pPr>
        <w:tabs>
          <w:tab w:val="clear" w:pos="720"/>
          <w:tab w:val="clear" w:pos="1440"/>
          <w:tab w:val="clear" w:pos="2160"/>
          <w:tab w:val="clear" w:pos="6480"/>
          <w:tab w:val="clear" w:pos="7200"/>
          <w:tab w:val="left" w:pos="540"/>
        </w:tabs>
        <w:rPr>
          <w:rFonts w:ascii="Times New Roman" w:hAnsi="Times New Roman" w:cs="Times New Roman"/>
        </w:rPr>
      </w:pPr>
    </w:p>
    <w:p w14:paraId="3D880B22" w14:textId="3E8505FB" w:rsidR="00DD751E" w:rsidRDefault="00DD751E" w:rsidP="00AA27E5">
      <w:pPr>
        <w:pStyle w:val="ListParagraph"/>
        <w:numPr>
          <w:ilvl w:val="0"/>
          <w:numId w:val="6"/>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Membership Introductions - Commissioner Saxe, DMVA</w:t>
      </w:r>
    </w:p>
    <w:p w14:paraId="414076E6" w14:textId="611E371C" w:rsidR="001E6967" w:rsidRDefault="001E6967" w:rsidP="001E6967">
      <w:pPr>
        <w:tabs>
          <w:tab w:val="clear" w:pos="720"/>
          <w:tab w:val="clear" w:pos="1440"/>
          <w:tab w:val="clear" w:pos="2160"/>
          <w:tab w:val="clear" w:pos="6480"/>
          <w:tab w:val="clear" w:pos="7200"/>
          <w:tab w:val="left" w:pos="540"/>
        </w:tabs>
        <w:rPr>
          <w:rFonts w:ascii="Times New Roman" w:hAnsi="Times New Roman" w:cs="Times New Roman"/>
          <w:b/>
          <w:bCs/>
        </w:rPr>
      </w:pPr>
    </w:p>
    <w:p w14:paraId="11D21138" w14:textId="441DF0CD" w:rsidR="00C01E13" w:rsidRDefault="00C01E13"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t>V.</w:t>
      </w:r>
      <w:r>
        <w:rPr>
          <w:rFonts w:ascii="Times New Roman" w:hAnsi="Times New Roman" w:cs="Times New Roman"/>
          <w:b/>
          <w:bCs/>
        </w:rPr>
        <w:tab/>
        <w:t>C</w:t>
      </w:r>
      <w:r w:rsidR="00CF412A">
        <w:rPr>
          <w:rFonts w:ascii="Times New Roman" w:hAnsi="Times New Roman" w:cs="Times New Roman"/>
          <w:b/>
          <w:bCs/>
        </w:rPr>
        <w:t>ONSENT AGENDA</w:t>
      </w:r>
      <w:r>
        <w:rPr>
          <w:rFonts w:ascii="Times New Roman" w:hAnsi="Times New Roman" w:cs="Times New Roman"/>
          <w:b/>
          <w:bCs/>
        </w:rPr>
        <w:t xml:space="preserve"> - Tab 1 (taken out of order)</w:t>
      </w:r>
    </w:p>
    <w:p w14:paraId="5A8A721E" w14:textId="77777777" w:rsidR="00C01E13" w:rsidRDefault="00C01E13" w:rsidP="00CD1677">
      <w:pPr>
        <w:tabs>
          <w:tab w:val="clear" w:pos="720"/>
          <w:tab w:val="clear" w:pos="1440"/>
          <w:tab w:val="clear" w:pos="2160"/>
          <w:tab w:val="clear" w:pos="6480"/>
          <w:tab w:val="clear" w:pos="7200"/>
          <w:tab w:val="left" w:pos="540"/>
        </w:tabs>
        <w:rPr>
          <w:rFonts w:ascii="Times New Roman" w:hAnsi="Times New Roman" w:cs="Times New Roman"/>
          <w:b/>
          <w:bCs/>
        </w:rPr>
      </w:pPr>
    </w:p>
    <w:p w14:paraId="4A5A6D4E" w14:textId="46D8BD71" w:rsidR="00C01E13" w:rsidRDefault="00C01E13" w:rsidP="00AA27E5">
      <w:pPr>
        <w:pStyle w:val="ListParagraph"/>
        <w:numPr>
          <w:ilvl w:val="0"/>
          <w:numId w:val="14"/>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 xml:space="preserve">Approval </w:t>
      </w:r>
      <w:r w:rsidR="00CF412A">
        <w:rPr>
          <w:rFonts w:ascii="Times New Roman" w:hAnsi="Times New Roman" w:cs="Times New Roman"/>
          <w:b/>
          <w:bCs/>
        </w:rPr>
        <w:t>O</w:t>
      </w:r>
      <w:r>
        <w:rPr>
          <w:rFonts w:ascii="Times New Roman" w:hAnsi="Times New Roman" w:cs="Times New Roman"/>
          <w:b/>
          <w:bCs/>
        </w:rPr>
        <w:t>f,</w:t>
      </w:r>
      <w:r w:rsidR="00CF412A">
        <w:rPr>
          <w:rFonts w:ascii="Times New Roman" w:hAnsi="Times New Roman" w:cs="Times New Roman"/>
          <w:b/>
          <w:bCs/>
        </w:rPr>
        <w:t xml:space="preserve"> A</w:t>
      </w:r>
      <w:r>
        <w:rPr>
          <w:rFonts w:ascii="Times New Roman" w:hAnsi="Times New Roman" w:cs="Times New Roman"/>
          <w:b/>
          <w:bCs/>
        </w:rPr>
        <w:t xml:space="preserve">nd </w:t>
      </w:r>
      <w:r w:rsidR="00CF412A">
        <w:rPr>
          <w:rFonts w:ascii="Times New Roman" w:hAnsi="Times New Roman" w:cs="Times New Roman"/>
          <w:b/>
          <w:bCs/>
        </w:rPr>
        <w:t>C</w:t>
      </w:r>
      <w:r>
        <w:rPr>
          <w:rFonts w:ascii="Times New Roman" w:hAnsi="Times New Roman" w:cs="Times New Roman"/>
          <w:b/>
          <w:bCs/>
        </w:rPr>
        <w:t xml:space="preserve">hanges </w:t>
      </w:r>
      <w:r w:rsidR="00CF412A">
        <w:rPr>
          <w:rFonts w:ascii="Times New Roman" w:hAnsi="Times New Roman" w:cs="Times New Roman"/>
          <w:b/>
          <w:bCs/>
        </w:rPr>
        <w:t>T</w:t>
      </w:r>
      <w:r>
        <w:rPr>
          <w:rFonts w:ascii="Times New Roman" w:hAnsi="Times New Roman" w:cs="Times New Roman"/>
          <w:b/>
          <w:bCs/>
        </w:rPr>
        <w:t>o, the Agenda (by item)</w:t>
      </w:r>
    </w:p>
    <w:p w14:paraId="0497C246" w14:textId="77777777" w:rsidR="00C01E13" w:rsidRDefault="00C01E13" w:rsidP="00C01E13">
      <w:pPr>
        <w:tabs>
          <w:tab w:val="clear" w:pos="720"/>
          <w:tab w:val="clear" w:pos="1440"/>
          <w:tab w:val="clear" w:pos="2160"/>
          <w:tab w:val="clear" w:pos="6480"/>
          <w:tab w:val="clear" w:pos="7200"/>
          <w:tab w:val="left" w:pos="540"/>
        </w:tabs>
        <w:rPr>
          <w:rFonts w:ascii="Times New Roman" w:hAnsi="Times New Roman" w:cs="Times New Roman"/>
          <w:b/>
          <w:bCs/>
        </w:rPr>
      </w:pPr>
    </w:p>
    <w:p w14:paraId="79A74134" w14:textId="2FD69214" w:rsidR="00C01E13" w:rsidRDefault="00C01E13" w:rsidP="00C01E1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George Vakalis moved to approve the SERC agenda.</w:t>
      </w:r>
    </w:p>
    <w:p w14:paraId="37007557" w14:textId="77777777" w:rsidR="00C01E13" w:rsidRDefault="00C01E13" w:rsidP="00C01E13">
      <w:pPr>
        <w:tabs>
          <w:tab w:val="clear" w:pos="720"/>
          <w:tab w:val="clear" w:pos="1440"/>
          <w:tab w:val="clear" w:pos="2160"/>
          <w:tab w:val="clear" w:pos="6480"/>
          <w:tab w:val="clear" w:pos="7200"/>
          <w:tab w:val="left" w:pos="540"/>
        </w:tabs>
        <w:rPr>
          <w:rFonts w:ascii="Times New Roman" w:hAnsi="Times New Roman" w:cs="Times New Roman"/>
        </w:rPr>
      </w:pPr>
    </w:p>
    <w:p w14:paraId="5BC4368F" w14:textId="77777777" w:rsidR="008832AC" w:rsidRPr="008832AC" w:rsidRDefault="008832AC" w:rsidP="00C01E13">
      <w:pPr>
        <w:tabs>
          <w:tab w:val="clear" w:pos="720"/>
          <w:tab w:val="clear" w:pos="1440"/>
          <w:tab w:val="clear" w:pos="2160"/>
          <w:tab w:val="clear" w:pos="6480"/>
          <w:tab w:val="clear" w:pos="7200"/>
          <w:tab w:val="left" w:pos="540"/>
        </w:tabs>
        <w:rPr>
          <w:rFonts w:ascii="Times New Roman" w:hAnsi="Times New Roman" w:cs="Times New Roman"/>
          <w:b/>
          <w:bCs/>
          <w:i/>
          <w:iCs/>
        </w:rPr>
      </w:pPr>
      <w:r w:rsidRPr="008832AC">
        <w:rPr>
          <w:rFonts w:ascii="Times New Roman" w:hAnsi="Times New Roman" w:cs="Times New Roman"/>
          <w:b/>
          <w:bCs/>
          <w:i/>
          <w:iCs/>
        </w:rPr>
        <w:t>Discussion:</w:t>
      </w:r>
    </w:p>
    <w:p w14:paraId="1B3C435E" w14:textId="3F66B59A" w:rsidR="00C01E13" w:rsidRDefault="00C01E13" w:rsidP="00C01E1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John</w:t>
      </w:r>
      <w:r w:rsidR="008832AC">
        <w:rPr>
          <w:rFonts w:ascii="Times New Roman" w:hAnsi="Times New Roman" w:cs="Times New Roman"/>
        </w:rPr>
        <w:t xml:space="preserve"> Clendenin</w:t>
      </w:r>
      <w:r>
        <w:rPr>
          <w:rFonts w:ascii="Times New Roman" w:hAnsi="Times New Roman" w:cs="Times New Roman"/>
        </w:rPr>
        <w:t xml:space="preserve">, DOT, </w:t>
      </w:r>
      <w:r w:rsidR="008832AC">
        <w:rPr>
          <w:rFonts w:ascii="Times New Roman" w:hAnsi="Times New Roman" w:cs="Times New Roman"/>
        </w:rPr>
        <w:t xml:space="preserve">said </w:t>
      </w:r>
      <w:r>
        <w:rPr>
          <w:rFonts w:ascii="Times New Roman" w:hAnsi="Times New Roman" w:cs="Times New Roman"/>
        </w:rPr>
        <w:t xml:space="preserve">the </w:t>
      </w:r>
      <w:r w:rsidR="008832AC">
        <w:rPr>
          <w:rFonts w:ascii="Times New Roman" w:hAnsi="Times New Roman" w:cs="Times New Roman"/>
        </w:rPr>
        <w:t xml:space="preserve">written </w:t>
      </w:r>
      <w:r>
        <w:rPr>
          <w:rFonts w:ascii="Times New Roman" w:hAnsi="Times New Roman" w:cs="Times New Roman"/>
        </w:rPr>
        <w:t xml:space="preserve">report from DOT </w:t>
      </w:r>
      <w:r w:rsidR="008832AC">
        <w:rPr>
          <w:rFonts w:ascii="Times New Roman" w:hAnsi="Times New Roman" w:cs="Times New Roman"/>
        </w:rPr>
        <w:t>was</w:t>
      </w:r>
      <w:r>
        <w:rPr>
          <w:rFonts w:ascii="Times New Roman" w:hAnsi="Times New Roman" w:cs="Times New Roman"/>
        </w:rPr>
        <w:t xml:space="preserve"> not listed </w:t>
      </w:r>
      <w:r w:rsidR="008832AC">
        <w:rPr>
          <w:rFonts w:ascii="Times New Roman" w:hAnsi="Times New Roman" w:cs="Times New Roman"/>
        </w:rPr>
        <w:t>under</w:t>
      </w:r>
      <w:r>
        <w:rPr>
          <w:rFonts w:ascii="Times New Roman" w:hAnsi="Times New Roman" w:cs="Times New Roman"/>
        </w:rPr>
        <w:t xml:space="preserve"> Section 11, Other State Agency and Ex-Officio Reports. </w:t>
      </w:r>
    </w:p>
    <w:p w14:paraId="47EC8A2C" w14:textId="77777777" w:rsidR="008832AC" w:rsidRDefault="008832AC" w:rsidP="00C01E13">
      <w:pPr>
        <w:tabs>
          <w:tab w:val="clear" w:pos="720"/>
          <w:tab w:val="clear" w:pos="1440"/>
          <w:tab w:val="clear" w:pos="2160"/>
          <w:tab w:val="clear" w:pos="6480"/>
          <w:tab w:val="clear" w:pos="7200"/>
          <w:tab w:val="left" w:pos="540"/>
        </w:tabs>
        <w:rPr>
          <w:rFonts w:ascii="Times New Roman" w:hAnsi="Times New Roman" w:cs="Times New Roman"/>
        </w:rPr>
      </w:pPr>
    </w:p>
    <w:p w14:paraId="66602305" w14:textId="5ED81ACC" w:rsidR="008832AC" w:rsidRDefault="008832AC" w:rsidP="00C01E13">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Simon Brown seconded the motion as amended. A voice vote was taken. Motion was </w:t>
      </w:r>
      <w:r w:rsidRPr="008832AC">
        <w:rPr>
          <w:rFonts w:ascii="Times New Roman" w:hAnsi="Times New Roman" w:cs="Times New Roman"/>
          <w:b/>
          <w:bCs/>
          <w:u w:val="single"/>
        </w:rPr>
        <w:t>APPROVED</w:t>
      </w:r>
      <w:r>
        <w:rPr>
          <w:rFonts w:ascii="Times New Roman" w:hAnsi="Times New Roman" w:cs="Times New Roman"/>
        </w:rPr>
        <w:t xml:space="preserve"> unanimously.</w:t>
      </w:r>
    </w:p>
    <w:p w14:paraId="6E565DC0" w14:textId="77777777" w:rsidR="00C01E13" w:rsidRDefault="00C01E13" w:rsidP="00C01E13">
      <w:pPr>
        <w:tabs>
          <w:tab w:val="clear" w:pos="720"/>
          <w:tab w:val="clear" w:pos="1440"/>
          <w:tab w:val="clear" w:pos="2160"/>
          <w:tab w:val="clear" w:pos="6480"/>
          <w:tab w:val="clear" w:pos="7200"/>
          <w:tab w:val="left" w:pos="540"/>
        </w:tabs>
        <w:rPr>
          <w:rFonts w:ascii="Times New Roman" w:hAnsi="Times New Roman" w:cs="Times New Roman"/>
        </w:rPr>
      </w:pPr>
    </w:p>
    <w:p w14:paraId="3DA61789" w14:textId="77777777" w:rsidR="00DC13F6" w:rsidRDefault="00DC13F6">
      <w:pPr>
        <w:widowControl/>
        <w:tabs>
          <w:tab w:val="clear" w:pos="720"/>
          <w:tab w:val="clear" w:pos="1440"/>
          <w:tab w:val="clear" w:pos="2160"/>
          <w:tab w:val="clear" w:pos="6480"/>
          <w:tab w:val="clear" w:pos="7200"/>
        </w:tabs>
        <w:overflowPunct/>
        <w:autoSpaceDE/>
        <w:autoSpaceDN/>
        <w:adjustRightInd/>
        <w:textAlignment w:val="auto"/>
        <w:rPr>
          <w:rFonts w:ascii="Times New Roman" w:hAnsi="Times New Roman" w:cs="Times New Roman"/>
          <w:b/>
          <w:bCs/>
        </w:rPr>
      </w:pPr>
      <w:r>
        <w:rPr>
          <w:rFonts w:ascii="Times New Roman" w:hAnsi="Times New Roman" w:cs="Times New Roman"/>
          <w:b/>
          <w:bCs/>
        </w:rPr>
        <w:br w:type="page"/>
      </w:r>
    </w:p>
    <w:p w14:paraId="6E3196E8" w14:textId="19B486DA" w:rsidR="00C01E13" w:rsidRDefault="00C01E13" w:rsidP="00AA27E5">
      <w:pPr>
        <w:pStyle w:val="ListParagraph"/>
        <w:numPr>
          <w:ilvl w:val="0"/>
          <w:numId w:val="14"/>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lastRenderedPageBreak/>
        <w:t>Local Emergency Planning Committee (L</w:t>
      </w:r>
      <w:r w:rsidR="008832AC">
        <w:rPr>
          <w:rFonts w:ascii="Times New Roman" w:hAnsi="Times New Roman" w:cs="Times New Roman"/>
          <w:b/>
          <w:bCs/>
        </w:rPr>
        <w:t>E</w:t>
      </w:r>
      <w:r>
        <w:rPr>
          <w:rFonts w:ascii="Times New Roman" w:hAnsi="Times New Roman" w:cs="Times New Roman"/>
          <w:b/>
          <w:bCs/>
        </w:rPr>
        <w:t xml:space="preserve">PC) </w:t>
      </w:r>
      <w:r w:rsidR="00CF412A">
        <w:rPr>
          <w:rFonts w:ascii="Times New Roman" w:hAnsi="Times New Roman" w:cs="Times New Roman"/>
          <w:b/>
          <w:bCs/>
        </w:rPr>
        <w:t>A</w:t>
      </w:r>
      <w:r>
        <w:rPr>
          <w:rFonts w:ascii="Times New Roman" w:hAnsi="Times New Roman" w:cs="Times New Roman"/>
          <w:b/>
          <w:bCs/>
        </w:rPr>
        <w:t>ppointments</w:t>
      </w:r>
    </w:p>
    <w:p w14:paraId="4C334761" w14:textId="77777777" w:rsidR="008832AC" w:rsidRDefault="008832AC" w:rsidP="008832AC">
      <w:pPr>
        <w:tabs>
          <w:tab w:val="clear" w:pos="720"/>
          <w:tab w:val="clear" w:pos="1440"/>
          <w:tab w:val="clear" w:pos="2160"/>
          <w:tab w:val="clear" w:pos="6480"/>
          <w:tab w:val="clear" w:pos="7200"/>
          <w:tab w:val="left" w:pos="540"/>
        </w:tabs>
        <w:rPr>
          <w:rFonts w:ascii="Times New Roman" w:hAnsi="Times New Roman" w:cs="Times New Roman"/>
          <w:b/>
          <w:bCs/>
        </w:rPr>
      </w:pPr>
    </w:p>
    <w:p w14:paraId="04672382" w14:textId="3D3F177D" w:rsidR="008832AC" w:rsidRDefault="008832AC" w:rsidP="008832AC">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Megan Kohler noted the LEPC appointments up for confirmation</w:t>
      </w:r>
      <w:r w:rsidR="00DF2DAE">
        <w:rPr>
          <w:rFonts w:ascii="Times New Roman" w:hAnsi="Times New Roman" w:cs="Times New Roman"/>
        </w:rPr>
        <w:t xml:space="preserve"> as follows</w:t>
      </w:r>
      <w:r>
        <w:rPr>
          <w:rFonts w:ascii="Times New Roman" w:hAnsi="Times New Roman" w:cs="Times New Roman"/>
        </w:rPr>
        <w:t>.</w:t>
      </w:r>
      <w:r w:rsidR="00DF2DAE">
        <w:rPr>
          <w:rFonts w:ascii="Times New Roman" w:hAnsi="Times New Roman" w:cs="Times New Roman"/>
        </w:rPr>
        <w:t xml:space="preserve"> Nome:</w:t>
      </w:r>
      <w:r>
        <w:rPr>
          <w:rFonts w:ascii="Times New Roman" w:hAnsi="Times New Roman" w:cs="Times New Roman"/>
        </w:rPr>
        <w:t xml:space="preserve"> Miranda </w:t>
      </w:r>
      <w:r w:rsidR="008641DC">
        <w:rPr>
          <w:rFonts w:ascii="Times New Roman" w:hAnsi="Times New Roman" w:cs="Times New Roman"/>
        </w:rPr>
        <w:t>Musich</w:t>
      </w:r>
      <w:r>
        <w:rPr>
          <w:rFonts w:ascii="Times New Roman" w:hAnsi="Times New Roman" w:cs="Times New Roman"/>
        </w:rPr>
        <w:t>, William Crockett, Teresa Trigg, Andrew McCann, and Hunter C</w:t>
      </w:r>
      <w:r w:rsidR="008B70C1">
        <w:rPr>
          <w:rFonts w:ascii="Times New Roman" w:hAnsi="Times New Roman" w:cs="Times New Roman"/>
        </w:rPr>
        <w:t>.</w:t>
      </w:r>
      <w:r>
        <w:rPr>
          <w:rFonts w:ascii="Times New Roman" w:hAnsi="Times New Roman" w:cs="Times New Roman"/>
        </w:rPr>
        <w:t>J</w:t>
      </w:r>
      <w:r w:rsidR="008B70C1">
        <w:rPr>
          <w:rFonts w:ascii="Times New Roman" w:hAnsi="Times New Roman" w:cs="Times New Roman"/>
        </w:rPr>
        <w:t>.</w:t>
      </w:r>
      <w:r>
        <w:rPr>
          <w:rFonts w:ascii="Times New Roman" w:hAnsi="Times New Roman" w:cs="Times New Roman"/>
        </w:rPr>
        <w:t xml:space="preserve"> Bellamy. Aleutian </w:t>
      </w:r>
      <w:r w:rsidR="008641DC">
        <w:rPr>
          <w:rFonts w:ascii="Times New Roman" w:hAnsi="Times New Roman" w:cs="Times New Roman"/>
        </w:rPr>
        <w:t>Pribilof</w:t>
      </w:r>
      <w:r>
        <w:rPr>
          <w:rFonts w:ascii="Times New Roman" w:hAnsi="Times New Roman" w:cs="Times New Roman"/>
        </w:rPr>
        <w:t xml:space="preserve"> Island</w:t>
      </w:r>
      <w:r w:rsidR="00DF2DAE">
        <w:rPr>
          <w:rFonts w:ascii="Times New Roman" w:hAnsi="Times New Roman" w:cs="Times New Roman"/>
        </w:rPr>
        <w:t xml:space="preserve">: </w:t>
      </w:r>
      <w:r>
        <w:rPr>
          <w:rFonts w:ascii="Times New Roman" w:hAnsi="Times New Roman" w:cs="Times New Roman"/>
        </w:rPr>
        <w:t>Heidi Lucking and Cameron Dean.</w:t>
      </w:r>
    </w:p>
    <w:p w14:paraId="3ABEA10C" w14:textId="77777777" w:rsidR="00DF2DAE" w:rsidRDefault="00DF2DAE" w:rsidP="008832AC">
      <w:pPr>
        <w:tabs>
          <w:tab w:val="clear" w:pos="720"/>
          <w:tab w:val="clear" w:pos="1440"/>
          <w:tab w:val="clear" w:pos="2160"/>
          <w:tab w:val="clear" w:pos="6480"/>
          <w:tab w:val="clear" w:pos="7200"/>
          <w:tab w:val="left" w:pos="540"/>
        </w:tabs>
        <w:rPr>
          <w:rFonts w:ascii="Times New Roman" w:hAnsi="Times New Roman" w:cs="Times New Roman"/>
        </w:rPr>
      </w:pPr>
    </w:p>
    <w:p w14:paraId="2952FEE4" w14:textId="43D019AF" w:rsidR="00DF2DAE" w:rsidRDefault="00DF2DAE" w:rsidP="00DF2DAE">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George Vakalis moved to approve the LEPC appointments. Rick Green </w:t>
      </w:r>
      <w:r w:rsidRPr="00DC13F6">
        <w:rPr>
          <w:rFonts w:ascii="Times New Roman" w:hAnsi="Times New Roman" w:cs="Times New Roman"/>
          <w:b/>
          <w:bCs/>
        </w:rPr>
        <w:t>seconded the motion</w:t>
      </w:r>
      <w:r>
        <w:rPr>
          <w:rFonts w:ascii="Times New Roman" w:hAnsi="Times New Roman" w:cs="Times New Roman"/>
        </w:rPr>
        <w:t xml:space="preserve">. A voice vote was taken. Motion was </w:t>
      </w:r>
      <w:r w:rsidRPr="008832AC">
        <w:rPr>
          <w:rFonts w:ascii="Times New Roman" w:hAnsi="Times New Roman" w:cs="Times New Roman"/>
          <w:b/>
          <w:bCs/>
          <w:u w:val="single"/>
        </w:rPr>
        <w:t>APPROVED</w:t>
      </w:r>
      <w:r>
        <w:rPr>
          <w:rFonts w:ascii="Times New Roman" w:hAnsi="Times New Roman" w:cs="Times New Roman"/>
        </w:rPr>
        <w:t xml:space="preserve"> unanimously.</w:t>
      </w:r>
    </w:p>
    <w:p w14:paraId="50338531" w14:textId="77777777" w:rsidR="008832AC" w:rsidRPr="008832AC" w:rsidRDefault="008832AC" w:rsidP="008832AC">
      <w:pPr>
        <w:tabs>
          <w:tab w:val="clear" w:pos="720"/>
          <w:tab w:val="clear" w:pos="1440"/>
          <w:tab w:val="clear" w:pos="2160"/>
          <w:tab w:val="clear" w:pos="6480"/>
          <w:tab w:val="clear" w:pos="7200"/>
          <w:tab w:val="left" w:pos="540"/>
        </w:tabs>
        <w:rPr>
          <w:rFonts w:ascii="Times New Roman" w:hAnsi="Times New Roman" w:cs="Times New Roman"/>
        </w:rPr>
      </w:pPr>
    </w:p>
    <w:p w14:paraId="2C6AEAD4" w14:textId="1F39A5E2" w:rsidR="00C01E13" w:rsidRDefault="00C01E13" w:rsidP="00AA27E5">
      <w:pPr>
        <w:pStyle w:val="ListParagraph"/>
        <w:numPr>
          <w:ilvl w:val="0"/>
          <w:numId w:val="14"/>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 xml:space="preserve">SERC </w:t>
      </w:r>
      <w:r w:rsidR="00CF412A">
        <w:rPr>
          <w:rFonts w:ascii="Times New Roman" w:hAnsi="Times New Roman" w:cs="Times New Roman"/>
          <w:b/>
          <w:bCs/>
        </w:rPr>
        <w:t>M</w:t>
      </w:r>
      <w:r>
        <w:rPr>
          <w:rFonts w:ascii="Times New Roman" w:hAnsi="Times New Roman" w:cs="Times New Roman"/>
          <w:b/>
          <w:bCs/>
        </w:rPr>
        <w:t xml:space="preserve">eeting </w:t>
      </w:r>
      <w:r w:rsidR="00CF412A">
        <w:rPr>
          <w:rFonts w:ascii="Times New Roman" w:hAnsi="Times New Roman" w:cs="Times New Roman"/>
          <w:b/>
          <w:bCs/>
        </w:rPr>
        <w:t>D</w:t>
      </w:r>
      <w:r>
        <w:rPr>
          <w:rFonts w:ascii="Times New Roman" w:hAnsi="Times New Roman" w:cs="Times New Roman"/>
          <w:b/>
          <w:bCs/>
        </w:rPr>
        <w:t>ates</w:t>
      </w:r>
    </w:p>
    <w:p w14:paraId="4F4DB162" w14:textId="77777777" w:rsidR="00DF2DAE" w:rsidRDefault="00DF2DAE" w:rsidP="00DF2DAE">
      <w:pPr>
        <w:tabs>
          <w:tab w:val="clear" w:pos="720"/>
          <w:tab w:val="clear" w:pos="1440"/>
          <w:tab w:val="clear" w:pos="2160"/>
          <w:tab w:val="clear" w:pos="6480"/>
          <w:tab w:val="clear" w:pos="7200"/>
          <w:tab w:val="left" w:pos="540"/>
        </w:tabs>
        <w:rPr>
          <w:rFonts w:ascii="Times New Roman" w:hAnsi="Times New Roman" w:cs="Times New Roman"/>
          <w:b/>
          <w:bCs/>
        </w:rPr>
      </w:pPr>
    </w:p>
    <w:p w14:paraId="181BB1FC" w14:textId="32428ADE" w:rsidR="00B371BC" w:rsidRDefault="00B371BC"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t>IV.</w:t>
      </w:r>
      <w:r>
        <w:rPr>
          <w:rFonts w:ascii="Times New Roman" w:hAnsi="Times New Roman" w:cs="Times New Roman"/>
          <w:b/>
          <w:bCs/>
        </w:rPr>
        <w:tab/>
        <w:t>P</w:t>
      </w:r>
      <w:r w:rsidR="00CF412A">
        <w:rPr>
          <w:rFonts w:ascii="Times New Roman" w:hAnsi="Times New Roman" w:cs="Times New Roman"/>
          <w:b/>
          <w:bCs/>
        </w:rPr>
        <w:t xml:space="preserve">UBLIC COMMENTS - FIVE </w:t>
      </w:r>
      <w:r>
        <w:rPr>
          <w:rFonts w:ascii="Times New Roman" w:hAnsi="Times New Roman" w:cs="Times New Roman"/>
          <w:b/>
          <w:bCs/>
        </w:rPr>
        <w:t xml:space="preserve">(5) </w:t>
      </w:r>
      <w:r w:rsidR="00CF412A">
        <w:rPr>
          <w:rFonts w:ascii="Times New Roman" w:hAnsi="Times New Roman" w:cs="Times New Roman"/>
          <w:b/>
          <w:bCs/>
        </w:rPr>
        <w:t>MINUTES PER SPEAKER</w:t>
      </w:r>
      <w:r>
        <w:rPr>
          <w:rFonts w:ascii="Times New Roman" w:hAnsi="Times New Roman" w:cs="Times New Roman"/>
          <w:b/>
          <w:bCs/>
        </w:rPr>
        <w:t xml:space="preserve"> - T</w:t>
      </w:r>
      <w:r w:rsidR="00CF412A">
        <w:rPr>
          <w:rFonts w:ascii="Times New Roman" w:hAnsi="Times New Roman" w:cs="Times New Roman"/>
          <w:b/>
          <w:bCs/>
        </w:rPr>
        <w:t>AB</w:t>
      </w:r>
      <w:r>
        <w:rPr>
          <w:rFonts w:ascii="Times New Roman" w:hAnsi="Times New Roman" w:cs="Times New Roman"/>
          <w:b/>
          <w:bCs/>
        </w:rPr>
        <w:t xml:space="preserve"> 4</w:t>
      </w:r>
      <w:r w:rsidR="00AA27E5">
        <w:rPr>
          <w:rFonts w:ascii="Times New Roman" w:hAnsi="Times New Roman" w:cs="Times New Roman"/>
          <w:b/>
          <w:bCs/>
        </w:rPr>
        <w:br/>
      </w:r>
      <w:r w:rsidR="00CF412A">
        <w:rPr>
          <w:rFonts w:ascii="Times New Roman" w:hAnsi="Times New Roman" w:cs="Times New Roman"/>
          <w:b/>
          <w:bCs/>
        </w:rPr>
        <w:tab/>
      </w:r>
      <w:r w:rsidR="00DF2DAE">
        <w:rPr>
          <w:rFonts w:ascii="Times New Roman" w:hAnsi="Times New Roman" w:cs="Times New Roman"/>
          <w:b/>
          <w:bCs/>
        </w:rPr>
        <w:t>(taken out of order)</w:t>
      </w:r>
    </w:p>
    <w:p w14:paraId="0524BC68" w14:textId="6D5CA54A" w:rsidR="00B371BC" w:rsidRDefault="00B371BC" w:rsidP="00CD1677">
      <w:pPr>
        <w:tabs>
          <w:tab w:val="clear" w:pos="720"/>
          <w:tab w:val="clear" w:pos="1440"/>
          <w:tab w:val="clear" w:pos="2160"/>
          <w:tab w:val="clear" w:pos="6480"/>
          <w:tab w:val="clear" w:pos="7200"/>
          <w:tab w:val="left" w:pos="540"/>
        </w:tabs>
        <w:rPr>
          <w:rFonts w:ascii="Times New Roman" w:hAnsi="Times New Roman" w:cs="Times New Roman"/>
          <w:b/>
          <w:bCs/>
        </w:rPr>
      </w:pPr>
    </w:p>
    <w:p w14:paraId="6F7F8394" w14:textId="5D82456F" w:rsidR="00FA4AA7" w:rsidRDefault="00DF2DAE" w:rsidP="00CD1677">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Liza Sanden </w:t>
      </w:r>
      <w:r w:rsidR="006D60A1">
        <w:rPr>
          <w:rFonts w:ascii="Times New Roman" w:hAnsi="Times New Roman" w:cs="Times New Roman"/>
        </w:rPr>
        <w:t>said she was</w:t>
      </w:r>
      <w:r>
        <w:rPr>
          <w:rFonts w:ascii="Times New Roman" w:hAnsi="Times New Roman" w:cs="Times New Roman"/>
        </w:rPr>
        <w:t xml:space="preserve"> with the National Oceanic and Atmospheric Administration (NOAA), Office of Response and Restoration</w:t>
      </w:r>
      <w:r w:rsidR="00FA4AA7">
        <w:rPr>
          <w:rFonts w:ascii="Times New Roman" w:hAnsi="Times New Roman" w:cs="Times New Roman"/>
        </w:rPr>
        <w:t>,</w:t>
      </w:r>
      <w:r>
        <w:rPr>
          <w:rFonts w:ascii="Times New Roman" w:hAnsi="Times New Roman" w:cs="Times New Roman"/>
        </w:rPr>
        <w:t xml:space="preserve"> as a Scientific Support Coordinator and Regional Preparedness Coordinator</w:t>
      </w:r>
      <w:r w:rsidR="006D60A1">
        <w:rPr>
          <w:rFonts w:ascii="Times New Roman" w:hAnsi="Times New Roman" w:cs="Times New Roman"/>
        </w:rPr>
        <w:t xml:space="preserve"> and </w:t>
      </w:r>
      <w:r w:rsidR="00997880">
        <w:rPr>
          <w:rFonts w:ascii="Times New Roman" w:hAnsi="Times New Roman" w:cs="Times New Roman"/>
        </w:rPr>
        <w:t xml:space="preserve">wanted to start making connections. </w:t>
      </w:r>
      <w:r w:rsidR="006D60A1">
        <w:rPr>
          <w:rFonts w:ascii="Times New Roman" w:hAnsi="Times New Roman" w:cs="Times New Roman"/>
        </w:rPr>
        <w:t xml:space="preserve">She also </w:t>
      </w:r>
      <w:r w:rsidR="00997880">
        <w:rPr>
          <w:rFonts w:ascii="Times New Roman" w:hAnsi="Times New Roman" w:cs="Times New Roman"/>
        </w:rPr>
        <w:t>serve</w:t>
      </w:r>
      <w:r w:rsidR="002401D5">
        <w:rPr>
          <w:rFonts w:ascii="Times New Roman" w:hAnsi="Times New Roman" w:cs="Times New Roman"/>
        </w:rPr>
        <w:t>s</w:t>
      </w:r>
      <w:r w:rsidR="00997880">
        <w:rPr>
          <w:rFonts w:ascii="Times New Roman" w:hAnsi="Times New Roman" w:cs="Times New Roman"/>
        </w:rPr>
        <w:t xml:space="preserve"> as a Science Advisor to the Coast Guard for pollution response. The Regional Preparedness Coordinator position is new to Alaska</w:t>
      </w:r>
      <w:r w:rsidR="002401D5">
        <w:rPr>
          <w:rFonts w:ascii="Times New Roman" w:hAnsi="Times New Roman" w:cs="Times New Roman"/>
        </w:rPr>
        <w:t>. It grew out of NOAA’s Hurricane Response Program, but it is an all-hazards position. She is trying to figure out how the program will look in Alaska and wanted to introduce herself and the NOAA Office of Response and Restoration as a new partner.</w:t>
      </w:r>
    </w:p>
    <w:p w14:paraId="475E417F" w14:textId="51A651E9" w:rsidR="002401D5" w:rsidRDefault="002401D5" w:rsidP="00CD1677">
      <w:pPr>
        <w:tabs>
          <w:tab w:val="clear" w:pos="720"/>
          <w:tab w:val="clear" w:pos="1440"/>
          <w:tab w:val="clear" w:pos="2160"/>
          <w:tab w:val="clear" w:pos="6480"/>
          <w:tab w:val="clear" w:pos="7200"/>
          <w:tab w:val="left" w:pos="540"/>
        </w:tabs>
        <w:rPr>
          <w:rFonts w:ascii="Times New Roman" w:hAnsi="Times New Roman" w:cs="Times New Roman"/>
        </w:rPr>
      </w:pPr>
    </w:p>
    <w:p w14:paraId="654F5B11" w14:textId="77777777" w:rsidR="00CF412A" w:rsidRDefault="00D87D8D"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t>V.</w:t>
      </w:r>
      <w:r>
        <w:rPr>
          <w:rFonts w:ascii="Times New Roman" w:hAnsi="Times New Roman" w:cs="Times New Roman"/>
          <w:b/>
          <w:bCs/>
        </w:rPr>
        <w:tab/>
        <w:t>C</w:t>
      </w:r>
      <w:r w:rsidR="00CF412A">
        <w:rPr>
          <w:rFonts w:ascii="Times New Roman" w:hAnsi="Times New Roman" w:cs="Times New Roman"/>
          <w:b/>
          <w:bCs/>
        </w:rPr>
        <w:t>ONSENT AGENDA - TAB 5 (continued)</w:t>
      </w:r>
    </w:p>
    <w:p w14:paraId="1287ECD8" w14:textId="0395DC8F" w:rsidR="00D87D8D" w:rsidRDefault="00D87D8D" w:rsidP="00CD1677">
      <w:pPr>
        <w:tabs>
          <w:tab w:val="clear" w:pos="720"/>
          <w:tab w:val="clear" w:pos="1440"/>
          <w:tab w:val="clear" w:pos="2160"/>
          <w:tab w:val="clear" w:pos="6480"/>
          <w:tab w:val="clear" w:pos="7200"/>
          <w:tab w:val="left" w:pos="540"/>
        </w:tabs>
        <w:rPr>
          <w:rFonts w:ascii="Times New Roman" w:hAnsi="Times New Roman" w:cs="Times New Roman"/>
          <w:b/>
          <w:bCs/>
        </w:rPr>
      </w:pPr>
    </w:p>
    <w:p w14:paraId="273B155F" w14:textId="0AE495A7" w:rsidR="00D87D8D" w:rsidRDefault="00D87D8D" w:rsidP="00AA27E5">
      <w:pPr>
        <w:pStyle w:val="ListParagraph"/>
        <w:numPr>
          <w:ilvl w:val="0"/>
          <w:numId w:val="7"/>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 xml:space="preserve">Approval </w:t>
      </w:r>
      <w:r w:rsidR="00CF412A">
        <w:rPr>
          <w:rFonts w:ascii="Times New Roman" w:hAnsi="Times New Roman" w:cs="Times New Roman"/>
          <w:b/>
          <w:bCs/>
        </w:rPr>
        <w:t>O</w:t>
      </w:r>
      <w:r>
        <w:rPr>
          <w:rFonts w:ascii="Times New Roman" w:hAnsi="Times New Roman" w:cs="Times New Roman"/>
          <w:b/>
          <w:bCs/>
        </w:rPr>
        <w:t xml:space="preserve">f, </w:t>
      </w:r>
      <w:r w:rsidR="00CF412A">
        <w:rPr>
          <w:rFonts w:ascii="Times New Roman" w:hAnsi="Times New Roman" w:cs="Times New Roman"/>
          <w:b/>
          <w:bCs/>
        </w:rPr>
        <w:t>A</w:t>
      </w:r>
      <w:r>
        <w:rPr>
          <w:rFonts w:ascii="Times New Roman" w:hAnsi="Times New Roman" w:cs="Times New Roman"/>
          <w:b/>
          <w:bCs/>
        </w:rPr>
        <w:t xml:space="preserve">nd </w:t>
      </w:r>
      <w:r w:rsidR="00CF412A">
        <w:rPr>
          <w:rFonts w:ascii="Times New Roman" w:hAnsi="Times New Roman" w:cs="Times New Roman"/>
          <w:b/>
          <w:bCs/>
        </w:rPr>
        <w:t>C</w:t>
      </w:r>
      <w:r>
        <w:rPr>
          <w:rFonts w:ascii="Times New Roman" w:hAnsi="Times New Roman" w:cs="Times New Roman"/>
          <w:b/>
          <w:bCs/>
        </w:rPr>
        <w:t xml:space="preserve">hanges </w:t>
      </w:r>
      <w:r w:rsidR="00CF412A">
        <w:rPr>
          <w:rFonts w:ascii="Times New Roman" w:hAnsi="Times New Roman" w:cs="Times New Roman"/>
          <w:b/>
          <w:bCs/>
        </w:rPr>
        <w:t>T</w:t>
      </w:r>
      <w:r>
        <w:rPr>
          <w:rFonts w:ascii="Times New Roman" w:hAnsi="Times New Roman" w:cs="Times New Roman"/>
          <w:b/>
          <w:bCs/>
        </w:rPr>
        <w:t xml:space="preserve">o, </w:t>
      </w:r>
      <w:r w:rsidR="00CF412A">
        <w:rPr>
          <w:rFonts w:ascii="Times New Roman" w:hAnsi="Times New Roman" w:cs="Times New Roman"/>
          <w:b/>
          <w:bCs/>
        </w:rPr>
        <w:t>T</w:t>
      </w:r>
      <w:r>
        <w:rPr>
          <w:rFonts w:ascii="Times New Roman" w:hAnsi="Times New Roman" w:cs="Times New Roman"/>
          <w:b/>
          <w:bCs/>
        </w:rPr>
        <w:t xml:space="preserve">he Agenda (by </w:t>
      </w:r>
      <w:r w:rsidR="00CF412A">
        <w:rPr>
          <w:rFonts w:ascii="Times New Roman" w:hAnsi="Times New Roman" w:cs="Times New Roman"/>
          <w:b/>
          <w:bCs/>
        </w:rPr>
        <w:t>i</w:t>
      </w:r>
      <w:r>
        <w:rPr>
          <w:rFonts w:ascii="Times New Roman" w:hAnsi="Times New Roman" w:cs="Times New Roman"/>
          <w:b/>
          <w:bCs/>
        </w:rPr>
        <w:t>tem)</w:t>
      </w:r>
      <w:r w:rsidR="00CF412A">
        <w:rPr>
          <w:rFonts w:ascii="Times New Roman" w:hAnsi="Times New Roman" w:cs="Times New Roman"/>
          <w:b/>
          <w:bCs/>
        </w:rPr>
        <w:br/>
      </w:r>
      <w:r w:rsidR="002401D5">
        <w:rPr>
          <w:rFonts w:ascii="Times New Roman" w:hAnsi="Times New Roman" w:cs="Times New Roman"/>
          <w:b/>
          <w:bCs/>
        </w:rPr>
        <w:t>(This item was also addressed earlier in the meeting.)</w:t>
      </w:r>
    </w:p>
    <w:p w14:paraId="6861434B" w14:textId="77777777" w:rsidR="002401D5" w:rsidRDefault="002401D5" w:rsidP="002401D5">
      <w:pPr>
        <w:tabs>
          <w:tab w:val="clear" w:pos="720"/>
          <w:tab w:val="clear" w:pos="1440"/>
          <w:tab w:val="clear" w:pos="2160"/>
          <w:tab w:val="clear" w:pos="6480"/>
          <w:tab w:val="clear" w:pos="7200"/>
          <w:tab w:val="left" w:pos="540"/>
        </w:tabs>
        <w:rPr>
          <w:rFonts w:ascii="Times New Roman" w:hAnsi="Times New Roman" w:cs="Times New Roman"/>
          <w:b/>
          <w:bCs/>
        </w:rPr>
      </w:pPr>
    </w:p>
    <w:p w14:paraId="4E33B743" w14:textId="326B10CB" w:rsidR="002401D5" w:rsidRDefault="002401D5" w:rsidP="002401D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Rick Green moved to approve the agenda. George Vakalis </w:t>
      </w:r>
      <w:r w:rsidRPr="00DC13F6">
        <w:rPr>
          <w:rFonts w:ascii="Times New Roman" w:hAnsi="Times New Roman" w:cs="Times New Roman"/>
          <w:b/>
          <w:bCs/>
        </w:rPr>
        <w:t>seconded the motion</w:t>
      </w:r>
      <w:r>
        <w:rPr>
          <w:rFonts w:ascii="Times New Roman" w:hAnsi="Times New Roman" w:cs="Times New Roman"/>
        </w:rPr>
        <w:t xml:space="preserve">. A voice vote was taken. Motion </w:t>
      </w:r>
      <w:r w:rsidRPr="002401D5">
        <w:rPr>
          <w:rFonts w:ascii="Times New Roman" w:hAnsi="Times New Roman" w:cs="Times New Roman"/>
          <w:b/>
          <w:bCs/>
          <w:u w:val="single"/>
        </w:rPr>
        <w:t>APPROVED</w:t>
      </w:r>
      <w:r>
        <w:rPr>
          <w:rFonts w:ascii="Times New Roman" w:hAnsi="Times New Roman" w:cs="Times New Roman"/>
        </w:rPr>
        <w:t xml:space="preserve"> unanimously.</w:t>
      </w:r>
    </w:p>
    <w:p w14:paraId="63FD931F" w14:textId="77777777" w:rsidR="002401D5" w:rsidRDefault="002401D5" w:rsidP="002401D5">
      <w:pPr>
        <w:tabs>
          <w:tab w:val="clear" w:pos="720"/>
          <w:tab w:val="clear" w:pos="1440"/>
          <w:tab w:val="clear" w:pos="2160"/>
          <w:tab w:val="clear" w:pos="6480"/>
          <w:tab w:val="clear" w:pos="7200"/>
          <w:tab w:val="left" w:pos="540"/>
        </w:tabs>
        <w:rPr>
          <w:rFonts w:ascii="Times New Roman" w:hAnsi="Times New Roman" w:cs="Times New Roman"/>
        </w:rPr>
      </w:pPr>
    </w:p>
    <w:p w14:paraId="70664846" w14:textId="7EADBC6A" w:rsidR="002401D5" w:rsidRDefault="002401D5" w:rsidP="00AA27E5">
      <w:pPr>
        <w:pStyle w:val="ListParagraph"/>
        <w:numPr>
          <w:ilvl w:val="0"/>
          <w:numId w:val="7"/>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Local Emergency Planning Committee (LEPC) Appointments</w:t>
      </w:r>
    </w:p>
    <w:p w14:paraId="68A60B10" w14:textId="77777777" w:rsidR="00CF412A" w:rsidRDefault="00CF412A" w:rsidP="00CF412A">
      <w:pPr>
        <w:tabs>
          <w:tab w:val="clear" w:pos="720"/>
          <w:tab w:val="clear" w:pos="1440"/>
          <w:tab w:val="clear" w:pos="2160"/>
          <w:tab w:val="clear" w:pos="6480"/>
          <w:tab w:val="clear" w:pos="7200"/>
          <w:tab w:val="left" w:pos="540"/>
        </w:tabs>
        <w:rPr>
          <w:rFonts w:ascii="Times New Roman" w:hAnsi="Times New Roman" w:cs="Times New Roman"/>
          <w:b/>
          <w:bCs/>
        </w:rPr>
      </w:pPr>
    </w:p>
    <w:p w14:paraId="4BC0C3F4" w14:textId="12DED474" w:rsidR="00CF412A" w:rsidRPr="00CF412A" w:rsidRDefault="00CF412A" w:rsidP="00CF412A">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This item was addressed earlier in the meeting.</w:t>
      </w:r>
    </w:p>
    <w:p w14:paraId="65A409EC" w14:textId="77777777" w:rsidR="002401D5" w:rsidRDefault="002401D5" w:rsidP="002401D5">
      <w:pPr>
        <w:tabs>
          <w:tab w:val="clear" w:pos="720"/>
          <w:tab w:val="clear" w:pos="1440"/>
          <w:tab w:val="clear" w:pos="2160"/>
          <w:tab w:val="clear" w:pos="6480"/>
          <w:tab w:val="clear" w:pos="7200"/>
          <w:tab w:val="left" w:pos="540"/>
        </w:tabs>
        <w:rPr>
          <w:rFonts w:ascii="Times New Roman" w:hAnsi="Times New Roman" w:cs="Times New Roman"/>
          <w:b/>
          <w:bCs/>
        </w:rPr>
      </w:pPr>
    </w:p>
    <w:p w14:paraId="3DDF5CFF" w14:textId="15630436" w:rsidR="002401D5" w:rsidRDefault="002401D5" w:rsidP="00AA27E5">
      <w:pPr>
        <w:pStyle w:val="ListParagraph"/>
        <w:numPr>
          <w:ilvl w:val="0"/>
          <w:numId w:val="7"/>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 xml:space="preserve">SERC </w:t>
      </w:r>
      <w:r w:rsidR="00CF412A">
        <w:rPr>
          <w:rFonts w:ascii="Times New Roman" w:hAnsi="Times New Roman" w:cs="Times New Roman"/>
          <w:b/>
          <w:bCs/>
        </w:rPr>
        <w:t>M</w:t>
      </w:r>
      <w:r>
        <w:rPr>
          <w:rFonts w:ascii="Times New Roman" w:hAnsi="Times New Roman" w:cs="Times New Roman"/>
          <w:b/>
          <w:bCs/>
        </w:rPr>
        <w:t xml:space="preserve">eeting </w:t>
      </w:r>
      <w:r w:rsidR="00CF412A">
        <w:rPr>
          <w:rFonts w:ascii="Times New Roman" w:hAnsi="Times New Roman" w:cs="Times New Roman"/>
          <w:b/>
          <w:bCs/>
        </w:rPr>
        <w:t>D</w:t>
      </w:r>
      <w:r>
        <w:rPr>
          <w:rFonts w:ascii="Times New Roman" w:hAnsi="Times New Roman" w:cs="Times New Roman"/>
          <w:b/>
          <w:bCs/>
        </w:rPr>
        <w:t>ates</w:t>
      </w:r>
    </w:p>
    <w:p w14:paraId="21A11A55" w14:textId="77777777" w:rsidR="002401D5" w:rsidRDefault="002401D5" w:rsidP="002401D5">
      <w:pPr>
        <w:tabs>
          <w:tab w:val="clear" w:pos="720"/>
          <w:tab w:val="clear" w:pos="1440"/>
          <w:tab w:val="clear" w:pos="2160"/>
          <w:tab w:val="clear" w:pos="6480"/>
          <w:tab w:val="clear" w:pos="7200"/>
          <w:tab w:val="left" w:pos="540"/>
        </w:tabs>
        <w:rPr>
          <w:rFonts w:ascii="Times New Roman" w:hAnsi="Times New Roman" w:cs="Times New Roman"/>
          <w:b/>
          <w:bCs/>
        </w:rPr>
      </w:pPr>
    </w:p>
    <w:p w14:paraId="62A4F648" w14:textId="29F098DA" w:rsidR="002401D5" w:rsidRPr="002401D5" w:rsidRDefault="002401D5" w:rsidP="002401D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Megan Kohler reviewed the SERC meeting dates. The spring meeting will be held later in the day. The recommended date for the next meeting will be October 11, 2024.</w:t>
      </w:r>
    </w:p>
    <w:p w14:paraId="310A62DA" w14:textId="77777777" w:rsidR="002401D5" w:rsidRDefault="002401D5" w:rsidP="002401D5">
      <w:pPr>
        <w:tabs>
          <w:tab w:val="clear" w:pos="720"/>
          <w:tab w:val="clear" w:pos="1440"/>
          <w:tab w:val="clear" w:pos="2160"/>
          <w:tab w:val="clear" w:pos="6480"/>
          <w:tab w:val="clear" w:pos="7200"/>
          <w:tab w:val="left" w:pos="540"/>
        </w:tabs>
        <w:rPr>
          <w:rFonts w:ascii="Times New Roman" w:hAnsi="Times New Roman" w:cs="Times New Roman"/>
        </w:rPr>
      </w:pPr>
    </w:p>
    <w:p w14:paraId="36595EAD" w14:textId="5C586631" w:rsidR="00D87D8D" w:rsidRDefault="00D87D8D"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t>VI.</w:t>
      </w:r>
      <w:r>
        <w:rPr>
          <w:rFonts w:ascii="Times New Roman" w:hAnsi="Times New Roman" w:cs="Times New Roman"/>
          <w:b/>
          <w:bCs/>
        </w:rPr>
        <w:tab/>
        <w:t>S</w:t>
      </w:r>
      <w:r w:rsidR="00CF412A">
        <w:rPr>
          <w:rFonts w:ascii="Times New Roman" w:hAnsi="Times New Roman" w:cs="Times New Roman"/>
          <w:b/>
          <w:bCs/>
        </w:rPr>
        <w:t>TATE AGENCY REPORTS - TAB 6</w:t>
      </w:r>
    </w:p>
    <w:p w14:paraId="215F64B4" w14:textId="63A713AC" w:rsidR="00D87D8D" w:rsidRDefault="00D87D8D" w:rsidP="00D87D8D">
      <w:pPr>
        <w:tabs>
          <w:tab w:val="clear" w:pos="720"/>
          <w:tab w:val="clear" w:pos="1440"/>
          <w:tab w:val="clear" w:pos="2160"/>
          <w:tab w:val="clear" w:pos="6480"/>
          <w:tab w:val="clear" w:pos="7200"/>
          <w:tab w:val="left" w:pos="540"/>
        </w:tabs>
        <w:rPr>
          <w:rFonts w:ascii="Times New Roman" w:hAnsi="Times New Roman" w:cs="Times New Roman"/>
          <w:b/>
          <w:bCs/>
        </w:rPr>
      </w:pPr>
    </w:p>
    <w:p w14:paraId="1BAA95DD" w14:textId="61330BDE" w:rsidR="00D87D8D" w:rsidRDefault="00D87D8D" w:rsidP="00AA27E5">
      <w:pPr>
        <w:pStyle w:val="ListParagraph"/>
        <w:numPr>
          <w:ilvl w:val="0"/>
          <w:numId w:val="8"/>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DHS&amp;EM Updates, Mr. Bryan Fisher, Director (written report provided)</w:t>
      </w:r>
    </w:p>
    <w:p w14:paraId="7E5B2BDF" w14:textId="31FE19C7" w:rsidR="00B34F59" w:rsidRDefault="00B34F59" w:rsidP="00B34F59">
      <w:pPr>
        <w:tabs>
          <w:tab w:val="clear" w:pos="720"/>
          <w:tab w:val="clear" w:pos="1440"/>
          <w:tab w:val="clear" w:pos="2160"/>
          <w:tab w:val="clear" w:pos="6480"/>
          <w:tab w:val="clear" w:pos="7200"/>
          <w:tab w:val="left" w:pos="540"/>
        </w:tabs>
        <w:rPr>
          <w:rFonts w:ascii="Times New Roman" w:hAnsi="Times New Roman" w:cs="Times New Roman"/>
          <w:b/>
          <w:bCs/>
        </w:rPr>
      </w:pPr>
    </w:p>
    <w:p w14:paraId="760CBD21" w14:textId="04F64281" w:rsidR="008B70C1" w:rsidRDefault="00B34F59" w:rsidP="00B34F5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Bryan Fisher, Director of DHS&amp;EM, </w:t>
      </w:r>
      <w:r w:rsidR="008B70C1">
        <w:rPr>
          <w:rFonts w:ascii="Times New Roman" w:hAnsi="Times New Roman" w:cs="Times New Roman"/>
        </w:rPr>
        <w:t xml:space="preserve">noted there was a written report in the binder under Tab 6. The 2024 Spring Alaska Emergency Management Conference was conducted </w:t>
      </w:r>
      <w:r w:rsidR="006D60A1">
        <w:rPr>
          <w:rFonts w:ascii="Times New Roman" w:hAnsi="Times New Roman" w:cs="Times New Roman"/>
        </w:rPr>
        <w:t>at</w:t>
      </w:r>
      <w:r w:rsidR="008B70C1">
        <w:rPr>
          <w:rFonts w:ascii="Times New Roman" w:hAnsi="Times New Roman" w:cs="Times New Roman"/>
        </w:rPr>
        <w:t xml:space="preserve"> the Egan Center </w:t>
      </w:r>
      <w:r w:rsidR="006D60A1">
        <w:rPr>
          <w:rFonts w:ascii="Times New Roman" w:hAnsi="Times New Roman" w:cs="Times New Roman"/>
        </w:rPr>
        <w:t>this</w:t>
      </w:r>
      <w:r w:rsidR="008B70C1">
        <w:rPr>
          <w:rFonts w:ascii="Times New Roman" w:hAnsi="Times New Roman" w:cs="Times New Roman"/>
        </w:rPr>
        <w:t xml:space="preserve"> week. He thanked all of the agencies and participants who attended. It was a great workshop </w:t>
      </w:r>
      <w:r w:rsidR="008B70C1">
        <w:rPr>
          <w:rFonts w:ascii="Times New Roman" w:hAnsi="Times New Roman" w:cs="Times New Roman"/>
        </w:rPr>
        <w:lastRenderedPageBreak/>
        <w:t xml:space="preserve">with </w:t>
      </w:r>
      <w:r w:rsidR="006D60A1">
        <w:rPr>
          <w:rFonts w:ascii="Times New Roman" w:hAnsi="Times New Roman" w:cs="Times New Roman"/>
        </w:rPr>
        <w:t>several</w:t>
      </w:r>
      <w:r w:rsidR="008B70C1">
        <w:rPr>
          <w:rFonts w:ascii="Times New Roman" w:hAnsi="Times New Roman" w:cs="Times New Roman"/>
        </w:rPr>
        <w:t xml:space="preserve"> speakers. We continue to respond to widespread disasters across the state. Two days ago, Governor Dunleavy declared a disaster for Kivalina in the Northwest Arctic Borough as the result of a fire that caused damage and/or loss of buildings and impacted the electrical utility in the middle of the winter.</w:t>
      </w:r>
    </w:p>
    <w:p w14:paraId="29B261BD" w14:textId="77777777" w:rsidR="008B70C1" w:rsidRDefault="008B70C1" w:rsidP="00B34F59">
      <w:pPr>
        <w:tabs>
          <w:tab w:val="clear" w:pos="720"/>
          <w:tab w:val="clear" w:pos="1440"/>
          <w:tab w:val="clear" w:pos="2160"/>
          <w:tab w:val="clear" w:pos="6480"/>
          <w:tab w:val="clear" w:pos="7200"/>
          <w:tab w:val="left" w:pos="540"/>
        </w:tabs>
        <w:rPr>
          <w:rFonts w:ascii="Times New Roman" w:hAnsi="Times New Roman" w:cs="Times New Roman"/>
        </w:rPr>
      </w:pPr>
    </w:p>
    <w:p w14:paraId="26039448" w14:textId="62EE7205" w:rsidR="00C70654" w:rsidRDefault="008B70C1" w:rsidP="00B34F5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We received </w:t>
      </w:r>
      <w:r w:rsidR="006D60A1">
        <w:rPr>
          <w:rFonts w:ascii="Times New Roman" w:hAnsi="Times New Roman" w:cs="Times New Roman"/>
        </w:rPr>
        <w:t>the</w:t>
      </w:r>
      <w:r>
        <w:rPr>
          <w:rFonts w:ascii="Times New Roman" w:hAnsi="Times New Roman" w:cs="Times New Roman"/>
        </w:rPr>
        <w:t xml:space="preserve"> first tribal disaster declaration from President Biden for the Wrangell Cooperative Association. We had extensive meetings last night with the Federal Emergency Management Agency</w:t>
      </w:r>
      <w:r w:rsidR="006D60A1">
        <w:rPr>
          <w:rFonts w:ascii="Times New Roman" w:hAnsi="Times New Roman" w:cs="Times New Roman"/>
        </w:rPr>
        <w:t xml:space="preserve"> (FEMA)</w:t>
      </w:r>
      <w:r>
        <w:rPr>
          <w:rFonts w:ascii="Times New Roman" w:hAnsi="Times New Roman" w:cs="Times New Roman"/>
        </w:rPr>
        <w:t xml:space="preserve"> leadership from the region. State representatives and FEMA will be in Wrangell next week to work directly with </w:t>
      </w:r>
      <w:r w:rsidR="006D60A1">
        <w:rPr>
          <w:rFonts w:ascii="Times New Roman" w:hAnsi="Times New Roman" w:cs="Times New Roman"/>
        </w:rPr>
        <w:t xml:space="preserve">the </w:t>
      </w:r>
      <w:r>
        <w:rPr>
          <w:rFonts w:ascii="Times New Roman" w:hAnsi="Times New Roman" w:cs="Times New Roman"/>
        </w:rPr>
        <w:t>Wrangell Cooperative Association, the federally recognized tribe in Wrangell. A fatal landslide occurred in the fall resulting in Alaska’s first tribal direct presidential disaster declaration</w:t>
      </w:r>
      <w:r w:rsidR="00C70654">
        <w:rPr>
          <w:rFonts w:ascii="Times New Roman" w:hAnsi="Times New Roman" w:cs="Times New Roman"/>
        </w:rPr>
        <w:t xml:space="preserve">, and only </w:t>
      </w:r>
      <w:r>
        <w:rPr>
          <w:rFonts w:ascii="Times New Roman" w:hAnsi="Times New Roman" w:cs="Times New Roman"/>
        </w:rPr>
        <w:t>the fourth time in FEMA</w:t>
      </w:r>
      <w:r w:rsidR="00C70654">
        <w:rPr>
          <w:rFonts w:ascii="Times New Roman" w:hAnsi="Times New Roman" w:cs="Times New Roman"/>
        </w:rPr>
        <w:t>’s</w:t>
      </w:r>
      <w:r>
        <w:rPr>
          <w:rFonts w:ascii="Times New Roman" w:hAnsi="Times New Roman" w:cs="Times New Roman"/>
        </w:rPr>
        <w:t xml:space="preserve"> history </w:t>
      </w:r>
      <w:r w:rsidR="00C70654">
        <w:rPr>
          <w:rFonts w:ascii="Times New Roman" w:hAnsi="Times New Roman" w:cs="Times New Roman"/>
        </w:rPr>
        <w:t xml:space="preserve">of a tribal direct disaster declaration that includes the Individual Assistance Program. Between the Governor’s declaration, the President’s declaration for infrastructure, and the Individual Assistance Deck for the tribe, we will make sure to get this right because there will probably be many more to come.  We have 229 federally recognized tribes in </w:t>
      </w:r>
      <w:r w:rsidR="006D60A1">
        <w:rPr>
          <w:rFonts w:ascii="Times New Roman" w:hAnsi="Times New Roman" w:cs="Times New Roman"/>
        </w:rPr>
        <w:t>Alaska</w:t>
      </w:r>
      <w:r w:rsidR="00C70654">
        <w:rPr>
          <w:rFonts w:ascii="Times New Roman" w:hAnsi="Times New Roman" w:cs="Times New Roman"/>
        </w:rPr>
        <w:t xml:space="preserve">, and they have </w:t>
      </w:r>
      <w:r w:rsidR="006D60A1">
        <w:rPr>
          <w:rFonts w:ascii="Times New Roman" w:hAnsi="Times New Roman" w:cs="Times New Roman"/>
        </w:rPr>
        <w:t>the</w:t>
      </w:r>
      <w:r w:rsidR="00C70654">
        <w:rPr>
          <w:rFonts w:ascii="Times New Roman" w:hAnsi="Times New Roman" w:cs="Times New Roman"/>
        </w:rPr>
        <w:t xml:space="preserve"> sovereign right to go directly to the President </w:t>
      </w:r>
      <w:r w:rsidR="006D60A1">
        <w:rPr>
          <w:rFonts w:ascii="Times New Roman" w:hAnsi="Times New Roman" w:cs="Times New Roman"/>
        </w:rPr>
        <w:t>to request</w:t>
      </w:r>
      <w:r w:rsidR="00C70654">
        <w:rPr>
          <w:rFonts w:ascii="Times New Roman" w:hAnsi="Times New Roman" w:cs="Times New Roman"/>
        </w:rPr>
        <w:t xml:space="preserve"> a federal disaster declaration. More information will be provided at the fall meeting on the implementation of that program.</w:t>
      </w:r>
    </w:p>
    <w:p w14:paraId="5C930461" w14:textId="77777777" w:rsidR="00C70654" w:rsidRDefault="00C70654" w:rsidP="00B34F59">
      <w:pPr>
        <w:tabs>
          <w:tab w:val="clear" w:pos="720"/>
          <w:tab w:val="clear" w:pos="1440"/>
          <w:tab w:val="clear" w:pos="2160"/>
          <w:tab w:val="clear" w:pos="6480"/>
          <w:tab w:val="clear" w:pos="7200"/>
          <w:tab w:val="left" w:pos="540"/>
        </w:tabs>
        <w:rPr>
          <w:rFonts w:ascii="Times New Roman" w:hAnsi="Times New Roman" w:cs="Times New Roman"/>
        </w:rPr>
      </w:pPr>
    </w:p>
    <w:p w14:paraId="35CF7136" w14:textId="5BFB1AE6" w:rsidR="008B70C1" w:rsidRDefault="002C0F55" w:rsidP="00B34F5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M</w:t>
      </w:r>
      <w:r w:rsidR="00C70654">
        <w:rPr>
          <w:rFonts w:ascii="Times New Roman" w:hAnsi="Times New Roman" w:cs="Times New Roman"/>
        </w:rPr>
        <w:t xml:space="preserve">any of </w:t>
      </w:r>
      <w:r>
        <w:rPr>
          <w:rFonts w:ascii="Times New Roman" w:hAnsi="Times New Roman" w:cs="Times New Roman"/>
        </w:rPr>
        <w:t>us</w:t>
      </w:r>
      <w:r w:rsidR="00C70654">
        <w:rPr>
          <w:rFonts w:ascii="Times New Roman" w:hAnsi="Times New Roman" w:cs="Times New Roman"/>
        </w:rPr>
        <w:t xml:space="preserve"> have been spending a lot of time on homeland defense. The threat from China and other nation states is real and continuing to grow. Chinese advanced persistent threat actors are in our infrastructure systems. They are lying dormant</w:t>
      </w:r>
      <w:r>
        <w:rPr>
          <w:rFonts w:ascii="Times New Roman" w:hAnsi="Times New Roman" w:cs="Times New Roman"/>
        </w:rPr>
        <w:t xml:space="preserve"> and</w:t>
      </w:r>
      <w:r w:rsidR="00C70654">
        <w:rPr>
          <w:rFonts w:ascii="Times New Roman" w:hAnsi="Times New Roman" w:cs="Times New Roman"/>
        </w:rPr>
        <w:t xml:space="preserve"> living off the land. It has been verified that they have the capability to do destructive things in our water, wastewater, electrical, natural gas, and utilities systems. We are doing everything we can from the state and federal level</w:t>
      </w:r>
      <w:r>
        <w:rPr>
          <w:rFonts w:ascii="Times New Roman" w:hAnsi="Times New Roman" w:cs="Times New Roman"/>
        </w:rPr>
        <w:t>s</w:t>
      </w:r>
      <w:r w:rsidR="00C70654">
        <w:rPr>
          <w:rFonts w:ascii="Times New Roman" w:hAnsi="Times New Roman" w:cs="Times New Roman"/>
        </w:rPr>
        <w:t xml:space="preserve"> to identify these</w:t>
      </w:r>
      <w:r w:rsidR="006D60A1">
        <w:rPr>
          <w:rFonts w:ascii="Times New Roman" w:hAnsi="Times New Roman" w:cs="Times New Roman"/>
        </w:rPr>
        <w:t xml:space="preserve"> </w:t>
      </w:r>
      <w:r w:rsidR="00C70654">
        <w:rPr>
          <w:rFonts w:ascii="Times New Roman" w:hAnsi="Times New Roman" w:cs="Times New Roman"/>
        </w:rPr>
        <w:t xml:space="preserve">actors and eradicate them from our systems, but the fact is they are there. China’s president suggested </w:t>
      </w:r>
      <w:r w:rsidR="006D60A1">
        <w:rPr>
          <w:rFonts w:ascii="Times New Roman" w:hAnsi="Times New Roman" w:cs="Times New Roman"/>
        </w:rPr>
        <w:t xml:space="preserve">that </w:t>
      </w:r>
      <w:r w:rsidR="00C70654">
        <w:rPr>
          <w:rFonts w:ascii="Times New Roman" w:hAnsi="Times New Roman" w:cs="Times New Roman"/>
        </w:rPr>
        <w:t xml:space="preserve">2027 may be the date the Communist Party of China and the PLA looks at retaking Taiwan, so we are looking at that </w:t>
      </w:r>
      <w:r w:rsidR="006E45E7">
        <w:rPr>
          <w:rFonts w:ascii="Times New Roman" w:hAnsi="Times New Roman" w:cs="Times New Roman"/>
        </w:rPr>
        <w:t>situation</w:t>
      </w:r>
      <w:r w:rsidR="00C70654">
        <w:rPr>
          <w:rFonts w:ascii="Times New Roman" w:hAnsi="Times New Roman" w:cs="Times New Roman"/>
        </w:rPr>
        <w:t xml:space="preserve">. We are working extensively with the Alaskan Command and DHS to </w:t>
      </w:r>
      <w:r>
        <w:rPr>
          <w:rFonts w:ascii="Times New Roman" w:hAnsi="Times New Roman" w:cs="Times New Roman"/>
        </w:rPr>
        <w:t xml:space="preserve">further </w:t>
      </w:r>
      <w:r w:rsidR="00C70654">
        <w:rPr>
          <w:rFonts w:ascii="Times New Roman" w:hAnsi="Times New Roman" w:cs="Times New Roman"/>
        </w:rPr>
        <w:t xml:space="preserve">refine our critical infrastructure asset lists to </w:t>
      </w:r>
      <w:r>
        <w:rPr>
          <w:rFonts w:ascii="Times New Roman" w:hAnsi="Times New Roman" w:cs="Times New Roman"/>
        </w:rPr>
        <w:t xml:space="preserve">ensure </w:t>
      </w:r>
      <w:r w:rsidR="00C70654">
        <w:rPr>
          <w:rFonts w:ascii="Times New Roman" w:hAnsi="Times New Roman" w:cs="Times New Roman"/>
        </w:rPr>
        <w:t xml:space="preserve">we are ready </w:t>
      </w:r>
      <w:r>
        <w:rPr>
          <w:rFonts w:ascii="Times New Roman" w:hAnsi="Times New Roman" w:cs="Times New Roman"/>
        </w:rPr>
        <w:t xml:space="preserve">with </w:t>
      </w:r>
      <w:r w:rsidR="00C70654">
        <w:rPr>
          <w:rFonts w:ascii="Times New Roman" w:hAnsi="Times New Roman" w:cs="Times New Roman"/>
        </w:rPr>
        <w:t xml:space="preserve">respect to </w:t>
      </w:r>
      <w:r>
        <w:rPr>
          <w:rFonts w:ascii="Times New Roman" w:hAnsi="Times New Roman" w:cs="Times New Roman"/>
        </w:rPr>
        <w:t>homeland defense.</w:t>
      </w:r>
      <w:r w:rsidR="00C70654">
        <w:rPr>
          <w:rFonts w:ascii="Times New Roman" w:hAnsi="Times New Roman" w:cs="Times New Roman"/>
        </w:rPr>
        <w:t xml:space="preserve"> </w:t>
      </w:r>
      <w:r>
        <w:rPr>
          <w:rFonts w:ascii="Times New Roman" w:hAnsi="Times New Roman" w:cs="Times New Roman"/>
        </w:rPr>
        <w:t>We are talking about this nationally as going back to the old civil defense days. There is a significant threat. It will take all of us, particularly at the state, local and private sector levels to take care of ourselves in the homeland if the Department of Defense is forced to go west. There are also significant challenges in terms of classified information that we are working through. We will continue to work on this because the threat is not going away as far as we can tell.</w:t>
      </w:r>
    </w:p>
    <w:p w14:paraId="1EEFF973" w14:textId="77777777" w:rsidR="002C0F55" w:rsidRDefault="002C0F55" w:rsidP="00B34F59">
      <w:pPr>
        <w:tabs>
          <w:tab w:val="clear" w:pos="720"/>
          <w:tab w:val="clear" w:pos="1440"/>
          <w:tab w:val="clear" w:pos="2160"/>
          <w:tab w:val="clear" w:pos="6480"/>
          <w:tab w:val="clear" w:pos="7200"/>
          <w:tab w:val="left" w:pos="540"/>
        </w:tabs>
        <w:rPr>
          <w:rFonts w:ascii="Times New Roman" w:hAnsi="Times New Roman" w:cs="Times New Roman"/>
        </w:rPr>
      </w:pPr>
    </w:p>
    <w:p w14:paraId="27A38A41" w14:textId="29994CD7" w:rsidR="002C0F55" w:rsidRDefault="002C0F55" w:rsidP="00AA27E5">
      <w:pPr>
        <w:pStyle w:val="ListParagraph"/>
        <w:numPr>
          <w:ilvl w:val="0"/>
          <w:numId w:val="8"/>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DEC Division of Spill Prevention and Response (SPAR), Acting SPAR Director Teresa Melville</w:t>
      </w:r>
    </w:p>
    <w:p w14:paraId="211CA124" w14:textId="77777777" w:rsidR="002C0F55" w:rsidRDefault="002C0F55" w:rsidP="002C0F55">
      <w:pPr>
        <w:tabs>
          <w:tab w:val="clear" w:pos="720"/>
          <w:tab w:val="clear" w:pos="1440"/>
          <w:tab w:val="clear" w:pos="2160"/>
          <w:tab w:val="clear" w:pos="6480"/>
          <w:tab w:val="clear" w:pos="7200"/>
          <w:tab w:val="left" w:pos="540"/>
        </w:tabs>
        <w:rPr>
          <w:rFonts w:ascii="Times New Roman" w:hAnsi="Times New Roman" w:cs="Times New Roman"/>
          <w:b/>
          <w:bCs/>
        </w:rPr>
      </w:pPr>
    </w:p>
    <w:p w14:paraId="22781203" w14:textId="36A68034" w:rsidR="002C0F55" w:rsidRDefault="002C0F55" w:rsidP="002C0F55">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Teresa Melville, Acting Director for SPAR, said she </w:t>
      </w:r>
      <w:r w:rsidR="00FE30EC">
        <w:rPr>
          <w:rFonts w:ascii="Times New Roman" w:hAnsi="Times New Roman" w:cs="Times New Roman"/>
        </w:rPr>
        <w:t>was</w:t>
      </w:r>
      <w:r w:rsidR="00F84F7B">
        <w:rPr>
          <w:rFonts w:ascii="Times New Roman" w:hAnsi="Times New Roman" w:cs="Times New Roman"/>
        </w:rPr>
        <w:t xml:space="preserve"> </w:t>
      </w:r>
      <w:r>
        <w:rPr>
          <w:rFonts w:ascii="Times New Roman" w:hAnsi="Times New Roman" w:cs="Times New Roman"/>
        </w:rPr>
        <w:t xml:space="preserve">with the division for about three years as </w:t>
      </w:r>
      <w:r w:rsidR="00F84F7B">
        <w:rPr>
          <w:rFonts w:ascii="Times New Roman" w:hAnsi="Times New Roman" w:cs="Times New Roman"/>
        </w:rPr>
        <w:t>the</w:t>
      </w:r>
      <w:r>
        <w:rPr>
          <w:rFonts w:ascii="Times New Roman" w:hAnsi="Times New Roman" w:cs="Times New Roman"/>
        </w:rPr>
        <w:t xml:space="preserve"> </w:t>
      </w:r>
      <w:r w:rsidR="006E45E7">
        <w:rPr>
          <w:rFonts w:ascii="Times New Roman" w:hAnsi="Times New Roman" w:cs="Times New Roman"/>
        </w:rPr>
        <w:t>A</w:t>
      </w:r>
      <w:r>
        <w:rPr>
          <w:rFonts w:ascii="Times New Roman" w:hAnsi="Times New Roman" w:cs="Times New Roman"/>
        </w:rPr>
        <w:t xml:space="preserve">dministrative </w:t>
      </w:r>
      <w:r w:rsidR="006E45E7">
        <w:rPr>
          <w:rFonts w:ascii="Times New Roman" w:hAnsi="Times New Roman" w:cs="Times New Roman"/>
        </w:rPr>
        <w:t>O</w:t>
      </w:r>
      <w:r>
        <w:rPr>
          <w:rFonts w:ascii="Times New Roman" w:hAnsi="Times New Roman" w:cs="Times New Roman"/>
        </w:rPr>
        <w:t xml:space="preserve">perations </w:t>
      </w:r>
      <w:r w:rsidR="006E45E7">
        <w:rPr>
          <w:rFonts w:ascii="Times New Roman" w:hAnsi="Times New Roman" w:cs="Times New Roman"/>
        </w:rPr>
        <w:t>M</w:t>
      </w:r>
      <w:r>
        <w:rPr>
          <w:rFonts w:ascii="Times New Roman" w:hAnsi="Times New Roman" w:cs="Times New Roman"/>
        </w:rPr>
        <w:t xml:space="preserve">anager before taking on the role as </w:t>
      </w:r>
      <w:r w:rsidR="006E45E7">
        <w:rPr>
          <w:rFonts w:ascii="Times New Roman" w:hAnsi="Times New Roman" w:cs="Times New Roman"/>
        </w:rPr>
        <w:t>A</w:t>
      </w:r>
      <w:r>
        <w:rPr>
          <w:rFonts w:ascii="Times New Roman" w:hAnsi="Times New Roman" w:cs="Times New Roman"/>
        </w:rPr>
        <w:t xml:space="preserve">cting </w:t>
      </w:r>
      <w:r w:rsidR="006E45E7">
        <w:rPr>
          <w:rFonts w:ascii="Times New Roman" w:hAnsi="Times New Roman" w:cs="Times New Roman"/>
        </w:rPr>
        <w:t>D</w:t>
      </w:r>
      <w:r>
        <w:rPr>
          <w:rFonts w:ascii="Times New Roman" w:hAnsi="Times New Roman" w:cs="Times New Roman"/>
        </w:rPr>
        <w:t>irector</w:t>
      </w:r>
      <w:r w:rsidR="00F84F7B">
        <w:rPr>
          <w:rFonts w:ascii="Times New Roman" w:hAnsi="Times New Roman" w:cs="Times New Roman"/>
        </w:rPr>
        <w:t xml:space="preserve">, so she is familiar with the activities of spill prevention and response. This is her first SERC meeting. There is a written ADEC report in the binder. We are in the process of hiring three new Environmental Program Specialist IVs on our Spill Prevention and Response Team, one each for the southcentral region, the central region, and the northern region. Our exercise season is getting ready to kick off. We have oversight responsibilities for environmental protection. By statute, we also have the responsibility and legal authority to evaluate industry oil spill response capabilities and preparedness. Our tool for this is the approved Oil Discharge Prevention and Contingency </w:t>
      </w:r>
      <w:r w:rsidR="00F84F7B">
        <w:rPr>
          <w:rFonts w:ascii="Times New Roman" w:hAnsi="Times New Roman" w:cs="Times New Roman"/>
        </w:rPr>
        <w:lastRenderedPageBreak/>
        <w:t>Plan or Streamlined Plan for Regulated Facilities to ensure that the owners or operators ha</w:t>
      </w:r>
      <w:r w:rsidR="006E45E7">
        <w:rPr>
          <w:rFonts w:ascii="Times New Roman" w:hAnsi="Times New Roman" w:cs="Times New Roman"/>
        </w:rPr>
        <w:t>ve</w:t>
      </w:r>
      <w:r w:rsidR="00F84F7B">
        <w:rPr>
          <w:rFonts w:ascii="Times New Roman" w:hAnsi="Times New Roman" w:cs="Times New Roman"/>
        </w:rPr>
        <w:t xml:space="preserve"> the resources, training, and experience needed to establish a timely and effective response should there be an oil spill. By reviewing these plans and actively participating in various exercises throughout the year, </w:t>
      </w:r>
      <w:r w:rsidR="00FE30EC">
        <w:rPr>
          <w:rFonts w:ascii="Times New Roman" w:hAnsi="Times New Roman" w:cs="Times New Roman"/>
        </w:rPr>
        <w:t>our Oil Spill Response Exercise Program plays a vital role in our mission to ensure the preparedness and response capabilities of regulated communities, including one scheduled with Hilcorp next week.</w:t>
      </w:r>
      <w:r w:rsidR="00F84F7B">
        <w:rPr>
          <w:rFonts w:ascii="Times New Roman" w:hAnsi="Times New Roman" w:cs="Times New Roman"/>
        </w:rPr>
        <w:t xml:space="preserve"> </w:t>
      </w:r>
      <w:r w:rsidR="00FE30EC">
        <w:rPr>
          <w:rFonts w:ascii="Times New Roman" w:hAnsi="Times New Roman" w:cs="Times New Roman"/>
        </w:rPr>
        <w:t xml:space="preserve">The early inspection season has begun with inspections scheduled in Kodiak, Seward, Homer, Valdez, Anchorage, Sand Point, King Cove, Cold Bay, Saint Paul, and a few others. </w:t>
      </w:r>
    </w:p>
    <w:p w14:paraId="6AA302D2" w14:textId="77777777" w:rsidR="002C0F55" w:rsidRPr="002C0F55" w:rsidRDefault="002C0F55" w:rsidP="002C0F55">
      <w:pPr>
        <w:tabs>
          <w:tab w:val="clear" w:pos="720"/>
          <w:tab w:val="clear" w:pos="1440"/>
          <w:tab w:val="clear" w:pos="2160"/>
          <w:tab w:val="clear" w:pos="6480"/>
          <w:tab w:val="clear" w:pos="7200"/>
          <w:tab w:val="left" w:pos="540"/>
        </w:tabs>
        <w:rPr>
          <w:rFonts w:ascii="Times New Roman" w:hAnsi="Times New Roman" w:cs="Times New Roman"/>
        </w:rPr>
      </w:pPr>
    </w:p>
    <w:p w14:paraId="30A6C71A" w14:textId="54CB27AB" w:rsidR="002C0F55" w:rsidRDefault="002C0F55" w:rsidP="00AA27E5">
      <w:pPr>
        <w:pStyle w:val="ListParagraph"/>
        <w:numPr>
          <w:ilvl w:val="0"/>
          <w:numId w:val="15"/>
        </w:numPr>
        <w:tabs>
          <w:tab w:val="clear" w:pos="720"/>
          <w:tab w:val="clear" w:pos="1440"/>
          <w:tab w:val="clear" w:pos="2160"/>
          <w:tab w:val="clear" w:pos="6480"/>
          <w:tab w:val="clear" w:pos="7200"/>
          <w:tab w:val="left" w:pos="540"/>
        </w:tabs>
        <w:ind w:left="1620"/>
        <w:rPr>
          <w:rFonts w:ascii="Times New Roman" w:hAnsi="Times New Roman" w:cs="Times New Roman"/>
          <w:b/>
          <w:bCs/>
        </w:rPr>
      </w:pPr>
      <w:r>
        <w:rPr>
          <w:rFonts w:ascii="Times New Roman" w:hAnsi="Times New Roman" w:cs="Times New Roman"/>
          <w:b/>
          <w:bCs/>
        </w:rPr>
        <w:t>ADEC All</w:t>
      </w:r>
      <w:r w:rsidR="006E45E7">
        <w:rPr>
          <w:rFonts w:ascii="Times New Roman" w:hAnsi="Times New Roman" w:cs="Times New Roman"/>
          <w:b/>
          <w:bCs/>
        </w:rPr>
        <w:t>-</w:t>
      </w:r>
      <w:r>
        <w:rPr>
          <w:rFonts w:ascii="Times New Roman" w:hAnsi="Times New Roman" w:cs="Times New Roman"/>
          <w:b/>
          <w:bCs/>
        </w:rPr>
        <w:t>Hazards SERC Update</w:t>
      </w:r>
    </w:p>
    <w:p w14:paraId="410F870D" w14:textId="77777777" w:rsidR="009C260A" w:rsidRDefault="009C260A" w:rsidP="009C260A">
      <w:pPr>
        <w:tabs>
          <w:tab w:val="clear" w:pos="720"/>
          <w:tab w:val="clear" w:pos="1440"/>
          <w:tab w:val="clear" w:pos="2160"/>
          <w:tab w:val="clear" w:pos="6480"/>
          <w:tab w:val="clear" w:pos="7200"/>
          <w:tab w:val="left" w:pos="540"/>
        </w:tabs>
        <w:rPr>
          <w:rFonts w:ascii="Times New Roman" w:hAnsi="Times New Roman" w:cs="Times New Roman"/>
          <w:b/>
          <w:bCs/>
        </w:rPr>
      </w:pPr>
    </w:p>
    <w:p w14:paraId="56802E10" w14:textId="698C8BA9" w:rsidR="009C260A" w:rsidRDefault="009C260A"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t>VII.</w:t>
      </w:r>
      <w:r>
        <w:rPr>
          <w:rFonts w:ascii="Times New Roman" w:hAnsi="Times New Roman" w:cs="Times New Roman"/>
          <w:b/>
          <w:bCs/>
        </w:rPr>
        <w:tab/>
        <w:t>L</w:t>
      </w:r>
      <w:r w:rsidR="00CF412A">
        <w:rPr>
          <w:rFonts w:ascii="Times New Roman" w:hAnsi="Times New Roman" w:cs="Times New Roman"/>
          <w:b/>
          <w:bCs/>
        </w:rPr>
        <w:t>OCAL EMERGENCY PLANNING COMMITTEE ASSOCIATION</w:t>
      </w:r>
      <w:r>
        <w:rPr>
          <w:rFonts w:ascii="Times New Roman" w:hAnsi="Times New Roman" w:cs="Times New Roman"/>
          <w:b/>
          <w:bCs/>
        </w:rPr>
        <w:t xml:space="preserve"> (LEPCA)</w:t>
      </w:r>
    </w:p>
    <w:p w14:paraId="7DC79B5B" w14:textId="77777777" w:rsidR="00CF412A" w:rsidRDefault="00CF412A" w:rsidP="009C260A">
      <w:pPr>
        <w:tabs>
          <w:tab w:val="clear" w:pos="720"/>
          <w:tab w:val="clear" w:pos="1440"/>
          <w:tab w:val="clear" w:pos="2160"/>
          <w:tab w:val="clear" w:pos="6480"/>
          <w:tab w:val="clear" w:pos="7200"/>
          <w:tab w:val="left" w:pos="540"/>
        </w:tabs>
        <w:rPr>
          <w:rFonts w:ascii="Times New Roman" w:hAnsi="Times New Roman" w:cs="Times New Roman"/>
          <w:b/>
          <w:bCs/>
        </w:rPr>
      </w:pPr>
    </w:p>
    <w:p w14:paraId="267B3E64" w14:textId="4153788C" w:rsidR="009C260A" w:rsidRDefault="009C260A" w:rsidP="00AA27E5">
      <w:pPr>
        <w:pStyle w:val="ListParagraph"/>
        <w:numPr>
          <w:ilvl w:val="0"/>
          <w:numId w:val="17"/>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Status Report</w:t>
      </w:r>
    </w:p>
    <w:p w14:paraId="1B979363" w14:textId="77777777" w:rsidR="00CF412A" w:rsidRDefault="00CF412A" w:rsidP="00FE30EC">
      <w:pPr>
        <w:tabs>
          <w:tab w:val="clear" w:pos="720"/>
          <w:tab w:val="clear" w:pos="1440"/>
          <w:tab w:val="clear" w:pos="2160"/>
          <w:tab w:val="clear" w:pos="6480"/>
          <w:tab w:val="clear" w:pos="7200"/>
          <w:tab w:val="left" w:pos="540"/>
        </w:tabs>
        <w:rPr>
          <w:rFonts w:ascii="Times New Roman" w:hAnsi="Times New Roman" w:cs="Times New Roman"/>
        </w:rPr>
      </w:pPr>
    </w:p>
    <w:p w14:paraId="4D7608E6" w14:textId="58063E88" w:rsidR="00D507BF" w:rsidRDefault="00FE30EC" w:rsidP="00FE30EC">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Tom Vaden, </w:t>
      </w:r>
      <w:r w:rsidR="006E45E7">
        <w:rPr>
          <w:rFonts w:ascii="Times New Roman" w:hAnsi="Times New Roman" w:cs="Times New Roman"/>
        </w:rPr>
        <w:t>C</w:t>
      </w:r>
      <w:r>
        <w:rPr>
          <w:rFonts w:ascii="Times New Roman" w:hAnsi="Times New Roman" w:cs="Times New Roman"/>
        </w:rPr>
        <w:t>o-chair of the L</w:t>
      </w:r>
      <w:r w:rsidR="00CF412A">
        <w:rPr>
          <w:rFonts w:ascii="Times New Roman" w:hAnsi="Times New Roman" w:cs="Times New Roman"/>
        </w:rPr>
        <w:t>EPCA</w:t>
      </w:r>
      <w:r>
        <w:rPr>
          <w:rFonts w:ascii="Times New Roman" w:hAnsi="Times New Roman" w:cs="Times New Roman"/>
        </w:rPr>
        <w:t>, said they met this morning</w:t>
      </w:r>
      <w:r w:rsidR="00D507BF">
        <w:rPr>
          <w:rFonts w:ascii="Times New Roman" w:hAnsi="Times New Roman" w:cs="Times New Roman"/>
        </w:rPr>
        <w:t xml:space="preserve">. One of the main topics discussed was </w:t>
      </w:r>
      <w:r>
        <w:rPr>
          <w:rFonts w:ascii="Times New Roman" w:hAnsi="Times New Roman" w:cs="Times New Roman"/>
        </w:rPr>
        <w:t xml:space="preserve">LEPC funding. We asked </w:t>
      </w:r>
      <w:r w:rsidR="006E45E7">
        <w:rPr>
          <w:rFonts w:ascii="Times New Roman" w:hAnsi="Times New Roman" w:cs="Times New Roman"/>
        </w:rPr>
        <w:t>LEPC</w:t>
      </w:r>
      <w:r>
        <w:rPr>
          <w:rFonts w:ascii="Times New Roman" w:hAnsi="Times New Roman" w:cs="Times New Roman"/>
        </w:rPr>
        <w:t xml:space="preserve"> members to write </w:t>
      </w:r>
      <w:r w:rsidR="00D507BF">
        <w:rPr>
          <w:rFonts w:ascii="Times New Roman" w:hAnsi="Times New Roman" w:cs="Times New Roman"/>
        </w:rPr>
        <w:t xml:space="preserve">individual </w:t>
      </w:r>
      <w:r>
        <w:rPr>
          <w:rFonts w:ascii="Times New Roman" w:hAnsi="Times New Roman" w:cs="Times New Roman"/>
        </w:rPr>
        <w:t xml:space="preserve">letters and then the LEPCA </w:t>
      </w:r>
      <w:r w:rsidR="00D507BF">
        <w:rPr>
          <w:rFonts w:ascii="Times New Roman" w:hAnsi="Times New Roman" w:cs="Times New Roman"/>
        </w:rPr>
        <w:t xml:space="preserve">will </w:t>
      </w:r>
      <w:r>
        <w:rPr>
          <w:rFonts w:ascii="Times New Roman" w:hAnsi="Times New Roman" w:cs="Times New Roman"/>
        </w:rPr>
        <w:t xml:space="preserve">draft a letter requesting funding. </w:t>
      </w:r>
      <w:r w:rsidR="00D507BF">
        <w:rPr>
          <w:rFonts w:ascii="Times New Roman" w:hAnsi="Times New Roman" w:cs="Times New Roman"/>
        </w:rPr>
        <w:t xml:space="preserve">We are keeping </w:t>
      </w:r>
      <w:r>
        <w:rPr>
          <w:rFonts w:ascii="Times New Roman" w:hAnsi="Times New Roman" w:cs="Times New Roman"/>
        </w:rPr>
        <w:t xml:space="preserve">SERC and DHS&amp;EM </w:t>
      </w:r>
      <w:r w:rsidR="00D507BF">
        <w:rPr>
          <w:rFonts w:ascii="Times New Roman" w:hAnsi="Times New Roman" w:cs="Times New Roman"/>
        </w:rPr>
        <w:t xml:space="preserve">informed, but they </w:t>
      </w:r>
      <w:r>
        <w:rPr>
          <w:rFonts w:ascii="Times New Roman" w:hAnsi="Times New Roman" w:cs="Times New Roman"/>
        </w:rPr>
        <w:t>are not funding entities</w:t>
      </w:r>
      <w:r w:rsidR="00D507BF">
        <w:rPr>
          <w:rFonts w:ascii="Times New Roman" w:hAnsi="Times New Roman" w:cs="Times New Roman"/>
        </w:rPr>
        <w:t xml:space="preserve"> for the LEPC</w:t>
      </w:r>
      <w:r>
        <w:rPr>
          <w:rFonts w:ascii="Times New Roman" w:hAnsi="Times New Roman" w:cs="Times New Roman"/>
        </w:rPr>
        <w:t>. We will also have an online discussion</w:t>
      </w:r>
      <w:r w:rsidR="00D507BF">
        <w:rPr>
          <w:rFonts w:ascii="Times New Roman" w:hAnsi="Times New Roman" w:cs="Times New Roman"/>
        </w:rPr>
        <w:t xml:space="preserve"> with the members, and DMVA will come up with a checklist of possible funding sources. We also discussed the fact that we are consistently hearing from the LEPCs that they are rebuilding and trying to get their members back together. It does not take a lot of money to run an LEPC, but it does take some. The LEPCs that have a tax base seem to be doing well, but the others are floundering. He thanked Michelle Brown, who </w:t>
      </w:r>
      <w:r w:rsidR="006E45E7">
        <w:rPr>
          <w:rFonts w:ascii="Times New Roman" w:hAnsi="Times New Roman" w:cs="Times New Roman"/>
        </w:rPr>
        <w:t>was</w:t>
      </w:r>
      <w:r w:rsidR="00D507BF">
        <w:rPr>
          <w:rFonts w:ascii="Times New Roman" w:hAnsi="Times New Roman" w:cs="Times New Roman"/>
        </w:rPr>
        <w:t xml:space="preserve"> retiring from the Juneau LEPC after 16 years, for her service.</w:t>
      </w:r>
    </w:p>
    <w:p w14:paraId="6D9098C0" w14:textId="77777777" w:rsidR="00D507BF" w:rsidRDefault="00D507BF" w:rsidP="00FE30EC">
      <w:pPr>
        <w:tabs>
          <w:tab w:val="clear" w:pos="720"/>
          <w:tab w:val="clear" w:pos="1440"/>
          <w:tab w:val="clear" w:pos="2160"/>
          <w:tab w:val="clear" w:pos="6480"/>
          <w:tab w:val="clear" w:pos="7200"/>
          <w:tab w:val="left" w:pos="540"/>
        </w:tabs>
        <w:rPr>
          <w:rFonts w:ascii="Times New Roman" w:hAnsi="Times New Roman" w:cs="Times New Roman"/>
        </w:rPr>
      </w:pPr>
    </w:p>
    <w:p w14:paraId="392B6402" w14:textId="611B6E19" w:rsidR="00FE30EC" w:rsidRDefault="00D507BF" w:rsidP="00FE30EC">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Casey Cook, co-chair of the L</w:t>
      </w:r>
      <w:r w:rsidR="00CF412A">
        <w:rPr>
          <w:rFonts w:ascii="Times New Roman" w:hAnsi="Times New Roman" w:cs="Times New Roman"/>
        </w:rPr>
        <w:t>EPCA</w:t>
      </w:r>
      <w:r>
        <w:rPr>
          <w:rFonts w:ascii="Times New Roman" w:hAnsi="Times New Roman" w:cs="Times New Roman"/>
        </w:rPr>
        <w:t xml:space="preserve">, referenced an eloquent </w:t>
      </w:r>
      <w:r w:rsidR="009C260A">
        <w:rPr>
          <w:rFonts w:ascii="Times New Roman" w:hAnsi="Times New Roman" w:cs="Times New Roman"/>
        </w:rPr>
        <w:t xml:space="preserve">presentation </w:t>
      </w:r>
      <w:r w:rsidR="00CF412A">
        <w:rPr>
          <w:rFonts w:ascii="Times New Roman" w:hAnsi="Times New Roman" w:cs="Times New Roman"/>
        </w:rPr>
        <w:t xml:space="preserve">made by </w:t>
      </w:r>
      <w:r>
        <w:rPr>
          <w:rFonts w:ascii="Times New Roman" w:hAnsi="Times New Roman" w:cs="Times New Roman"/>
        </w:rPr>
        <w:t>Peter</w:t>
      </w:r>
      <w:r w:rsidR="009C260A">
        <w:rPr>
          <w:rFonts w:ascii="Times New Roman" w:hAnsi="Times New Roman" w:cs="Times New Roman"/>
        </w:rPr>
        <w:t xml:space="preserve"> from</w:t>
      </w:r>
      <w:r>
        <w:rPr>
          <w:rFonts w:ascii="Times New Roman" w:hAnsi="Times New Roman" w:cs="Times New Roman"/>
        </w:rPr>
        <w:t xml:space="preserve"> the Aleutian Pribilof Islands</w:t>
      </w:r>
      <w:r w:rsidR="00CF412A">
        <w:rPr>
          <w:rFonts w:ascii="Times New Roman" w:hAnsi="Times New Roman" w:cs="Times New Roman"/>
        </w:rPr>
        <w:t xml:space="preserve"> at the LEPC meeting</w:t>
      </w:r>
      <w:r>
        <w:rPr>
          <w:rFonts w:ascii="Times New Roman" w:hAnsi="Times New Roman" w:cs="Times New Roman"/>
        </w:rPr>
        <w:t xml:space="preserve"> about the challenges of rebuilding an LEPC without any financial support. </w:t>
      </w:r>
      <w:r w:rsidR="009C260A">
        <w:rPr>
          <w:rFonts w:ascii="Times New Roman" w:hAnsi="Times New Roman" w:cs="Times New Roman"/>
        </w:rPr>
        <w:t xml:space="preserve">They are </w:t>
      </w:r>
      <w:r>
        <w:rPr>
          <w:rFonts w:ascii="Times New Roman" w:hAnsi="Times New Roman" w:cs="Times New Roman"/>
        </w:rPr>
        <w:t xml:space="preserve">trying to meet a </w:t>
      </w:r>
      <w:r w:rsidR="006E45E7">
        <w:rPr>
          <w:rFonts w:ascii="Times New Roman" w:hAnsi="Times New Roman" w:cs="Times New Roman"/>
        </w:rPr>
        <w:t>S</w:t>
      </w:r>
      <w:r>
        <w:rPr>
          <w:rFonts w:ascii="Times New Roman" w:hAnsi="Times New Roman" w:cs="Times New Roman"/>
        </w:rPr>
        <w:t>tate regulation to provide Local Emergency Planning Committee activities without any financial support.</w:t>
      </w:r>
      <w:r w:rsidR="009C260A">
        <w:rPr>
          <w:rFonts w:ascii="Times New Roman" w:hAnsi="Times New Roman" w:cs="Times New Roman"/>
        </w:rPr>
        <w:t xml:space="preserve"> The LEPCA is writing a letter, but it will not have as much weight as department commissioners saying we need to support the LEPCs.</w:t>
      </w:r>
      <w:r>
        <w:rPr>
          <w:rFonts w:ascii="Times New Roman" w:hAnsi="Times New Roman" w:cs="Times New Roman"/>
        </w:rPr>
        <w:t xml:space="preserve"> My request </w:t>
      </w:r>
      <w:r w:rsidR="009C260A">
        <w:rPr>
          <w:rFonts w:ascii="Times New Roman" w:hAnsi="Times New Roman" w:cs="Times New Roman"/>
        </w:rPr>
        <w:t>of the</w:t>
      </w:r>
      <w:r>
        <w:rPr>
          <w:rFonts w:ascii="Times New Roman" w:hAnsi="Times New Roman" w:cs="Times New Roman"/>
        </w:rPr>
        <w:t xml:space="preserve"> board and commissioners who serve on the Executive Committee </w:t>
      </w:r>
      <w:r w:rsidR="009C260A">
        <w:rPr>
          <w:rFonts w:ascii="Times New Roman" w:hAnsi="Times New Roman" w:cs="Times New Roman"/>
        </w:rPr>
        <w:t xml:space="preserve">is to </w:t>
      </w:r>
      <w:r>
        <w:rPr>
          <w:rFonts w:ascii="Times New Roman" w:hAnsi="Times New Roman" w:cs="Times New Roman"/>
        </w:rPr>
        <w:t xml:space="preserve">help </w:t>
      </w:r>
      <w:r w:rsidR="009C260A">
        <w:rPr>
          <w:rFonts w:ascii="Times New Roman" w:hAnsi="Times New Roman" w:cs="Times New Roman"/>
        </w:rPr>
        <w:t xml:space="preserve">us get </w:t>
      </w:r>
      <w:r>
        <w:rPr>
          <w:rFonts w:ascii="Times New Roman" w:hAnsi="Times New Roman" w:cs="Times New Roman"/>
        </w:rPr>
        <w:t>funding for the LEPCs.</w:t>
      </w:r>
      <w:r w:rsidR="009C260A">
        <w:rPr>
          <w:rFonts w:ascii="Times New Roman" w:hAnsi="Times New Roman" w:cs="Times New Roman"/>
        </w:rPr>
        <w:t xml:space="preserve"> There is only so much we can do at the lower level, and we need assistance from the SERC.</w:t>
      </w:r>
    </w:p>
    <w:p w14:paraId="07A3C3A0" w14:textId="77777777" w:rsidR="00DF346F" w:rsidRDefault="00DF346F" w:rsidP="00FE30EC">
      <w:pPr>
        <w:tabs>
          <w:tab w:val="clear" w:pos="720"/>
          <w:tab w:val="clear" w:pos="1440"/>
          <w:tab w:val="clear" w:pos="2160"/>
          <w:tab w:val="clear" w:pos="6480"/>
          <w:tab w:val="clear" w:pos="7200"/>
          <w:tab w:val="left" w:pos="540"/>
        </w:tabs>
        <w:rPr>
          <w:rFonts w:ascii="Times New Roman" w:hAnsi="Times New Roman" w:cs="Times New Roman"/>
        </w:rPr>
      </w:pPr>
    </w:p>
    <w:p w14:paraId="4B65487D" w14:textId="309535D3" w:rsidR="00DF346F" w:rsidRDefault="00DF346F" w:rsidP="00AA27E5">
      <w:pPr>
        <w:pStyle w:val="ListParagraph"/>
        <w:numPr>
          <w:ilvl w:val="0"/>
          <w:numId w:val="17"/>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LEPCA Agenda (written copy provided)</w:t>
      </w:r>
    </w:p>
    <w:p w14:paraId="20F79B30" w14:textId="77777777" w:rsidR="00DF346F" w:rsidRDefault="00DF346F" w:rsidP="00DF346F">
      <w:pPr>
        <w:tabs>
          <w:tab w:val="clear" w:pos="720"/>
          <w:tab w:val="clear" w:pos="1440"/>
          <w:tab w:val="clear" w:pos="2160"/>
          <w:tab w:val="clear" w:pos="6480"/>
          <w:tab w:val="clear" w:pos="7200"/>
          <w:tab w:val="left" w:pos="540"/>
        </w:tabs>
        <w:rPr>
          <w:rFonts w:ascii="Times New Roman" w:hAnsi="Times New Roman" w:cs="Times New Roman"/>
          <w:b/>
          <w:bCs/>
        </w:rPr>
      </w:pPr>
    </w:p>
    <w:p w14:paraId="43FDB617" w14:textId="673E9A65" w:rsidR="00DF346F" w:rsidRDefault="00DF346F" w:rsidP="00DF346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LEPCA agenda is in the binder under Tab 7.</w:t>
      </w:r>
    </w:p>
    <w:p w14:paraId="77E9A344" w14:textId="77777777" w:rsidR="00DF346F" w:rsidRPr="00DF346F" w:rsidRDefault="00DF346F" w:rsidP="00DF346F">
      <w:pPr>
        <w:tabs>
          <w:tab w:val="clear" w:pos="720"/>
          <w:tab w:val="clear" w:pos="1440"/>
          <w:tab w:val="clear" w:pos="2160"/>
          <w:tab w:val="clear" w:pos="6480"/>
          <w:tab w:val="clear" w:pos="7200"/>
          <w:tab w:val="left" w:pos="540"/>
        </w:tabs>
        <w:rPr>
          <w:rFonts w:ascii="Times New Roman" w:hAnsi="Times New Roman" w:cs="Times New Roman"/>
        </w:rPr>
      </w:pPr>
    </w:p>
    <w:p w14:paraId="33E7064D" w14:textId="67B5FE1D" w:rsidR="00DF346F" w:rsidRDefault="00DF346F" w:rsidP="00AA27E5">
      <w:pPr>
        <w:pStyle w:val="ListParagraph"/>
        <w:numPr>
          <w:ilvl w:val="0"/>
          <w:numId w:val="17"/>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LEPCA Previous Meeting Minutes</w:t>
      </w:r>
    </w:p>
    <w:p w14:paraId="20ACED42" w14:textId="77777777" w:rsidR="00DF346F" w:rsidRDefault="00DF346F" w:rsidP="00DF346F">
      <w:pPr>
        <w:tabs>
          <w:tab w:val="clear" w:pos="720"/>
          <w:tab w:val="clear" w:pos="1440"/>
          <w:tab w:val="clear" w:pos="2160"/>
          <w:tab w:val="clear" w:pos="6480"/>
          <w:tab w:val="clear" w:pos="7200"/>
          <w:tab w:val="left" w:pos="540"/>
        </w:tabs>
        <w:rPr>
          <w:rFonts w:ascii="Times New Roman" w:hAnsi="Times New Roman" w:cs="Times New Roman"/>
          <w:b/>
          <w:bCs/>
        </w:rPr>
      </w:pPr>
    </w:p>
    <w:p w14:paraId="1B478B1C" w14:textId="7F78DFA6" w:rsidR="00DF346F" w:rsidRPr="00DF346F" w:rsidRDefault="00DF346F" w:rsidP="00DF346F">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LEPCA meeting minutes for October 13, 2023, are in the binder under Tab 7.</w:t>
      </w:r>
    </w:p>
    <w:p w14:paraId="6D9E7256" w14:textId="77777777" w:rsidR="00DF346F" w:rsidRDefault="00DF346F" w:rsidP="00FE30EC">
      <w:pPr>
        <w:tabs>
          <w:tab w:val="clear" w:pos="720"/>
          <w:tab w:val="clear" w:pos="1440"/>
          <w:tab w:val="clear" w:pos="2160"/>
          <w:tab w:val="clear" w:pos="6480"/>
          <w:tab w:val="clear" w:pos="7200"/>
          <w:tab w:val="left" w:pos="540"/>
        </w:tabs>
        <w:rPr>
          <w:rFonts w:ascii="Times New Roman" w:hAnsi="Times New Roman" w:cs="Times New Roman"/>
        </w:rPr>
      </w:pPr>
    </w:p>
    <w:p w14:paraId="35D818DD" w14:textId="7BAF9B32" w:rsidR="00CF412A" w:rsidRPr="00CF412A" w:rsidRDefault="00CF412A" w:rsidP="00AA27E5">
      <w:pPr>
        <w:tabs>
          <w:tab w:val="clear" w:pos="720"/>
          <w:tab w:val="clear" w:pos="1440"/>
          <w:tab w:val="clear" w:pos="2160"/>
          <w:tab w:val="clear" w:pos="6480"/>
          <w:tab w:val="clear" w:pos="7200"/>
          <w:tab w:val="left" w:pos="990"/>
        </w:tabs>
        <w:ind w:left="720" w:hanging="720"/>
        <w:rPr>
          <w:rFonts w:ascii="Times New Roman" w:hAnsi="Times New Roman" w:cs="Times New Roman"/>
          <w:b/>
          <w:bCs/>
        </w:rPr>
      </w:pPr>
      <w:r>
        <w:rPr>
          <w:rFonts w:ascii="Times New Roman" w:hAnsi="Times New Roman" w:cs="Times New Roman"/>
          <w:b/>
          <w:bCs/>
        </w:rPr>
        <w:t>VIII.</w:t>
      </w:r>
      <w:r>
        <w:rPr>
          <w:rFonts w:ascii="Times New Roman" w:hAnsi="Times New Roman" w:cs="Times New Roman"/>
          <w:b/>
          <w:bCs/>
        </w:rPr>
        <w:tab/>
        <w:t xml:space="preserve"> LOCAL EMERGENCY PLANNING COMMITTEE STATUS REPORTS - </w:t>
      </w:r>
      <w:r w:rsidR="00AA27E5">
        <w:rPr>
          <w:rFonts w:ascii="Times New Roman" w:hAnsi="Times New Roman" w:cs="Times New Roman"/>
          <w:b/>
          <w:bCs/>
        </w:rPr>
        <w:br/>
        <w:t>T</w:t>
      </w:r>
      <w:r>
        <w:rPr>
          <w:rFonts w:ascii="Times New Roman" w:hAnsi="Times New Roman" w:cs="Times New Roman"/>
          <w:b/>
          <w:bCs/>
        </w:rPr>
        <w:t>AB 8</w:t>
      </w:r>
    </w:p>
    <w:p w14:paraId="19BBAC83" w14:textId="77777777" w:rsidR="00CF412A" w:rsidRDefault="00CF412A" w:rsidP="009C260A">
      <w:pPr>
        <w:tabs>
          <w:tab w:val="clear" w:pos="720"/>
          <w:tab w:val="clear" w:pos="1440"/>
          <w:tab w:val="clear" w:pos="2160"/>
          <w:tab w:val="clear" w:pos="6480"/>
          <w:tab w:val="clear" w:pos="7200"/>
          <w:tab w:val="left" w:pos="540"/>
        </w:tabs>
        <w:rPr>
          <w:rFonts w:ascii="Times New Roman" w:hAnsi="Times New Roman" w:cs="Times New Roman"/>
          <w:b/>
          <w:bCs/>
        </w:rPr>
      </w:pPr>
    </w:p>
    <w:p w14:paraId="3A349530" w14:textId="38552A74" w:rsidR="002C0F55" w:rsidRDefault="009C260A"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lastRenderedPageBreak/>
        <w:t>IX.</w:t>
      </w:r>
      <w:r>
        <w:rPr>
          <w:rFonts w:ascii="Times New Roman" w:hAnsi="Times New Roman" w:cs="Times New Roman"/>
          <w:b/>
          <w:bCs/>
        </w:rPr>
        <w:tab/>
        <w:t>O</w:t>
      </w:r>
      <w:r w:rsidR="00CF412A">
        <w:rPr>
          <w:rFonts w:ascii="Times New Roman" w:hAnsi="Times New Roman" w:cs="Times New Roman"/>
          <w:b/>
          <w:bCs/>
        </w:rPr>
        <w:t>LD BUSINESS</w:t>
      </w:r>
      <w:r w:rsidR="00DF346F">
        <w:rPr>
          <w:rFonts w:ascii="Times New Roman" w:hAnsi="Times New Roman" w:cs="Times New Roman"/>
          <w:b/>
          <w:bCs/>
        </w:rPr>
        <w:t xml:space="preserve"> - TAB 9</w:t>
      </w:r>
    </w:p>
    <w:p w14:paraId="23A5D1BE" w14:textId="13E0610E" w:rsidR="009C260A" w:rsidRDefault="00AA27E5"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tab/>
      </w:r>
      <w:r w:rsidR="009C260A">
        <w:rPr>
          <w:rFonts w:ascii="Times New Roman" w:hAnsi="Times New Roman" w:cs="Times New Roman"/>
          <w:b/>
          <w:bCs/>
        </w:rPr>
        <w:t>Committee Reports (Written reports provided where available)</w:t>
      </w:r>
    </w:p>
    <w:p w14:paraId="2AC132DA" w14:textId="6EEFAA54" w:rsidR="00CF412A" w:rsidRDefault="00CF412A" w:rsidP="00CF412A">
      <w:pPr>
        <w:tabs>
          <w:tab w:val="clear" w:pos="720"/>
          <w:tab w:val="clear" w:pos="1440"/>
          <w:tab w:val="clear" w:pos="2160"/>
          <w:tab w:val="clear" w:pos="6480"/>
          <w:tab w:val="clear" w:pos="7200"/>
          <w:tab w:val="left" w:pos="540"/>
        </w:tabs>
        <w:rPr>
          <w:rFonts w:ascii="Times New Roman" w:hAnsi="Times New Roman" w:cs="Times New Roman"/>
          <w:b/>
          <w:bCs/>
        </w:rPr>
      </w:pPr>
    </w:p>
    <w:p w14:paraId="76FB1A59" w14:textId="26D0592E" w:rsidR="00CF412A" w:rsidRDefault="00CF412A" w:rsidP="00AA27E5">
      <w:pPr>
        <w:pStyle w:val="ListParagraph"/>
        <w:numPr>
          <w:ilvl w:val="0"/>
          <w:numId w:val="19"/>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Finance Committee -  George Vakalis, Chairperson</w:t>
      </w:r>
    </w:p>
    <w:p w14:paraId="13907A01" w14:textId="77777777" w:rsidR="001A43D9" w:rsidRDefault="001A43D9" w:rsidP="001A43D9">
      <w:pPr>
        <w:tabs>
          <w:tab w:val="clear" w:pos="720"/>
          <w:tab w:val="clear" w:pos="1440"/>
          <w:tab w:val="clear" w:pos="2160"/>
          <w:tab w:val="clear" w:pos="6480"/>
          <w:tab w:val="clear" w:pos="7200"/>
          <w:tab w:val="left" w:pos="540"/>
        </w:tabs>
        <w:rPr>
          <w:rFonts w:ascii="Times New Roman" w:hAnsi="Times New Roman" w:cs="Times New Roman"/>
          <w:b/>
          <w:bCs/>
        </w:rPr>
      </w:pPr>
    </w:p>
    <w:p w14:paraId="5226C247" w14:textId="4A9D303B" w:rsidR="001A43D9" w:rsidRDefault="001A43D9" w:rsidP="001A43D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George Vakalis, </w:t>
      </w:r>
      <w:r w:rsidR="006E45E7">
        <w:rPr>
          <w:rFonts w:ascii="Times New Roman" w:hAnsi="Times New Roman" w:cs="Times New Roman"/>
        </w:rPr>
        <w:t>C</w:t>
      </w:r>
      <w:r>
        <w:rPr>
          <w:rFonts w:ascii="Times New Roman" w:hAnsi="Times New Roman" w:cs="Times New Roman"/>
        </w:rPr>
        <w:t>hair of the Finance Committee, emphasized the need to fund the LEPCs. The SERC has given the LEPCs a mission. When you give someone a mission, you should be willing to fund them. If the LEPCs do what is recommended then they can make a good case for funding, especially the communities without a tax base. I strongly urge when the report comes forward that it be seriously taken into consideration by the SERC, and we act on it.</w:t>
      </w:r>
    </w:p>
    <w:p w14:paraId="210C26DD" w14:textId="77777777" w:rsidR="001A43D9" w:rsidRPr="001A43D9" w:rsidRDefault="001A43D9" w:rsidP="001A43D9">
      <w:pPr>
        <w:tabs>
          <w:tab w:val="clear" w:pos="720"/>
          <w:tab w:val="clear" w:pos="1440"/>
          <w:tab w:val="clear" w:pos="2160"/>
          <w:tab w:val="clear" w:pos="6480"/>
          <w:tab w:val="clear" w:pos="7200"/>
          <w:tab w:val="left" w:pos="540"/>
        </w:tabs>
        <w:rPr>
          <w:rFonts w:ascii="Times New Roman" w:hAnsi="Times New Roman" w:cs="Times New Roman"/>
        </w:rPr>
      </w:pPr>
    </w:p>
    <w:p w14:paraId="0E141625" w14:textId="053A20E2" w:rsidR="00CF412A" w:rsidRDefault="00CF412A" w:rsidP="00AA27E5">
      <w:pPr>
        <w:pStyle w:val="ListParagraph"/>
        <w:numPr>
          <w:ilvl w:val="0"/>
          <w:numId w:val="19"/>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Work Plan Committee - Michael Paschall</w:t>
      </w:r>
    </w:p>
    <w:p w14:paraId="0A1C324E" w14:textId="77777777" w:rsidR="001A43D9" w:rsidRDefault="001A43D9" w:rsidP="001A43D9">
      <w:pPr>
        <w:tabs>
          <w:tab w:val="clear" w:pos="720"/>
          <w:tab w:val="clear" w:pos="1440"/>
          <w:tab w:val="clear" w:pos="2160"/>
          <w:tab w:val="clear" w:pos="6480"/>
          <w:tab w:val="clear" w:pos="7200"/>
          <w:tab w:val="left" w:pos="540"/>
        </w:tabs>
        <w:rPr>
          <w:rFonts w:ascii="Times New Roman" w:hAnsi="Times New Roman" w:cs="Times New Roman"/>
          <w:b/>
          <w:bCs/>
        </w:rPr>
      </w:pPr>
    </w:p>
    <w:p w14:paraId="6D1D6C4F" w14:textId="4732394E" w:rsidR="001A43D9" w:rsidRDefault="001A43D9" w:rsidP="001A43D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Co-Chair Craig Christenson requested a motion to place Erin Leaders on the Work Plan Committee.</w:t>
      </w:r>
    </w:p>
    <w:p w14:paraId="2B62A1C7" w14:textId="77777777" w:rsidR="001A43D9" w:rsidRDefault="001A43D9" w:rsidP="001A43D9">
      <w:pPr>
        <w:tabs>
          <w:tab w:val="clear" w:pos="720"/>
          <w:tab w:val="clear" w:pos="1440"/>
          <w:tab w:val="clear" w:pos="2160"/>
          <w:tab w:val="clear" w:pos="6480"/>
          <w:tab w:val="clear" w:pos="7200"/>
          <w:tab w:val="left" w:pos="540"/>
        </w:tabs>
        <w:rPr>
          <w:rFonts w:ascii="Times New Roman" w:hAnsi="Times New Roman" w:cs="Times New Roman"/>
        </w:rPr>
      </w:pPr>
    </w:p>
    <w:p w14:paraId="5704DF37" w14:textId="699A110D" w:rsidR="001A43D9" w:rsidRDefault="001A43D9" w:rsidP="001A43D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Rick Green moved to place Erin Leaders on the Work Plan Committee. George Vakalis </w:t>
      </w:r>
      <w:r w:rsidRPr="00DC13F6">
        <w:rPr>
          <w:rFonts w:ascii="Times New Roman" w:hAnsi="Times New Roman" w:cs="Times New Roman"/>
          <w:b/>
          <w:bCs/>
        </w:rPr>
        <w:t>seconded the motion.</w:t>
      </w:r>
      <w:r>
        <w:rPr>
          <w:rFonts w:ascii="Times New Roman" w:hAnsi="Times New Roman" w:cs="Times New Roman"/>
        </w:rPr>
        <w:t xml:space="preserve"> A voice vote was taken. Motion was </w:t>
      </w:r>
      <w:r w:rsidRPr="008832AC">
        <w:rPr>
          <w:rFonts w:ascii="Times New Roman" w:hAnsi="Times New Roman" w:cs="Times New Roman"/>
          <w:b/>
          <w:bCs/>
          <w:u w:val="single"/>
        </w:rPr>
        <w:t>APPROVED</w:t>
      </w:r>
      <w:r>
        <w:rPr>
          <w:rFonts w:ascii="Times New Roman" w:hAnsi="Times New Roman" w:cs="Times New Roman"/>
        </w:rPr>
        <w:t xml:space="preserve"> unanimously.</w:t>
      </w:r>
    </w:p>
    <w:p w14:paraId="4E035F0F" w14:textId="77777777" w:rsidR="001A43D9" w:rsidRPr="001A43D9" w:rsidRDefault="001A43D9" w:rsidP="001A43D9">
      <w:pPr>
        <w:tabs>
          <w:tab w:val="clear" w:pos="720"/>
          <w:tab w:val="clear" w:pos="1440"/>
          <w:tab w:val="clear" w:pos="2160"/>
          <w:tab w:val="clear" w:pos="6480"/>
          <w:tab w:val="clear" w:pos="7200"/>
          <w:tab w:val="left" w:pos="540"/>
        </w:tabs>
        <w:rPr>
          <w:rFonts w:ascii="Times New Roman" w:hAnsi="Times New Roman" w:cs="Times New Roman"/>
        </w:rPr>
      </w:pPr>
    </w:p>
    <w:p w14:paraId="49CB2172" w14:textId="7FC124DF" w:rsidR="00CF412A" w:rsidRDefault="00CF412A" w:rsidP="00AA27E5">
      <w:pPr>
        <w:pStyle w:val="ListParagraph"/>
        <w:numPr>
          <w:ilvl w:val="0"/>
          <w:numId w:val="19"/>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Interoperable Communications Committee - John Rockwell, Chairperson</w:t>
      </w:r>
    </w:p>
    <w:p w14:paraId="5D49D83E" w14:textId="3059DD0B" w:rsidR="00CF412A" w:rsidRDefault="00CF412A" w:rsidP="00AA27E5">
      <w:pPr>
        <w:pStyle w:val="ListParagraph"/>
        <w:numPr>
          <w:ilvl w:val="0"/>
          <w:numId w:val="19"/>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Citizen Corps Committee - Michelle Torres, Chairperson</w:t>
      </w:r>
    </w:p>
    <w:p w14:paraId="20103E1C" w14:textId="5D5E0736" w:rsidR="00CF412A" w:rsidRDefault="00CF412A" w:rsidP="00AA27E5">
      <w:pPr>
        <w:pStyle w:val="ListParagraph"/>
        <w:numPr>
          <w:ilvl w:val="0"/>
          <w:numId w:val="19"/>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All-Hazards Plan Review Committee - Richard Hildreth, Chairperson</w:t>
      </w:r>
    </w:p>
    <w:p w14:paraId="7FE8ECE6" w14:textId="73012097" w:rsidR="00CF412A" w:rsidRDefault="00CF412A" w:rsidP="00AA27E5">
      <w:pPr>
        <w:pStyle w:val="ListParagraph"/>
        <w:numPr>
          <w:ilvl w:val="0"/>
          <w:numId w:val="19"/>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Training Committee - Jeff Lafferty, Chairperson</w:t>
      </w:r>
    </w:p>
    <w:p w14:paraId="408B583B" w14:textId="78A90DDF" w:rsidR="00CF412A" w:rsidRDefault="00CF412A" w:rsidP="00AA27E5">
      <w:pPr>
        <w:pStyle w:val="ListParagraph"/>
        <w:numPr>
          <w:ilvl w:val="0"/>
          <w:numId w:val="19"/>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Disaster Search and Rescue Committee - Lt. Ben Endres, Chairperson</w:t>
      </w:r>
    </w:p>
    <w:p w14:paraId="1E2DB809" w14:textId="0AAEE982" w:rsidR="00CF412A" w:rsidRPr="00CF412A" w:rsidRDefault="00CF412A" w:rsidP="00AA27E5">
      <w:pPr>
        <w:pStyle w:val="ListParagraph"/>
        <w:numPr>
          <w:ilvl w:val="0"/>
          <w:numId w:val="19"/>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Statewide Mutual Aid Compact - Casey Cook, Chairperson</w:t>
      </w:r>
    </w:p>
    <w:p w14:paraId="746A51E2" w14:textId="77777777" w:rsidR="009C260A" w:rsidRDefault="009C260A" w:rsidP="009C260A">
      <w:pPr>
        <w:tabs>
          <w:tab w:val="clear" w:pos="720"/>
          <w:tab w:val="clear" w:pos="1440"/>
          <w:tab w:val="clear" w:pos="2160"/>
          <w:tab w:val="clear" w:pos="6480"/>
          <w:tab w:val="clear" w:pos="7200"/>
          <w:tab w:val="left" w:pos="540"/>
        </w:tabs>
        <w:rPr>
          <w:rFonts w:ascii="Times New Roman" w:hAnsi="Times New Roman" w:cs="Times New Roman"/>
        </w:rPr>
      </w:pPr>
    </w:p>
    <w:p w14:paraId="1B3A323E" w14:textId="1ED93247" w:rsidR="002C0F55" w:rsidRDefault="00DF346F"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t>X.</w:t>
      </w:r>
      <w:r>
        <w:rPr>
          <w:rFonts w:ascii="Times New Roman" w:hAnsi="Times New Roman" w:cs="Times New Roman"/>
          <w:b/>
          <w:bCs/>
        </w:rPr>
        <w:tab/>
        <w:t>NEW BUSINESS - TAB 10</w:t>
      </w:r>
    </w:p>
    <w:p w14:paraId="626E3341" w14:textId="77777777" w:rsidR="00DF346F" w:rsidRDefault="00DF346F" w:rsidP="00B34F59">
      <w:pPr>
        <w:tabs>
          <w:tab w:val="clear" w:pos="720"/>
          <w:tab w:val="clear" w:pos="1440"/>
          <w:tab w:val="clear" w:pos="2160"/>
          <w:tab w:val="clear" w:pos="6480"/>
          <w:tab w:val="clear" w:pos="7200"/>
          <w:tab w:val="left" w:pos="540"/>
        </w:tabs>
        <w:rPr>
          <w:rFonts w:ascii="Times New Roman" w:hAnsi="Times New Roman" w:cs="Times New Roman"/>
          <w:b/>
          <w:bCs/>
        </w:rPr>
      </w:pPr>
    </w:p>
    <w:p w14:paraId="003D1F0C" w14:textId="6FA51FA5" w:rsidR="00DF346F" w:rsidRDefault="00DF346F" w:rsidP="00AA27E5">
      <w:pPr>
        <w:pStyle w:val="ListParagraph"/>
        <w:numPr>
          <w:ilvl w:val="0"/>
          <w:numId w:val="21"/>
        </w:numPr>
        <w:tabs>
          <w:tab w:val="clear" w:pos="720"/>
          <w:tab w:val="clear" w:pos="1440"/>
          <w:tab w:val="clear" w:pos="2160"/>
          <w:tab w:val="clear" w:pos="6480"/>
          <w:tab w:val="clear" w:pos="7200"/>
          <w:tab w:val="left" w:pos="540"/>
          <w:tab w:val="left" w:pos="1260"/>
        </w:tabs>
        <w:ind w:left="1260"/>
        <w:rPr>
          <w:rFonts w:ascii="Times New Roman" w:hAnsi="Times New Roman" w:cs="Times New Roman"/>
          <w:b/>
          <w:bCs/>
        </w:rPr>
      </w:pPr>
      <w:r>
        <w:rPr>
          <w:rFonts w:ascii="Times New Roman" w:hAnsi="Times New Roman" w:cs="Times New Roman"/>
          <w:b/>
          <w:bCs/>
        </w:rPr>
        <w:t>Alaska Victim Assistance Partnership (AVAP) Presentation - Erin Terry</w:t>
      </w:r>
    </w:p>
    <w:p w14:paraId="7F08D906" w14:textId="0547CA9B" w:rsidR="001A43D9" w:rsidRDefault="001A43D9" w:rsidP="001A43D9">
      <w:pPr>
        <w:tabs>
          <w:tab w:val="clear" w:pos="720"/>
          <w:tab w:val="clear" w:pos="1440"/>
          <w:tab w:val="clear" w:pos="2160"/>
          <w:tab w:val="clear" w:pos="6480"/>
          <w:tab w:val="clear" w:pos="7200"/>
          <w:tab w:val="left" w:pos="540"/>
          <w:tab w:val="left" w:pos="1260"/>
        </w:tabs>
        <w:rPr>
          <w:rFonts w:ascii="Times New Roman" w:hAnsi="Times New Roman" w:cs="Times New Roman"/>
          <w:b/>
          <w:bCs/>
        </w:rPr>
      </w:pPr>
    </w:p>
    <w:p w14:paraId="28ABFAC5" w14:textId="31626679" w:rsidR="001A43D9" w:rsidRDefault="001A43D9"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 xml:space="preserve">Tom </w:t>
      </w:r>
      <w:r w:rsidR="004E3070">
        <w:rPr>
          <w:rFonts w:ascii="Times New Roman" w:hAnsi="Times New Roman" w:cs="Times New Roman"/>
        </w:rPr>
        <w:t>K</w:t>
      </w:r>
      <w:r w:rsidR="006E45E7">
        <w:rPr>
          <w:rFonts w:ascii="Times New Roman" w:hAnsi="Times New Roman" w:cs="Times New Roman"/>
        </w:rPr>
        <w:t>oloski of the</w:t>
      </w:r>
      <w:r w:rsidR="004E3070">
        <w:rPr>
          <w:rFonts w:ascii="Times New Roman" w:hAnsi="Times New Roman" w:cs="Times New Roman"/>
        </w:rPr>
        <w:t xml:space="preserve"> Cybersecurity and Infrastructure Security Agency introduced himself. As the </w:t>
      </w:r>
      <w:r w:rsidR="006E45E7">
        <w:rPr>
          <w:rFonts w:ascii="Times New Roman" w:hAnsi="Times New Roman" w:cs="Times New Roman"/>
        </w:rPr>
        <w:t>P</w:t>
      </w:r>
      <w:r w:rsidR="004E3070">
        <w:rPr>
          <w:rFonts w:ascii="Times New Roman" w:hAnsi="Times New Roman" w:cs="Times New Roman"/>
        </w:rPr>
        <w:t xml:space="preserve">rotective </w:t>
      </w:r>
      <w:r w:rsidR="006E45E7">
        <w:rPr>
          <w:rFonts w:ascii="Times New Roman" w:hAnsi="Times New Roman" w:cs="Times New Roman"/>
        </w:rPr>
        <w:t>S</w:t>
      </w:r>
      <w:r w:rsidR="004E3070">
        <w:rPr>
          <w:rFonts w:ascii="Times New Roman" w:hAnsi="Times New Roman" w:cs="Times New Roman"/>
        </w:rPr>
        <w:t xml:space="preserve">ecurity </w:t>
      </w:r>
      <w:r w:rsidR="006E45E7">
        <w:rPr>
          <w:rFonts w:ascii="Times New Roman" w:hAnsi="Times New Roman" w:cs="Times New Roman"/>
        </w:rPr>
        <w:t>A</w:t>
      </w:r>
      <w:r w:rsidR="004E3070">
        <w:rPr>
          <w:rFonts w:ascii="Times New Roman" w:hAnsi="Times New Roman" w:cs="Times New Roman"/>
        </w:rPr>
        <w:t xml:space="preserve">dvisor for the </w:t>
      </w:r>
      <w:r w:rsidR="006E45E7">
        <w:rPr>
          <w:rFonts w:ascii="Times New Roman" w:hAnsi="Times New Roman" w:cs="Times New Roman"/>
        </w:rPr>
        <w:t>S</w:t>
      </w:r>
      <w:r w:rsidR="004E3070">
        <w:rPr>
          <w:rFonts w:ascii="Times New Roman" w:hAnsi="Times New Roman" w:cs="Times New Roman"/>
        </w:rPr>
        <w:t xml:space="preserve">tate of Alaska, his duties include training, planning for mitigation, prevention and/or response to active shooter situations. After the Bend, Oregon, mass shooting, one of our private sector stakeholders reached out for information on recovery responses to mass casualty incident. Federal and </w:t>
      </w:r>
      <w:r w:rsidR="006E45E7">
        <w:rPr>
          <w:rFonts w:ascii="Times New Roman" w:hAnsi="Times New Roman" w:cs="Times New Roman"/>
        </w:rPr>
        <w:t>S</w:t>
      </w:r>
      <w:r w:rsidR="004E3070">
        <w:rPr>
          <w:rFonts w:ascii="Times New Roman" w:hAnsi="Times New Roman" w:cs="Times New Roman"/>
        </w:rPr>
        <w:t xml:space="preserve">tate responders from Region 10 put together a webinar series on lessons learned from emergency managers at incidents like the Orlando Pulse Nightclub shooting, the harvest festival massacre in Las Vegas, and the Boston Marathon bombing. After reviewing the webinar, we started thinking about how responses were done in Alaska. We have an organization here that has been informally working on this for years, but they have been directed to pull back from this area. This response capability does not fit neatly within any </w:t>
      </w:r>
      <w:r w:rsidR="006E45E7">
        <w:rPr>
          <w:rFonts w:ascii="Times New Roman" w:hAnsi="Times New Roman" w:cs="Times New Roman"/>
        </w:rPr>
        <w:t>S</w:t>
      </w:r>
      <w:r w:rsidR="004E3070">
        <w:rPr>
          <w:rFonts w:ascii="Times New Roman" w:hAnsi="Times New Roman" w:cs="Times New Roman"/>
        </w:rPr>
        <w:t xml:space="preserve">tate departments, so we are looking for a home within our </w:t>
      </w:r>
      <w:r w:rsidR="006E45E7">
        <w:rPr>
          <w:rFonts w:ascii="Times New Roman" w:hAnsi="Times New Roman" w:cs="Times New Roman"/>
        </w:rPr>
        <w:t>S</w:t>
      </w:r>
      <w:r w:rsidR="004E3070">
        <w:rPr>
          <w:rFonts w:ascii="Times New Roman" w:hAnsi="Times New Roman" w:cs="Times New Roman"/>
        </w:rPr>
        <w:t>tate government, supported by federal partners, to formalize this capability in Alaska. Erin Terry and K</w:t>
      </w:r>
      <w:r w:rsidR="004A70A9">
        <w:rPr>
          <w:rFonts w:ascii="Times New Roman" w:hAnsi="Times New Roman" w:cs="Times New Roman"/>
        </w:rPr>
        <w:t>aeli</w:t>
      </w:r>
      <w:r w:rsidR="004E3070">
        <w:rPr>
          <w:rFonts w:ascii="Times New Roman" w:hAnsi="Times New Roman" w:cs="Times New Roman"/>
        </w:rPr>
        <w:t xml:space="preserve"> Snyder are victim advocates for the FBI in Alaska and have been running the AVAP Program.</w:t>
      </w:r>
    </w:p>
    <w:p w14:paraId="190E4E2A" w14:textId="77777777" w:rsidR="004E3070" w:rsidRDefault="004E3070"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2FCE2AE5" w14:textId="133634AF" w:rsidR="004E3070" w:rsidRDefault="004A70A9"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Kaeli</w:t>
      </w:r>
      <w:r w:rsidR="004E3070">
        <w:rPr>
          <w:rFonts w:ascii="Times New Roman" w:hAnsi="Times New Roman" w:cs="Times New Roman"/>
        </w:rPr>
        <w:t xml:space="preserve"> Snyder and Erin Terry gave a presentation on the </w:t>
      </w:r>
      <w:r>
        <w:rPr>
          <w:rFonts w:ascii="Times New Roman" w:hAnsi="Times New Roman" w:cs="Times New Roman"/>
        </w:rPr>
        <w:t>Alaska Victim Assistance Partnership (</w:t>
      </w:r>
      <w:r w:rsidR="004E3070">
        <w:rPr>
          <w:rFonts w:ascii="Times New Roman" w:hAnsi="Times New Roman" w:cs="Times New Roman"/>
        </w:rPr>
        <w:t>AVAP</w:t>
      </w:r>
      <w:r>
        <w:rPr>
          <w:rFonts w:ascii="Times New Roman" w:hAnsi="Times New Roman" w:cs="Times New Roman"/>
        </w:rPr>
        <w:t>)</w:t>
      </w:r>
      <w:r w:rsidR="004E3070">
        <w:rPr>
          <w:rFonts w:ascii="Times New Roman" w:hAnsi="Times New Roman" w:cs="Times New Roman"/>
        </w:rPr>
        <w:t>.</w:t>
      </w:r>
      <w:r>
        <w:rPr>
          <w:rFonts w:ascii="Times New Roman" w:hAnsi="Times New Roman" w:cs="Times New Roman"/>
        </w:rPr>
        <w:t xml:space="preserve"> We work with victims of any type of federal crime. The FBI investigates terrorism, </w:t>
      </w:r>
      <w:r>
        <w:rPr>
          <w:rFonts w:ascii="Times New Roman" w:hAnsi="Times New Roman" w:cs="Times New Roman"/>
        </w:rPr>
        <w:lastRenderedPageBreak/>
        <w:t>cybercrimes, counterintelligence, civil rights, public corruption, organized crime, violent crime, weapons of mass destruction, and white collar crimes. A victim specialist’s primary role is to assist victims of all federal crimes, assess psychosocial needs of victims and next-of-kin and connect them with services, coordinate interviews and ongoing collaboration with domestic and international victims, and ensure victim’s rights are initiated and compliance is ongoing through the investigations. Alaska does not see as many mass casualty events as the Lower 48, but we need to have a plan in place. We do a needs assessment and ensure there are no gaps in what the victims need, including counseling and financial assistance. We cover a variety of cases in Alaska, the Lower 48, and internationally</w:t>
      </w:r>
      <w:r w:rsidR="002A3745">
        <w:rPr>
          <w:rFonts w:ascii="Times New Roman" w:hAnsi="Times New Roman" w:cs="Times New Roman"/>
        </w:rPr>
        <w:t>. W</w:t>
      </w:r>
      <w:r>
        <w:rPr>
          <w:rFonts w:ascii="Times New Roman" w:hAnsi="Times New Roman" w:cs="Times New Roman"/>
        </w:rPr>
        <w:t>hether it is an American who harms a child overseas or a person who harms an American overseas</w:t>
      </w:r>
      <w:r w:rsidR="002A3745">
        <w:rPr>
          <w:rFonts w:ascii="Times New Roman" w:hAnsi="Times New Roman" w:cs="Times New Roman"/>
        </w:rPr>
        <w:t xml:space="preserve">, we </w:t>
      </w:r>
      <w:r>
        <w:rPr>
          <w:rFonts w:ascii="Times New Roman" w:hAnsi="Times New Roman" w:cs="Times New Roman"/>
        </w:rPr>
        <w:t xml:space="preserve">orchestrate </w:t>
      </w:r>
      <w:r w:rsidR="002A3745">
        <w:rPr>
          <w:rFonts w:ascii="Times New Roman" w:hAnsi="Times New Roman" w:cs="Times New Roman"/>
        </w:rPr>
        <w:t xml:space="preserve">the </w:t>
      </w:r>
      <w:r>
        <w:rPr>
          <w:rFonts w:ascii="Times New Roman" w:hAnsi="Times New Roman" w:cs="Times New Roman"/>
        </w:rPr>
        <w:t xml:space="preserve">services </w:t>
      </w:r>
      <w:r w:rsidR="002A3745">
        <w:rPr>
          <w:rFonts w:ascii="Times New Roman" w:hAnsi="Times New Roman" w:cs="Times New Roman"/>
        </w:rPr>
        <w:t xml:space="preserve">and make sure we have that liaison occurring with both the </w:t>
      </w:r>
      <w:r>
        <w:rPr>
          <w:rFonts w:ascii="Times New Roman" w:hAnsi="Times New Roman" w:cs="Times New Roman"/>
        </w:rPr>
        <w:t xml:space="preserve">FBI </w:t>
      </w:r>
      <w:r w:rsidR="002A3745">
        <w:rPr>
          <w:rFonts w:ascii="Times New Roman" w:hAnsi="Times New Roman" w:cs="Times New Roman"/>
        </w:rPr>
        <w:t xml:space="preserve">and </w:t>
      </w:r>
      <w:r>
        <w:rPr>
          <w:rFonts w:ascii="Times New Roman" w:hAnsi="Times New Roman" w:cs="Times New Roman"/>
        </w:rPr>
        <w:t xml:space="preserve">the U.S. Attorney’s Office. In addition to direct services for victims, we also do networking, outreach, education, and speaking engagements. We partner, train, and work with groups from school nurses to </w:t>
      </w:r>
      <w:r w:rsidR="002A3745">
        <w:rPr>
          <w:rFonts w:ascii="Times New Roman" w:hAnsi="Times New Roman" w:cs="Times New Roman"/>
        </w:rPr>
        <w:t xml:space="preserve">organizations </w:t>
      </w:r>
      <w:r>
        <w:rPr>
          <w:rFonts w:ascii="Times New Roman" w:hAnsi="Times New Roman" w:cs="Times New Roman"/>
        </w:rPr>
        <w:t>like the SERC.</w:t>
      </w:r>
    </w:p>
    <w:p w14:paraId="5DA0A9C7" w14:textId="77777777" w:rsidR="004A70A9" w:rsidRDefault="004A70A9"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0609D6C5" w14:textId="77748AA9" w:rsidR="004A70A9" w:rsidRDefault="004A70A9"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 xml:space="preserve">We have been tasked with helping </w:t>
      </w:r>
      <w:r w:rsidR="002A3745">
        <w:rPr>
          <w:rFonts w:ascii="Times New Roman" w:hAnsi="Times New Roman" w:cs="Times New Roman"/>
        </w:rPr>
        <w:t xml:space="preserve">headquarters prepare to assist communities in cases where there is an active shooter event. After providing victim services for almost 20 years </w:t>
      </w:r>
      <w:r w:rsidR="006E45E7">
        <w:rPr>
          <w:rFonts w:ascii="Times New Roman" w:hAnsi="Times New Roman" w:cs="Times New Roman"/>
        </w:rPr>
        <w:t xml:space="preserve">and </w:t>
      </w:r>
      <w:r w:rsidR="002A3745">
        <w:rPr>
          <w:rFonts w:ascii="Times New Roman" w:hAnsi="Times New Roman" w:cs="Times New Roman"/>
        </w:rPr>
        <w:t>working with victims of interpersonal violence, sexual assault, children harmed by sexual abuse, trafficking, and homicide, we are now expanding into victim</w:t>
      </w:r>
      <w:r w:rsidR="006E45E7">
        <w:rPr>
          <w:rFonts w:ascii="Times New Roman" w:hAnsi="Times New Roman" w:cs="Times New Roman"/>
        </w:rPr>
        <w:t>s</w:t>
      </w:r>
      <w:r w:rsidR="002A3745">
        <w:rPr>
          <w:rFonts w:ascii="Times New Roman" w:hAnsi="Times New Roman" w:cs="Times New Roman"/>
        </w:rPr>
        <w:t xml:space="preserve"> of mass violence. When we received this assignment, we went to our </w:t>
      </w:r>
      <w:r w:rsidR="006E45E7">
        <w:rPr>
          <w:rFonts w:ascii="Times New Roman" w:hAnsi="Times New Roman" w:cs="Times New Roman"/>
        </w:rPr>
        <w:t>S</w:t>
      </w:r>
      <w:r w:rsidR="002A3745">
        <w:rPr>
          <w:rFonts w:ascii="Times New Roman" w:hAnsi="Times New Roman" w:cs="Times New Roman"/>
        </w:rPr>
        <w:t xml:space="preserve">tate partners to see what plans were in place, but there were none. </w:t>
      </w:r>
      <w:r w:rsidR="00714B8C">
        <w:rPr>
          <w:rFonts w:ascii="Times New Roman" w:hAnsi="Times New Roman" w:cs="Times New Roman"/>
        </w:rPr>
        <w:t xml:space="preserve">Responders </w:t>
      </w:r>
      <w:r w:rsidR="002A3745">
        <w:rPr>
          <w:rFonts w:ascii="Times New Roman" w:hAnsi="Times New Roman" w:cs="Times New Roman"/>
        </w:rPr>
        <w:t xml:space="preserve">are great at preparing for natural disasters and meeting the immediate and short-term needs of communities during things like earthquakes, tsunamis, and fires. Law enforcement is great at neutralizing threats, recovering evidence, </w:t>
      </w:r>
      <w:r w:rsidR="00714B8C">
        <w:rPr>
          <w:rFonts w:ascii="Times New Roman" w:hAnsi="Times New Roman" w:cs="Times New Roman"/>
        </w:rPr>
        <w:t xml:space="preserve">and </w:t>
      </w:r>
      <w:r w:rsidR="002A3745">
        <w:rPr>
          <w:rFonts w:ascii="Times New Roman" w:hAnsi="Times New Roman" w:cs="Times New Roman"/>
        </w:rPr>
        <w:t xml:space="preserve">conducting interview and investigations. What is missing is </w:t>
      </w:r>
      <w:r w:rsidR="00714B8C">
        <w:rPr>
          <w:rFonts w:ascii="Times New Roman" w:hAnsi="Times New Roman" w:cs="Times New Roman"/>
        </w:rPr>
        <w:t xml:space="preserve">the </w:t>
      </w:r>
      <w:r w:rsidR="002A3745">
        <w:rPr>
          <w:rFonts w:ascii="Times New Roman" w:hAnsi="Times New Roman" w:cs="Times New Roman"/>
        </w:rPr>
        <w:t>recovery services. Communities do not recover from something like a school shooting in a day or even months. After years, we are still hearing from survivors about how their lives changed because of what they experienced.</w:t>
      </w:r>
      <w:r w:rsidR="00714B8C">
        <w:rPr>
          <w:rFonts w:ascii="Times New Roman" w:hAnsi="Times New Roman" w:cs="Times New Roman"/>
        </w:rPr>
        <w:t xml:space="preserve"> We need to think about the fallout that we anticipate occurring within a community following such an event.</w:t>
      </w:r>
      <w:r w:rsidR="002A3745">
        <w:rPr>
          <w:rFonts w:ascii="Times New Roman" w:hAnsi="Times New Roman" w:cs="Times New Roman"/>
        </w:rPr>
        <w:t xml:space="preserve"> </w:t>
      </w:r>
    </w:p>
    <w:p w14:paraId="5302840F" w14:textId="77777777" w:rsidR="002A3745" w:rsidRDefault="002A3745"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33558EEF" w14:textId="3A1B3370" w:rsidR="002A3745" w:rsidRDefault="002A3745"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While working in Bend, Oregon, I saw what happens in a mass violence incident when I responded to the Umpqua Community College shooting where there were nine deceased</w:t>
      </w:r>
      <w:r w:rsidR="00714B8C">
        <w:rPr>
          <w:rFonts w:ascii="Times New Roman" w:hAnsi="Times New Roman" w:cs="Times New Roman"/>
        </w:rPr>
        <w:t xml:space="preserve"> victims</w:t>
      </w:r>
      <w:r>
        <w:rPr>
          <w:rFonts w:ascii="Times New Roman" w:hAnsi="Times New Roman" w:cs="Times New Roman"/>
        </w:rPr>
        <w:t xml:space="preserve"> and eight injured </w:t>
      </w:r>
      <w:r w:rsidR="00714B8C">
        <w:rPr>
          <w:rFonts w:ascii="Times New Roman" w:hAnsi="Times New Roman" w:cs="Times New Roman"/>
        </w:rPr>
        <w:t xml:space="preserve">victims who </w:t>
      </w:r>
      <w:r>
        <w:rPr>
          <w:rFonts w:ascii="Times New Roman" w:hAnsi="Times New Roman" w:cs="Times New Roman"/>
        </w:rPr>
        <w:t>surviv</w:t>
      </w:r>
      <w:r w:rsidR="00714B8C">
        <w:rPr>
          <w:rFonts w:ascii="Times New Roman" w:hAnsi="Times New Roman" w:cs="Times New Roman"/>
        </w:rPr>
        <w:t>ed</w:t>
      </w:r>
      <w:r>
        <w:rPr>
          <w:rFonts w:ascii="Times New Roman" w:hAnsi="Times New Roman" w:cs="Times New Roman"/>
        </w:rPr>
        <w:t xml:space="preserve">. In that type of incident, the spider web of harm and </w:t>
      </w:r>
      <w:r w:rsidR="00714B8C">
        <w:rPr>
          <w:rFonts w:ascii="Times New Roman" w:hAnsi="Times New Roman" w:cs="Times New Roman"/>
        </w:rPr>
        <w:t xml:space="preserve">victimization </w:t>
      </w:r>
      <w:r>
        <w:rPr>
          <w:rFonts w:ascii="Times New Roman" w:hAnsi="Times New Roman" w:cs="Times New Roman"/>
        </w:rPr>
        <w:t>goes far beyond the primary victims to include next of kin, family members, other students</w:t>
      </w:r>
      <w:r w:rsidR="00714B8C">
        <w:rPr>
          <w:rFonts w:ascii="Times New Roman" w:hAnsi="Times New Roman" w:cs="Times New Roman"/>
        </w:rPr>
        <w:t xml:space="preserve"> who were traumatized by the incident</w:t>
      </w:r>
      <w:r>
        <w:rPr>
          <w:rFonts w:ascii="Times New Roman" w:hAnsi="Times New Roman" w:cs="Times New Roman"/>
        </w:rPr>
        <w:t xml:space="preserve">, and all the way </w:t>
      </w:r>
      <w:r w:rsidR="00714B8C">
        <w:rPr>
          <w:rFonts w:ascii="Times New Roman" w:hAnsi="Times New Roman" w:cs="Times New Roman"/>
        </w:rPr>
        <w:t>out to</w:t>
      </w:r>
      <w:r>
        <w:rPr>
          <w:rFonts w:ascii="Times New Roman" w:hAnsi="Times New Roman" w:cs="Times New Roman"/>
        </w:rPr>
        <w:t xml:space="preserve"> the community. We started AVAP to create a support network and response in Alaska because there were no victim assistance programs</w:t>
      </w:r>
      <w:r w:rsidR="00714B8C">
        <w:rPr>
          <w:rFonts w:ascii="Times New Roman" w:hAnsi="Times New Roman" w:cs="Times New Roman"/>
        </w:rPr>
        <w:t xml:space="preserve"> in place.</w:t>
      </w:r>
    </w:p>
    <w:p w14:paraId="1860DAD8" w14:textId="77777777" w:rsidR="00714B8C" w:rsidRDefault="00714B8C"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76EDE2C1" w14:textId="7419E8E3" w:rsidR="00714B8C" w:rsidRDefault="00714B8C"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Financial assistance is an issue because a school shooting event can affect people of all ages, as well as foreign exchange students whose parents live overseas and may not speak English. Family members may need to be flown in from other state</w:t>
      </w:r>
      <w:r w:rsidR="006B0D3E">
        <w:rPr>
          <w:rFonts w:ascii="Times New Roman" w:hAnsi="Times New Roman" w:cs="Times New Roman"/>
        </w:rPr>
        <w:t>s</w:t>
      </w:r>
      <w:r>
        <w:rPr>
          <w:rFonts w:ascii="Times New Roman" w:hAnsi="Times New Roman" w:cs="Times New Roman"/>
        </w:rPr>
        <w:t xml:space="preserve"> or overseas. We may need interpreters and other things.  On top of that, we may also need to maintain and catalog evidence; clean, preserve, and return personal items back to families</w:t>
      </w:r>
      <w:r w:rsidR="006B0D3E">
        <w:rPr>
          <w:rFonts w:ascii="Times New Roman" w:hAnsi="Times New Roman" w:cs="Times New Roman"/>
        </w:rPr>
        <w:t>;</w:t>
      </w:r>
      <w:r>
        <w:rPr>
          <w:rFonts w:ascii="Times New Roman" w:hAnsi="Times New Roman" w:cs="Times New Roman"/>
        </w:rPr>
        <w:t xml:space="preserve"> as well as doing death notifications. While law enforcement is proficient at doing death notifications, we try to abide by a trauma-informed notification model and victim-centered approach to ensure notifications are done with the least harm and trauma inflicted on the families.</w:t>
      </w:r>
    </w:p>
    <w:p w14:paraId="47CB7480" w14:textId="77777777" w:rsidR="00714B8C" w:rsidRDefault="00714B8C"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55A81EC7" w14:textId="758ABD9E" w:rsidR="00714B8C" w:rsidRDefault="00714B8C"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 xml:space="preserve">There is so much that needs to happen, and we need to know who can assist in such a massive effort. And not just because it is the right thing to do, but because it is mandated by state and </w:t>
      </w:r>
      <w:r>
        <w:rPr>
          <w:rFonts w:ascii="Times New Roman" w:hAnsi="Times New Roman" w:cs="Times New Roman"/>
        </w:rPr>
        <w:lastRenderedPageBreak/>
        <w:t xml:space="preserve">federal laws. After law enforcement identifies a crime victim, certain rights kick in immediately and expenses begin occurring for things like medical treatments, transporting of family members, </w:t>
      </w:r>
      <w:r w:rsidR="00FA4ACC">
        <w:rPr>
          <w:rFonts w:ascii="Times New Roman" w:hAnsi="Times New Roman" w:cs="Times New Roman"/>
        </w:rPr>
        <w:t>and so much more. We want to ensure that our communities are not financially burdened during a mass violence event. Many of the victim’s rights are ongoing throughout the investigation and well into the prosecution phase. Even if a person is not prosecuted for the crime, the victims still have the right to access services. We need to have people attached to these families who can provide ongoing support on an individual basis. We need to understand who can support a  community like Kaktovik if that entire community is affected. We need to have a plan, know who can provide services, and who can push the button to have those services provided.</w:t>
      </w:r>
    </w:p>
    <w:p w14:paraId="58A29940" w14:textId="77777777" w:rsidR="00FA4ACC" w:rsidRDefault="00FA4ACC"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114BCA24" w14:textId="7948F76B" w:rsidR="00FA4ACC" w:rsidRDefault="0036485F"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The formation of AVAP in 2018 was reviewed</w:t>
      </w:r>
      <w:r w:rsidR="00FA4ACC">
        <w:rPr>
          <w:rFonts w:ascii="Times New Roman" w:hAnsi="Times New Roman" w:cs="Times New Roman"/>
        </w:rPr>
        <w:t>. In 2019, our prog</w:t>
      </w:r>
      <w:r>
        <w:rPr>
          <w:rFonts w:ascii="Times New Roman" w:hAnsi="Times New Roman" w:cs="Times New Roman"/>
        </w:rPr>
        <w:t>r</w:t>
      </w:r>
      <w:r w:rsidR="00FA4ACC">
        <w:rPr>
          <w:rFonts w:ascii="Times New Roman" w:hAnsi="Times New Roman" w:cs="Times New Roman"/>
        </w:rPr>
        <w:t>ess was measured and tested with tabletop exercises. In 2020 and 2021, national guidance was used to obtain a clear focus. In 2022, we developed a three</w:t>
      </w:r>
      <w:r w:rsidR="006B0D3E">
        <w:rPr>
          <w:rFonts w:ascii="Times New Roman" w:hAnsi="Times New Roman" w:cs="Times New Roman"/>
        </w:rPr>
        <w:t xml:space="preserve"> </w:t>
      </w:r>
      <w:r w:rsidR="00FA4ACC">
        <w:rPr>
          <w:rFonts w:ascii="Times New Roman" w:hAnsi="Times New Roman" w:cs="Times New Roman"/>
        </w:rPr>
        <w:t xml:space="preserve">tier mission, an AVAP </w:t>
      </w:r>
      <w:r>
        <w:rPr>
          <w:rFonts w:ascii="Times New Roman" w:hAnsi="Times New Roman" w:cs="Times New Roman"/>
        </w:rPr>
        <w:t xml:space="preserve">Online </w:t>
      </w:r>
      <w:r w:rsidR="00FA4ACC">
        <w:rPr>
          <w:rFonts w:ascii="Times New Roman" w:hAnsi="Times New Roman" w:cs="Times New Roman"/>
        </w:rPr>
        <w:t xml:space="preserve">Toolkit, and long-term commitments. The three tiers </w:t>
      </w:r>
      <w:r>
        <w:rPr>
          <w:rFonts w:ascii="Times New Roman" w:hAnsi="Times New Roman" w:cs="Times New Roman"/>
        </w:rPr>
        <w:t>of the mission are</w:t>
      </w:r>
      <w:r w:rsidR="00FA4ACC">
        <w:rPr>
          <w:rFonts w:ascii="Times New Roman" w:hAnsi="Times New Roman" w:cs="Times New Roman"/>
        </w:rPr>
        <w:t xml:space="preserve"> outreach and recruitment, training and practice, and the development of the A</w:t>
      </w:r>
      <w:r>
        <w:rPr>
          <w:rFonts w:ascii="Times New Roman" w:hAnsi="Times New Roman" w:cs="Times New Roman"/>
        </w:rPr>
        <w:t>VAP</w:t>
      </w:r>
      <w:r w:rsidR="00FA4ACC">
        <w:rPr>
          <w:rFonts w:ascii="Times New Roman" w:hAnsi="Times New Roman" w:cs="Times New Roman"/>
        </w:rPr>
        <w:t xml:space="preserve"> Toolkit.</w:t>
      </w:r>
    </w:p>
    <w:p w14:paraId="0DEACCBD" w14:textId="77777777" w:rsidR="0036485F" w:rsidRDefault="0036485F"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080F9283" w14:textId="7530C699" w:rsidR="007002B7" w:rsidRDefault="0036485F"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 xml:space="preserve">We realized </w:t>
      </w:r>
      <w:r w:rsidR="009463DA">
        <w:rPr>
          <w:rFonts w:ascii="Times New Roman" w:hAnsi="Times New Roman" w:cs="Times New Roman"/>
        </w:rPr>
        <w:t xml:space="preserve">that </w:t>
      </w:r>
      <w:r>
        <w:rPr>
          <w:rFonts w:ascii="Times New Roman" w:hAnsi="Times New Roman" w:cs="Times New Roman"/>
        </w:rPr>
        <w:t xml:space="preserve">we needed to do outreach and recruit. In other states, there is a supply of victim service professionals. In Alaska, our victim service professionals are focused on domestic and sexual violence. They have not had the time or capacity to expand to support victims of mass violence. We need to recruit from other professions like mental health, emergency manager, or medical professionals, </w:t>
      </w:r>
      <w:r w:rsidR="006B0D3E">
        <w:rPr>
          <w:rFonts w:ascii="Times New Roman" w:hAnsi="Times New Roman" w:cs="Times New Roman"/>
        </w:rPr>
        <w:t xml:space="preserve">who are </w:t>
      </w:r>
      <w:r>
        <w:rPr>
          <w:rFonts w:ascii="Times New Roman" w:hAnsi="Times New Roman" w:cs="Times New Roman"/>
        </w:rPr>
        <w:t>the people who would show up to help at a mass violence event</w:t>
      </w:r>
      <w:r w:rsidR="006B0D3E">
        <w:rPr>
          <w:rFonts w:ascii="Times New Roman" w:hAnsi="Times New Roman" w:cs="Times New Roman"/>
        </w:rPr>
        <w:t xml:space="preserve"> anyway</w:t>
      </w:r>
      <w:r>
        <w:rPr>
          <w:rFonts w:ascii="Times New Roman" w:hAnsi="Times New Roman" w:cs="Times New Roman"/>
        </w:rPr>
        <w:t>. We want to train them on interacting with victims of crimes. We started that process by coordinating a statewide team. We met quarterly. We started cross training. We created webinars and a newsletter. We wanted to enhance people’s awareness of what it looks like to work with victims. We want to educate people on what resources are available so they can be prepared.</w:t>
      </w:r>
      <w:r w:rsidR="007002B7">
        <w:rPr>
          <w:rFonts w:ascii="Times New Roman" w:hAnsi="Times New Roman" w:cs="Times New Roman"/>
        </w:rPr>
        <w:t xml:space="preserve"> We worked with people to understand what it looks like to liaison with a medical examiner’s office, transitioning to a funeral home, expenses that can be expected, and much more.</w:t>
      </w:r>
    </w:p>
    <w:p w14:paraId="00E63E14" w14:textId="77777777" w:rsidR="007002B7" w:rsidRDefault="007002B7"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7EC75FB9" w14:textId="11537ED4" w:rsidR="007002B7" w:rsidRDefault="007002B7"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When we started doing annual conferences, we realized that the people participating in AVAP webinars or conferences were the same people who would show up during a mass violence event because they felt they could provide crisis intervention and/or trauma responses. However, if they have not learned how to work with the other agencies, they may not be helpful even though they have the best of intentions. AVAP is a way to organize and let everyone know how to best utilize the other agencies.</w:t>
      </w:r>
    </w:p>
    <w:p w14:paraId="558B6F5B" w14:textId="77777777" w:rsidR="007002B7" w:rsidRDefault="007002B7"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522453E0" w14:textId="710B46B7" w:rsidR="007002B7" w:rsidRDefault="007002B7"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sidRPr="009463DA">
        <w:rPr>
          <w:rFonts w:ascii="Times New Roman" w:hAnsi="Times New Roman" w:cs="Times New Roman"/>
        </w:rPr>
        <w:t>We wan</w:t>
      </w:r>
      <w:r w:rsidR="008B2AA0">
        <w:rPr>
          <w:rFonts w:ascii="Times New Roman" w:hAnsi="Times New Roman" w:cs="Times New Roman"/>
        </w:rPr>
        <w:t xml:space="preserve">t this group </w:t>
      </w:r>
      <w:r w:rsidRPr="009463DA">
        <w:rPr>
          <w:rFonts w:ascii="Times New Roman" w:hAnsi="Times New Roman" w:cs="Times New Roman"/>
        </w:rPr>
        <w:t xml:space="preserve">to be organized, trained, and know how to effectively communicate with whoever is in command, but not be at the command post. We need coordination to happen off site so we can start taking care of the victims and their families while you guys do your jobs. We collected materials and created a prototype called the AVAP Toolkit, which can be found online at </w:t>
      </w:r>
      <w:hyperlink r:id="rId7" w:history="1">
        <w:r w:rsidRPr="009463DA">
          <w:rPr>
            <w:rStyle w:val="Hyperlink"/>
            <w:rFonts w:ascii="Times New Roman" w:hAnsi="Times New Roman" w:cs="Times New Roman"/>
            <w:color w:val="auto"/>
          </w:rPr>
          <w:t>www.avptoolkit.org</w:t>
        </w:r>
      </w:hyperlink>
      <w:r w:rsidRPr="009463DA">
        <w:rPr>
          <w:rFonts w:ascii="Times New Roman" w:hAnsi="Times New Roman" w:cs="Times New Roman"/>
        </w:rPr>
        <w:t xml:space="preserve">. The toolkit is modeled from the Department of Public Safety’s Office of </w:t>
      </w:r>
      <w:r>
        <w:rPr>
          <w:rFonts w:ascii="Times New Roman" w:hAnsi="Times New Roman" w:cs="Times New Roman"/>
        </w:rPr>
        <w:t>Victim’s Rights in Colorado but tailored to Alaska. The toolkit is meant for professionals responding to an incident, not the victims. The toolkit covers things like starting the organization process, anticipating upcoming needs, and setting up notification centers for families. It walks through the steps of an incident in progress, post incident, and the recovery phase. It also provides links to organizations that people</w:t>
      </w:r>
      <w:r w:rsidR="008B2AA0">
        <w:rPr>
          <w:rFonts w:ascii="Times New Roman" w:hAnsi="Times New Roman" w:cs="Times New Roman"/>
        </w:rPr>
        <w:t xml:space="preserve"> responding to an incident</w:t>
      </w:r>
      <w:r>
        <w:rPr>
          <w:rFonts w:ascii="Times New Roman" w:hAnsi="Times New Roman" w:cs="Times New Roman"/>
        </w:rPr>
        <w:t xml:space="preserve"> will likely need. In certain instances, we have also included PDFs or links to specific applications used for mass violence </w:t>
      </w:r>
      <w:r>
        <w:rPr>
          <w:rFonts w:ascii="Times New Roman" w:hAnsi="Times New Roman" w:cs="Times New Roman"/>
        </w:rPr>
        <w:lastRenderedPageBreak/>
        <w:t>incidents and other important documents.</w:t>
      </w:r>
    </w:p>
    <w:p w14:paraId="1C1286A2" w14:textId="77777777" w:rsidR="007002B7" w:rsidRDefault="007002B7"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27BB5D91" w14:textId="72058301" w:rsidR="007002B7" w:rsidRDefault="009463DA"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 xml:space="preserve">There are many good things about the </w:t>
      </w:r>
      <w:r w:rsidR="007002B7">
        <w:rPr>
          <w:rFonts w:ascii="Times New Roman" w:hAnsi="Times New Roman" w:cs="Times New Roman"/>
        </w:rPr>
        <w:t>AVAP Toolkit</w:t>
      </w:r>
      <w:r>
        <w:rPr>
          <w:rFonts w:ascii="Times New Roman" w:hAnsi="Times New Roman" w:cs="Times New Roman"/>
        </w:rPr>
        <w:t>. It is complete, although it is a living document</w:t>
      </w:r>
      <w:r w:rsidR="008B2AA0">
        <w:rPr>
          <w:rFonts w:ascii="Times New Roman" w:hAnsi="Times New Roman" w:cs="Times New Roman"/>
        </w:rPr>
        <w:t xml:space="preserve"> that will need updates</w:t>
      </w:r>
      <w:r>
        <w:rPr>
          <w:rFonts w:ascii="Times New Roman" w:hAnsi="Times New Roman" w:cs="Times New Roman"/>
        </w:rPr>
        <w:t xml:space="preserve">. </w:t>
      </w:r>
      <w:r w:rsidR="00492F37">
        <w:rPr>
          <w:rFonts w:ascii="Times New Roman" w:hAnsi="Times New Roman" w:cs="Times New Roman"/>
        </w:rPr>
        <w:t xml:space="preserve">AVAP is a successful </w:t>
      </w:r>
      <w:r>
        <w:rPr>
          <w:rFonts w:ascii="Times New Roman" w:hAnsi="Times New Roman" w:cs="Times New Roman"/>
        </w:rPr>
        <w:t>network</w:t>
      </w:r>
      <w:r w:rsidR="00492F37">
        <w:rPr>
          <w:rFonts w:ascii="Times New Roman" w:hAnsi="Times New Roman" w:cs="Times New Roman"/>
        </w:rPr>
        <w:t xml:space="preserve"> and there is continued interest and need</w:t>
      </w:r>
      <w:r>
        <w:rPr>
          <w:rFonts w:ascii="Times New Roman" w:hAnsi="Times New Roman" w:cs="Times New Roman"/>
        </w:rPr>
        <w:t>. The template</w:t>
      </w:r>
      <w:r w:rsidR="006B0D3E">
        <w:rPr>
          <w:rFonts w:ascii="Times New Roman" w:hAnsi="Times New Roman" w:cs="Times New Roman"/>
        </w:rPr>
        <w:t>s</w:t>
      </w:r>
      <w:r>
        <w:rPr>
          <w:rFonts w:ascii="Times New Roman" w:hAnsi="Times New Roman" w:cs="Times New Roman"/>
        </w:rPr>
        <w:t xml:space="preserve"> are ready. And the AVAP Toolkit is adaptable to other emergencies. There are also bad things about the AVAP Toolkit. It is difficult to find online. It</w:t>
      </w:r>
      <w:r w:rsidR="00492F37">
        <w:rPr>
          <w:rFonts w:ascii="Times New Roman" w:hAnsi="Times New Roman" w:cs="Times New Roman"/>
        </w:rPr>
        <w:t xml:space="preserve"> is built and hosted on a GoDaddy platform, w</w:t>
      </w:r>
      <w:r>
        <w:rPr>
          <w:rFonts w:ascii="Times New Roman" w:hAnsi="Times New Roman" w:cs="Times New Roman"/>
        </w:rPr>
        <w:t xml:space="preserve">hich may be blocked by many systems. </w:t>
      </w:r>
      <w:r w:rsidR="008B2AA0">
        <w:rPr>
          <w:rFonts w:ascii="Times New Roman" w:hAnsi="Times New Roman" w:cs="Times New Roman"/>
        </w:rPr>
        <w:t xml:space="preserve">It is </w:t>
      </w:r>
      <w:r>
        <w:rPr>
          <w:rFonts w:ascii="Times New Roman" w:hAnsi="Times New Roman" w:cs="Times New Roman"/>
        </w:rPr>
        <w:t>a prototype</w:t>
      </w:r>
      <w:r w:rsidR="00492F37">
        <w:rPr>
          <w:rFonts w:ascii="Times New Roman" w:hAnsi="Times New Roman" w:cs="Times New Roman"/>
        </w:rPr>
        <w:t xml:space="preserve"> and difficult to find online</w:t>
      </w:r>
      <w:r>
        <w:rPr>
          <w:rFonts w:ascii="Times New Roman" w:hAnsi="Times New Roman" w:cs="Times New Roman"/>
        </w:rPr>
        <w:t xml:space="preserve">. </w:t>
      </w:r>
      <w:r w:rsidR="00492F37">
        <w:rPr>
          <w:rFonts w:ascii="Times New Roman" w:hAnsi="Times New Roman" w:cs="Times New Roman"/>
        </w:rPr>
        <w:t>The p</w:t>
      </w:r>
      <w:r>
        <w:rPr>
          <w:rFonts w:ascii="Times New Roman" w:hAnsi="Times New Roman" w:cs="Times New Roman"/>
        </w:rPr>
        <w:t xml:space="preserve">ayment for hosting </w:t>
      </w:r>
      <w:r w:rsidR="00492F37">
        <w:rPr>
          <w:rFonts w:ascii="Times New Roman" w:hAnsi="Times New Roman" w:cs="Times New Roman"/>
        </w:rPr>
        <w:t xml:space="preserve">conference and the </w:t>
      </w:r>
      <w:r>
        <w:rPr>
          <w:rFonts w:ascii="Times New Roman" w:hAnsi="Times New Roman" w:cs="Times New Roman"/>
        </w:rPr>
        <w:t xml:space="preserve">website </w:t>
      </w:r>
      <w:r w:rsidR="00492F37">
        <w:rPr>
          <w:rFonts w:ascii="Times New Roman" w:hAnsi="Times New Roman" w:cs="Times New Roman"/>
        </w:rPr>
        <w:t>is</w:t>
      </w:r>
      <w:r>
        <w:rPr>
          <w:rFonts w:ascii="Times New Roman" w:hAnsi="Times New Roman" w:cs="Times New Roman"/>
        </w:rPr>
        <w:t xml:space="preserve"> unsustainable</w:t>
      </w:r>
      <w:r w:rsidR="00492F37">
        <w:rPr>
          <w:rFonts w:ascii="Times New Roman" w:hAnsi="Times New Roman" w:cs="Times New Roman"/>
        </w:rPr>
        <w:t>. The FBI cannot take donations to continue to run this because it is unethical, and so it is time for us to step away and hope that a partner is willing to take it over. We do not care what this turns into as long as the information remains available</w:t>
      </w:r>
      <w:r>
        <w:rPr>
          <w:rFonts w:ascii="Times New Roman" w:hAnsi="Times New Roman" w:cs="Times New Roman"/>
        </w:rPr>
        <w:t>.</w:t>
      </w:r>
    </w:p>
    <w:p w14:paraId="7616FAC9" w14:textId="77777777" w:rsidR="009463DA" w:rsidRDefault="009463DA"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156EA406" w14:textId="18EC2324" w:rsidR="009463DA" w:rsidRDefault="009463DA"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 xml:space="preserve">We are asking that the AVAP Toolkit be imbedded in multiple </w:t>
      </w:r>
      <w:r w:rsidR="006B0D3E">
        <w:rPr>
          <w:rFonts w:ascii="Times New Roman" w:hAnsi="Times New Roman" w:cs="Times New Roman"/>
        </w:rPr>
        <w:t>S</w:t>
      </w:r>
      <w:r>
        <w:rPr>
          <w:rFonts w:ascii="Times New Roman" w:hAnsi="Times New Roman" w:cs="Times New Roman"/>
        </w:rPr>
        <w:t xml:space="preserve">tate websites; that local and </w:t>
      </w:r>
      <w:r w:rsidR="006B0D3E">
        <w:rPr>
          <w:rFonts w:ascii="Times New Roman" w:hAnsi="Times New Roman" w:cs="Times New Roman"/>
        </w:rPr>
        <w:t>S</w:t>
      </w:r>
      <w:r>
        <w:rPr>
          <w:rFonts w:ascii="Times New Roman" w:hAnsi="Times New Roman" w:cs="Times New Roman"/>
        </w:rPr>
        <w:t xml:space="preserve">tate leadership take an active role in </w:t>
      </w:r>
      <w:r w:rsidR="008B2AA0">
        <w:rPr>
          <w:rFonts w:ascii="Times New Roman" w:hAnsi="Times New Roman" w:cs="Times New Roman"/>
        </w:rPr>
        <w:t>continu</w:t>
      </w:r>
      <w:r w:rsidR="00492F37">
        <w:rPr>
          <w:rFonts w:ascii="Times New Roman" w:hAnsi="Times New Roman" w:cs="Times New Roman"/>
        </w:rPr>
        <w:t>ing this</w:t>
      </w:r>
      <w:r w:rsidR="008B2AA0">
        <w:rPr>
          <w:rFonts w:ascii="Times New Roman" w:hAnsi="Times New Roman" w:cs="Times New Roman"/>
        </w:rPr>
        <w:t xml:space="preserve"> </w:t>
      </w:r>
      <w:r>
        <w:rPr>
          <w:rFonts w:ascii="Times New Roman" w:hAnsi="Times New Roman" w:cs="Times New Roman"/>
        </w:rPr>
        <w:t>networking, training, and</w:t>
      </w:r>
      <w:r w:rsidR="00492F37">
        <w:rPr>
          <w:rFonts w:ascii="Times New Roman" w:hAnsi="Times New Roman" w:cs="Times New Roman"/>
        </w:rPr>
        <w:t xml:space="preserve"> conducting exercises</w:t>
      </w:r>
      <w:r>
        <w:rPr>
          <w:rFonts w:ascii="Times New Roman" w:hAnsi="Times New Roman" w:cs="Times New Roman"/>
        </w:rPr>
        <w:t xml:space="preserve">; that there be long-term goals to create MOUs and SOPs for </w:t>
      </w:r>
      <w:r w:rsidR="00492F37">
        <w:rPr>
          <w:rFonts w:ascii="Times New Roman" w:hAnsi="Times New Roman" w:cs="Times New Roman"/>
        </w:rPr>
        <w:t>mass violence incidents</w:t>
      </w:r>
      <w:r>
        <w:rPr>
          <w:rFonts w:ascii="Times New Roman" w:hAnsi="Times New Roman" w:cs="Times New Roman"/>
        </w:rPr>
        <w:t xml:space="preserve">; and that the AVAP </w:t>
      </w:r>
      <w:r w:rsidR="008B2AA0">
        <w:rPr>
          <w:rFonts w:ascii="Times New Roman" w:hAnsi="Times New Roman" w:cs="Times New Roman"/>
        </w:rPr>
        <w:t xml:space="preserve">Toolkit </w:t>
      </w:r>
      <w:r>
        <w:rPr>
          <w:rFonts w:ascii="Times New Roman" w:hAnsi="Times New Roman" w:cs="Times New Roman"/>
        </w:rPr>
        <w:t>be kept alive.</w:t>
      </w:r>
      <w:r w:rsidR="008B2AA0">
        <w:rPr>
          <w:rFonts w:ascii="Times New Roman" w:hAnsi="Times New Roman" w:cs="Times New Roman"/>
        </w:rPr>
        <w:t xml:space="preserve"> The floor was open to questions and/or comments.</w:t>
      </w:r>
    </w:p>
    <w:p w14:paraId="3D6CDFB8" w14:textId="77777777" w:rsidR="008B2AA0" w:rsidRDefault="008B2AA0"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75B17618" w14:textId="7AB7309D" w:rsidR="008B2AA0" w:rsidRDefault="008B2AA0"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 xml:space="preserve">Jason Bauer said </w:t>
      </w:r>
      <w:r w:rsidR="00492F37">
        <w:rPr>
          <w:rFonts w:ascii="Times New Roman" w:hAnsi="Times New Roman" w:cs="Times New Roman"/>
        </w:rPr>
        <w:t xml:space="preserve">people </w:t>
      </w:r>
      <w:r>
        <w:rPr>
          <w:rFonts w:ascii="Times New Roman" w:hAnsi="Times New Roman" w:cs="Times New Roman"/>
        </w:rPr>
        <w:t>in emergency management</w:t>
      </w:r>
      <w:r w:rsidR="00492F37">
        <w:rPr>
          <w:rFonts w:ascii="Times New Roman" w:hAnsi="Times New Roman" w:cs="Times New Roman"/>
        </w:rPr>
        <w:t xml:space="preserve"> </w:t>
      </w:r>
      <w:r>
        <w:rPr>
          <w:rFonts w:ascii="Times New Roman" w:hAnsi="Times New Roman" w:cs="Times New Roman"/>
        </w:rPr>
        <w:t>say a lot of natural incidents begin and end locally, whereas man-made incidents start at the federal level and work their way down, and those gaps need to be closed.</w:t>
      </w:r>
      <w:r w:rsidR="00492F37">
        <w:rPr>
          <w:rFonts w:ascii="Times New Roman" w:hAnsi="Times New Roman" w:cs="Times New Roman"/>
        </w:rPr>
        <w:t xml:space="preserve"> He offered to talk to the presenters offline about how that could be accomplished.</w:t>
      </w:r>
    </w:p>
    <w:p w14:paraId="640028C7" w14:textId="77777777" w:rsidR="004E3070" w:rsidRPr="001A43D9" w:rsidRDefault="004E3070" w:rsidP="001A43D9">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41199B24" w14:textId="672D0ABC" w:rsidR="00DF346F" w:rsidRDefault="00DF346F" w:rsidP="00AA27E5">
      <w:pPr>
        <w:pStyle w:val="ListParagraph"/>
        <w:numPr>
          <w:ilvl w:val="0"/>
          <w:numId w:val="21"/>
        </w:numPr>
        <w:tabs>
          <w:tab w:val="clear" w:pos="720"/>
          <w:tab w:val="clear" w:pos="1440"/>
          <w:tab w:val="clear" w:pos="2160"/>
          <w:tab w:val="clear" w:pos="6480"/>
          <w:tab w:val="clear" w:pos="7200"/>
          <w:tab w:val="left" w:pos="540"/>
          <w:tab w:val="left" w:pos="1260"/>
        </w:tabs>
        <w:ind w:left="1260"/>
        <w:rPr>
          <w:rFonts w:ascii="Times New Roman" w:hAnsi="Times New Roman" w:cs="Times New Roman"/>
          <w:b/>
          <w:bCs/>
        </w:rPr>
      </w:pPr>
      <w:r>
        <w:rPr>
          <w:rFonts w:ascii="Times New Roman" w:hAnsi="Times New Roman" w:cs="Times New Roman"/>
          <w:b/>
          <w:bCs/>
        </w:rPr>
        <w:t xml:space="preserve">Genius Star XI Response - Captain Christopher Culpepper, COTP, </w:t>
      </w:r>
      <w:r w:rsidR="00492F37">
        <w:rPr>
          <w:rFonts w:ascii="Times New Roman" w:hAnsi="Times New Roman" w:cs="Times New Roman"/>
          <w:b/>
          <w:bCs/>
        </w:rPr>
        <w:t>and</w:t>
      </w:r>
      <w:r w:rsidR="00492F37">
        <w:rPr>
          <w:rFonts w:ascii="Times New Roman" w:hAnsi="Times New Roman" w:cs="Times New Roman"/>
          <w:b/>
          <w:bCs/>
        </w:rPr>
        <w:br/>
      </w:r>
      <w:r>
        <w:rPr>
          <w:rFonts w:ascii="Times New Roman" w:hAnsi="Times New Roman" w:cs="Times New Roman"/>
          <w:b/>
          <w:bCs/>
        </w:rPr>
        <w:t>Bernie Nowicki, SOSC</w:t>
      </w:r>
    </w:p>
    <w:p w14:paraId="4B407CB5" w14:textId="2017B641" w:rsidR="008B2AA0" w:rsidRDefault="008B2AA0" w:rsidP="008B2AA0">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388074E0" w14:textId="0E4D3C56" w:rsidR="00D51F84" w:rsidRDefault="006B0D3E" w:rsidP="008B2AA0">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 xml:space="preserve">Captain </w:t>
      </w:r>
      <w:r w:rsidR="00492F37">
        <w:rPr>
          <w:rFonts w:ascii="Times New Roman" w:hAnsi="Times New Roman" w:cs="Times New Roman"/>
        </w:rPr>
        <w:t xml:space="preserve">Chris Culpepper </w:t>
      </w:r>
      <w:r w:rsidR="00D51F84">
        <w:rPr>
          <w:rFonts w:ascii="Times New Roman" w:hAnsi="Times New Roman" w:cs="Times New Roman"/>
        </w:rPr>
        <w:t>introduced himself and gave a slide presentation on the Genius Star XI response. He acknowledged Dutch Harbor Fire Chief Ben Knowles and the City of Unalaska for their assistance.</w:t>
      </w:r>
    </w:p>
    <w:p w14:paraId="079FF909" w14:textId="77777777" w:rsidR="00D51F84" w:rsidRDefault="00D51F84" w:rsidP="008B2AA0">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766DBB84" w14:textId="474131A0" w:rsidR="00D51F84" w:rsidRDefault="00D51F84" w:rsidP="008B2AA0">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This incident occurred in Dutch Harbor and the Aleutian Chain, Western Alaska, the North Slope, and the outer continental shelf, which f</w:t>
      </w:r>
      <w:r w:rsidR="006B0D3E">
        <w:rPr>
          <w:rFonts w:ascii="Times New Roman" w:hAnsi="Times New Roman" w:cs="Times New Roman"/>
        </w:rPr>
        <w:t>ell</w:t>
      </w:r>
      <w:r>
        <w:rPr>
          <w:rFonts w:ascii="Times New Roman" w:hAnsi="Times New Roman" w:cs="Times New Roman"/>
        </w:rPr>
        <w:t xml:space="preserve"> under the jurisdiction of the Captain of the Port Zone and </w:t>
      </w:r>
      <w:r w:rsidR="006B0D3E">
        <w:rPr>
          <w:rFonts w:ascii="Times New Roman" w:hAnsi="Times New Roman" w:cs="Times New Roman"/>
        </w:rPr>
        <w:t xml:space="preserve">our </w:t>
      </w:r>
      <w:r>
        <w:rPr>
          <w:rFonts w:ascii="Times New Roman" w:hAnsi="Times New Roman" w:cs="Times New Roman"/>
        </w:rPr>
        <w:t>four Interior State On-scene Coordinators.</w:t>
      </w:r>
    </w:p>
    <w:p w14:paraId="6E75E314" w14:textId="77777777" w:rsidR="00D51F84" w:rsidRDefault="00D51F84" w:rsidP="008B2AA0">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3426C899" w14:textId="22112806" w:rsidR="00D51F84" w:rsidRDefault="00D51F84" w:rsidP="00D51F84">
      <w:pPr>
        <w:tabs>
          <w:tab w:val="clear" w:pos="720"/>
          <w:tab w:val="clear" w:pos="1440"/>
          <w:tab w:val="clear" w:pos="2160"/>
          <w:tab w:val="clear" w:pos="6480"/>
          <w:tab w:val="clear" w:pos="7200"/>
          <w:tab w:val="left" w:pos="540"/>
          <w:tab w:val="left" w:pos="1260"/>
        </w:tabs>
        <w:rPr>
          <w:rFonts w:ascii="Times New Roman" w:hAnsi="Times New Roman" w:cs="Times New Roman"/>
        </w:rPr>
      </w:pPr>
      <w:r>
        <w:rPr>
          <w:rFonts w:ascii="Times New Roman" w:hAnsi="Times New Roman" w:cs="Times New Roman"/>
        </w:rPr>
        <w:t xml:space="preserve">Christmas night, we received a notification </w:t>
      </w:r>
      <w:r w:rsidR="006B0D3E">
        <w:rPr>
          <w:rFonts w:ascii="Times New Roman" w:hAnsi="Times New Roman" w:cs="Times New Roman"/>
        </w:rPr>
        <w:t>via</w:t>
      </w:r>
      <w:r>
        <w:rPr>
          <w:rFonts w:ascii="Times New Roman" w:hAnsi="Times New Roman" w:cs="Times New Roman"/>
        </w:rPr>
        <w:t xml:space="preserve"> the marine exchange in Juneau. When a vessel crosses </w:t>
      </w:r>
      <w:r w:rsidRPr="00D51F84">
        <w:rPr>
          <w:rFonts w:ascii="Times New Roman" w:hAnsi="Times New Roman" w:cs="Times New Roman"/>
        </w:rPr>
        <w:t xml:space="preserve">over </w:t>
      </w:r>
      <w:r w:rsidR="006B0D3E">
        <w:rPr>
          <w:rFonts w:ascii="Times New Roman" w:hAnsi="Times New Roman" w:cs="Times New Roman"/>
        </w:rPr>
        <w:t>the</w:t>
      </w:r>
      <w:r w:rsidRPr="00D51F84">
        <w:rPr>
          <w:rFonts w:ascii="Times New Roman" w:hAnsi="Times New Roman" w:cs="Times New Roman"/>
        </w:rPr>
        <w:t xml:space="preserve"> digital thresholds, there is a requirement </w:t>
      </w:r>
      <w:r>
        <w:rPr>
          <w:rFonts w:ascii="Times New Roman" w:hAnsi="Times New Roman" w:cs="Times New Roman"/>
        </w:rPr>
        <w:t xml:space="preserve">for a live watch standard </w:t>
      </w:r>
      <w:r w:rsidRPr="00D51F84">
        <w:rPr>
          <w:rFonts w:ascii="Times New Roman" w:hAnsi="Times New Roman" w:cs="Times New Roman"/>
        </w:rPr>
        <w:t>to engage with the vessel</w:t>
      </w:r>
      <w:r>
        <w:rPr>
          <w:rFonts w:ascii="Times New Roman" w:hAnsi="Times New Roman" w:cs="Times New Roman"/>
        </w:rPr>
        <w:t xml:space="preserve"> master</w:t>
      </w:r>
      <w:r w:rsidRPr="00D51F84">
        <w:rPr>
          <w:rFonts w:ascii="Times New Roman" w:hAnsi="Times New Roman" w:cs="Times New Roman"/>
        </w:rPr>
        <w:t>. When contacted, the vessel master said they had a fire</w:t>
      </w:r>
      <w:r>
        <w:rPr>
          <w:rFonts w:ascii="Times New Roman" w:hAnsi="Times New Roman" w:cs="Times New Roman"/>
        </w:rPr>
        <w:t>. N</w:t>
      </w:r>
      <w:r w:rsidRPr="00D51F84">
        <w:rPr>
          <w:rFonts w:ascii="Times New Roman" w:hAnsi="Times New Roman" w:cs="Times New Roman"/>
        </w:rPr>
        <w:t>otification came to the Coast Guard Rescue Coordinator Center</w:t>
      </w:r>
      <w:r>
        <w:rPr>
          <w:rFonts w:ascii="Times New Roman" w:hAnsi="Times New Roman" w:cs="Times New Roman"/>
        </w:rPr>
        <w:t>, which is how we got involved</w:t>
      </w:r>
      <w:r w:rsidRPr="00D51F84">
        <w:rPr>
          <w:rFonts w:ascii="Times New Roman" w:hAnsi="Times New Roman" w:cs="Times New Roman"/>
        </w:rPr>
        <w:t xml:space="preserve">. We gathered information on the vessel and started </w:t>
      </w:r>
      <w:r>
        <w:rPr>
          <w:rFonts w:ascii="Times New Roman" w:hAnsi="Times New Roman" w:cs="Times New Roman"/>
        </w:rPr>
        <w:t xml:space="preserve">thinking through an </w:t>
      </w:r>
      <w:r w:rsidRPr="00D51F84">
        <w:rPr>
          <w:rFonts w:ascii="Times New Roman" w:hAnsi="Times New Roman" w:cs="Times New Roman"/>
        </w:rPr>
        <w:t xml:space="preserve">oil spill response. </w:t>
      </w:r>
      <w:r>
        <w:rPr>
          <w:rFonts w:ascii="Times New Roman" w:hAnsi="Times New Roman" w:cs="Times New Roman"/>
        </w:rPr>
        <w:t xml:space="preserve">We </w:t>
      </w:r>
      <w:r w:rsidR="00126545">
        <w:rPr>
          <w:rFonts w:ascii="Times New Roman" w:hAnsi="Times New Roman" w:cs="Times New Roman"/>
        </w:rPr>
        <w:t>opened</w:t>
      </w:r>
      <w:r>
        <w:rPr>
          <w:rFonts w:ascii="Times New Roman" w:hAnsi="Times New Roman" w:cs="Times New Roman"/>
        </w:rPr>
        <w:t xml:space="preserve"> the Oil Spill Liability Trust Fund and started mobilizing resources. </w:t>
      </w:r>
      <w:r w:rsidRPr="00D51F84">
        <w:rPr>
          <w:rFonts w:ascii="Times New Roman" w:hAnsi="Times New Roman" w:cs="Times New Roman"/>
        </w:rPr>
        <w:t xml:space="preserve">As we </w:t>
      </w:r>
      <w:r>
        <w:rPr>
          <w:rFonts w:ascii="Times New Roman" w:hAnsi="Times New Roman" w:cs="Times New Roman"/>
        </w:rPr>
        <w:t xml:space="preserve">continued to assess the </w:t>
      </w:r>
      <w:r w:rsidRPr="00D51F84">
        <w:rPr>
          <w:rFonts w:ascii="Times New Roman" w:hAnsi="Times New Roman" w:cs="Times New Roman"/>
        </w:rPr>
        <w:t xml:space="preserve">situation, the marine exchange in Alaska got another notification that the vessel had </w:t>
      </w:r>
      <w:r>
        <w:rPr>
          <w:rFonts w:ascii="Times New Roman" w:hAnsi="Times New Roman" w:cs="Times New Roman"/>
        </w:rPr>
        <w:t xml:space="preserve">further </w:t>
      </w:r>
      <w:r w:rsidRPr="00D51F84">
        <w:rPr>
          <w:rFonts w:ascii="Times New Roman" w:hAnsi="Times New Roman" w:cs="Times New Roman"/>
        </w:rPr>
        <w:t>deviated from its previous course. After communicating with the vessel master, we were notified that they had a second fire. They were heading north and trying to find a port of refuge. English was not the vessel master’s first language, so there were some communication barriers. We started ramping up because the vessel was moving through the island chain to the northern edge of the Aleutian Island towards Dutch Harbor</w:t>
      </w:r>
      <w:r w:rsidR="001221C5">
        <w:rPr>
          <w:rFonts w:ascii="Times New Roman" w:hAnsi="Times New Roman" w:cs="Times New Roman"/>
        </w:rPr>
        <w:t>, which was the closest port</w:t>
      </w:r>
      <w:r w:rsidRPr="00D51F84">
        <w:rPr>
          <w:rFonts w:ascii="Times New Roman" w:hAnsi="Times New Roman" w:cs="Times New Roman"/>
        </w:rPr>
        <w:t>.</w:t>
      </w:r>
    </w:p>
    <w:p w14:paraId="65679652" w14:textId="77777777" w:rsidR="00D51F84" w:rsidRDefault="00D51F84" w:rsidP="00D51F84">
      <w:pPr>
        <w:tabs>
          <w:tab w:val="clear" w:pos="720"/>
          <w:tab w:val="clear" w:pos="1440"/>
          <w:tab w:val="clear" w:pos="2160"/>
          <w:tab w:val="clear" w:pos="6480"/>
          <w:tab w:val="clear" w:pos="7200"/>
          <w:tab w:val="left" w:pos="540"/>
          <w:tab w:val="left" w:pos="1260"/>
        </w:tabs>
        <w:rPr>
          <w:rFonts w:ascii="Times New Roman" w:hAnsi="Times New Roman" w:cs="Times New Roman"/>
        </w:rPr>
      </w:pPr>
    </w:p>
    <w:p w14:paraId="136AEC47" w14:textId="394AF37C" w:rsidR="00D51F84" w:rsidRPr="00D51F84" w:rsidRDefault="00912885" w:rsidP="001221C5">
      <w:pPr>
        <w:rPr>
          <w:rFonts w:ascii="Times New Roman" w:hAnsi="Times New Roman" w:cs="Times New Roman"/>
        </w:rPr>
      </w:pPr>
      <w:r>
        <w:rPr>
          <w:rFonts w:ascii="Times New Roman" w:hAnsi="Times New Roman" w:cs="Times New Roman"/>
        </w:rPr>
        <w:lastRenderedPageBreak/>
        <w:t>W</w:t>
      </w:r>
      <w:r w:rsidR="001221C5">
        <w:rPr>
          <w:rFonts w:ascii="Times New Roman" w:hAnsi="Times New Roman" w:cs="Times New Roman"/>
        </w:rPr>
        <w:t>e start to assemble</w:t>
      </w:r>
      <w:r w:rsidR="00D51F84" w:rsidRPr="00D51F84">
        <w:rPr>
          <w:rFonts w:ascii="Times New Roman" w:hAnsi="Times New Roman" w:cs="Times New Roman"/>
        </w:rPr>
        <w:t xml:space="preserve"> an incident and command team</w:t>
      </w:r>
      <w:r>
        <w:rPr>
          <w:rFonts w:ascii="Times New Roman" w:hAnsi="Times New Roman" w:cs="Times New Roman"/>
        </w:rPr>
        <w:t>. T</w:t>
      </w:r>
      <w:r w:rsidR="001221C5">
        <w:rPr>
          <w:rFonts w:ascii="Times New Roman" w:hAnsi="Times New Roman" w:cs="Times New Roman"/>
        </w:rPr>
        <w:t xml:space="preserve">he </w:t>
      </w:r>
      <w:r w:rsidR="00D51F84" w:rsidRPr="00D51F84">
        <w:rPr>
          <w:rFonts w:ascii="Times New Roman" w:hAnsi="Times New Roman" w:cs="Times New Roman"/>
        </w:rPr>
        <w:t xml:space="preserve">qualified individual was Gallagher Marine who would have the responsibility </w:t>
      </w:r>
      <w:r w:rsidR="001221C5">
        <w:rPr>
          <w:rFonts w:ascii="Times New Roman" w:hAnsi="Times New Roman" w:cs="Times New Roman"/>
        </w:rPr>
        <w:t xml:space="preserve">to </w:t>
      </w:r>
      <w:r w:rsidR="00126545">
        <w:rPr>
          <w:rFonts w:ascii="Times New Roman" w:hAnsi="Times New Roman" w:cs="Times New Roman"/>
        </w:rPr>
        <w:t>act</w:t>
      </w:r>
      <w:r w:rsidR="001221C5">
        <w:rPr>
          <w:rFonts w:ascii="Times New Roman" w:hAnsi="Times New Roman" w:cs="Times New Roman"/>
        </w:rPr>
        <w:t xml:space="preserve"> from a </w:t>
      </w:r>
      <w:r w:rsidR="00D51F84" w:rsidRPr="00D51F84">
        <w:rPr>
          <w:rFonts w:ascii="Times New Roman" w:hAnsi="Times New Roman" w:cs="Times New Roman"/>
        </w:rPr>
        <w:t>shipboard marine firefighting aspect. Gallagher Marine pulled together their incident response team. We shared information with federal and state entities, as well as the Alaska Regional Response Team. We learned that the first fire had been extinguished</w:t>
      </w:r>
      <w:r w:rsidR="001221C5">
        <w:rPr>
          <w:rFonts w:ascii="Times New Roman" w:hAnsi="Times New Roman" w:cs="Times New Roman"/>
        </w:rPr>
        <w:t>, and t</w:t>
      </w:r>
      <w:r w:rsidR="00D51F84" w:rsidRPr="00D51F84">
        <w:rPr>
          <w:rFonts w:ascii="Times New Roman" w:hAnsi="Times New Roman" w:cs="Times New Roman"/>
        </w:rPr>
        <w:t>he shipboard firefighting system</w:t>
      </w:r>
      <w:r w:rsidR="001221C5">
        <w:rPr>
          <w:rFonts w:ascii="Times New Roman" w:hAnsi="Times New Roman" w:cs="Times New Roman"/>
        </w:rPr>
        <w:t>’s CO2</w:t>
      </w:r>
      <w:r w:rsidR="00D51F84" w:rsidRPr="00D51F84">
        <w:rPr>
          <w:rFonts w:ascii="Times New Roman" w:hAnsi="Times New Roman" w:cs="Times New Roman"/>
        </w:rPr>
        <w:t xml:space="preserve"> had been completely exhausted. When the second fire was reported, there was nothing they could do to deplete the oxygen, so the </w:t>
      </w:r>
      <w:r w:rsidR="001221C5">
        <w:rPr>
          <w:rFonts w:ascii="Times New Roman" w:hAnsi="Times New Roman" w:cs="Times New Roman"/>
        </w:rPr>
        <w:t xml:space="preserve">shipboard </w:t>
      </w:r>
      <w:r w:rsidR="00D51F84" w:rsidRPr="00D51F84">
        <w:rPr>
          <w:rFonts w:ascii="Times New Roman" w:hAnsi="Times New Roman" w:cs="Times New Roman"/>
        </w:rPr>
        <w:t>team used water hoses where they could access the exterior portion of the cargo hold. The ship ha</w:t>
      </w:r>
      <w:r>
        <w:rPr>
          <w:rFonts w:ascii="Times New Roman" w:hAnsi="Times New Roman" w:cs="Times New Roman"/>
        </w:rPr>
        <w:t>d</w:t>
      </w:r>
      <w:r w:rsidR="00D51F84" w:rsidRPr="00D51F84">
        <w:rPr>
          <w:rFonts w:ascii="Times New Roman" w:hAnsi="Times New Roman" w:cs="Times New Roman"/>
        </w:rPr>
        <w:t xml:space="preserve"> two cargo holds, both of which had experienced a fire. There was no way to determine if the fires were totally out because the cargo hold could not be accessed until it was properly vented. All we had was the manifest information that vessels are required to supply</w:t>
      </w:r>
      <w:r w:rsidR="001221C5">
        <w:rPr>
          <w:rFonts w:ascii="Times New Roman" w:hAnsi="Times New Roman" w:cs="Times New Roman"/>
        </w:rPr>
        <w:t xml:space="preserve"> in the normal trade route of commerce</w:t>
      </w:r>
      <w:r w:rsidR="00D51F84" w:rsidRPr="00D51F84">
        <w:rPr>
          <w:rFonts w:ascii="Times New Roman" w:hAnsi="Times New Roman" w:cs="Times New Roman"/>
        </w:rPr>
        <w:t xml:space="preserve">. We read that the cargo contained 193 energy segments, totaling roughly </w:t>
      </w:r>
      <w:r w:rsidR="001221C5">
        <w:rPr>
          <w:rFonts w:ascii="Times New Roman" w:hAnsi="Times New Roman" w:cs="Times New Roman"/>
        </w:rPr>
        <w:t>four</w:t>
      </w:r>
      <w:r w:rsidR="00D51F84" w:rsidRPr="00D51F84">
        <w:rPr>
          <w:rFonts w:ascii="Times New Roman" w:hAnsi="Times New Roman" w:cs="Times New Roman"/>
        </w:rPr>
        <w:t xml:space="preserve"> million pounds of lithium-ion batteries. However, we </w:t>
      </w:r>
      <w:r w:rsidR="001221C5">
        <w:rPr>
          <w:rFonts w:ascii="Times New Roman" w:hAnsi="Times New Roman" w:cs="Times New Roman"/>
        </w:rPr>
        <w:t>would</w:t>
      </w:r>
      <w:r w:rsidR="00D51F84" w:rsidRPr="00D51F84">
        <w:rPr>
          <w:rFonts w:ascii="Times New Roman" w:hAnsi="Times New Roman" w:cs="Times New Roman"/>
        </w:rPr>
        <w:t xml:space="preserve"> not know what we were dealing with until we got eyes on the cargo holds, so we </w:t>
      </w:r>
      <w:r w:rsidR="001221C5">
        <w:rPr>
          <w:rFonts w:ascii="Times New Roman" w:hAnsi="Times New Roman" w:cs="Times New Roman"/>
        </w:rPr>
        <w:t>were working</w:t>
      </w:r>
      <w:r w:rsidR="00D51F84" w:rsidRPr="00D51F84">
        <w:rPr>
          <w:rFonts w:ascii="Times New Roman" w:hAnsi="Times New Roman" w:cs="Times New Roman"/>
        </w:rPr>
        <w:t xml:space="preserve"> with a lot of unknowns.</w:t>
      </w:r>
    </w:p>
    <w:p w14:paraId="07F72C39" w14:textId="77777777" w:rsidR="00D51F84" w:rsidRPr="00D51F84" w:rsidRDefault="00D51F84" w:rsidP="001221C5">
      <w:pPr>
        <w:rPr>
          <w:rFonts w:ascii="Times New Roman" w:hAnsi="Times New Roman" w:cs="Times New Roman"/>
        </w:rPr>
      </w:pPr>
    </w:p>
    <w:p w14:paraId="306844AD" w14:textId="41369A63" w:rsidR="00D51F84" w:rsidRPr="00D51F84" w:rsidRDefault="00D51F84" w:rsidP="001221C5">
      <w:pPr>
        <w:rPr>
          <w:rFonts w:ascii="Times New Roman" w:hAnsi="Times New Roman" w:cs="Times New Roman"/>
        </w:rPr>
      </w:pPr>
      <w:r w:rsidRPr="00D51F84">
        <w:rPr>
          <w:rFonts w:ascii="Times New Roman" w:hAnsi="Times New Roman" w:cs="Times New Roman"/>
        </w:rPr>
        <w:t xml:space="preserve">The vessel initiated their response plan three days after the initial fire, so there a delay in the process, </w:t>
      </w:r>
      <w:r w:rsidR="00912885">
        <w:rPr>
          <w:rFonts w:ascii="Times New Roman" w:hAnsi="Times New Roman" w:cs="Times New Roman"/>
        </w:rPr>
        <w:t>possibly</w:t>
      </w:r>
      <w:r w:rsidRPr="00D51F84">
        <w:rPr>
          <w:rFonts w:ascii="Times New Roman" w:hAnsi="Times New Roman" w:cs="Times New Roman"/>
        </w:rPr>
        <w:t xml:space="preserve"> due to a misunderstanding of the master’s responsibilities. The qualified individual from the salvage marine firefighting aspect evolved into being the responsible party under the emergency response phase </w:t>
      </w:r>
      <w:r w:rsidR="001221C5">
        <w:rPr>
          <w:rFonts w:ascii="Times New Roman" w:hAnsi="Times New Roman" w:cs="Times New Roman"/>
        </w:rPr>
        <w:t xml:space="preserve">of it being a significant </w:t>
      </w:r>
      <w:r w:rsidRPr="00D51F84">
        <w:rPr>
          <w:rFonts w:ascii="Times New Roman" w:hAnsi="Times New Roman" w:cs="Times New Roman"/>
        </w:rPr>
        <w:t xml:space="preserve">threat to the environment and human life. As </w:t>
      </w:r>
      <w:r w:rsidR="001221C5">
        <w:rPr>
          <w:rFonts w:ascii="Times New Roman" w:hAnsi="Times New Roman" w:cs="Times New Roman"/>
        </w:rPr>
        <w:t xml:space="preserve">the </w:t>
      </w:r>
      <w:r w:rsidR="00912885">
        <w:rPr>
          <w:rFonts w:ascii="Times New Roman" w:hAnsi="Times New Roman" w:cs="Times New Roman"/>
        </w:rPr>
        <w:t>F</w:t>
      </w:r>
      <w:r w:rsidRPr="00D51F84">
        <w:rPr>
          <w:rFonts w:ascii="Times New Roman" w:hAnsi="Times New Roman" w:cs="Times New Roman"/>
        </w:rPr>
        <w:t xml:space="preserve">ederal </w:t>
      </w:r>
      <w:r w:rsidR="00912885">
        <w:rPr>
          <w:rFonts w:ascii="Times New Roman" w:hAnsi="Times New Roman" w:cs="Times New Roman"/>
        </w:rPr>
        <w:t>O</w:t>
      </w:r>
      <w:r w:rsidRPr="00D51F84">
        <w:rPr>
          <w:rFonts w:ascii="Times New Roman" w:hAnsi="Times New Roman" w:cs="Times New Roman"/>
        </w:rPr>
        <w:t xml:space="preserve">n-scene </w:t>
      </w:r>
      <w:r w:rsidR="00912885">
        <w:rPr>
          <w:rFonts w:ascii="Times New Roman" w:hAnsi="Times New Roman" w:cs="Times New Roman"/>
        </w:rPr>
        <w:t>C</w:t>
      </w:r>
      <w:r w:rsidRPr="00D51F84">
        <w:rPr>
          <w:rFonts w:ascii="Times New Roman" w:hAnsi="Times New Roman" w:cs="Times New Roman"/>
        </w:rPr>
        <w:t>oordinators, we maintained consistency by keeping the Oil Spill Liability Trust Fund open, which afforded us the opportunity to mobilize the Pacific Strike Team from California. We sent them to Dutch Harbor, and they started mobilizing resources</w:t>
      </w:r>
      <w:r w:rsidR="001221C5">
        <w:rPr>
          <w:rFonts w:ascii="Times New Roman" w:hAnsi="Times New Roman" w:cs="Times New Roman"/>
        </w:rPr>
        <w:t xml:space="preserve"> and sent a team out to the vessel</w:t>
      </w:r>
      <w:r w:rsidRPr="00D51F84">
        <w:rPr>
          <w:rFonts w:ascii="Times New Roman" w:hAnsi="Times New Roman" w:cs="Times New Roman"/>
        </w:rPr>
        <w:t>.</w:t>
      </w:r>
    </w:p>
    <w:p w14:paraId="2B1F5CA4" w14:textId="77777777" w:rsidR="00D51F84" w:rsidRPr="00D51F84" w:rsidRDefault="00D51F84" w:rsidP="001221C5">
      <w:pPr>
        <w:rPr>
          <w:rFonts w:ascii="Times New Roman" w:hAnsi="Times New Roman" w:cs="Times New Roman"/>
        </w:rPr>
      </w:pPr>
    </w:p>
    <w:p w14:paraId="6D31D777" w14:textId="4540D7B7" w:rsidR="00D51F84" w:rsidRPr="00D51F84" w:rsidRDefault="00D51F84" w:rsidP="001221C5">
      <w:pPr>
        <w:rPr>
          <w:rFonts w:ascii="Times New Roman" w:hAnsi="Times New Roman" w:cs="Times New Roman"/>
        </w:rPr>
      </w:pPr>
      <w:r w:rsidRPr="00D51F84">
        <w:rPr>
          <w:rFonts w:ascii="Times New Roman" w:hAnsi="Times New Roman" w:cs="Times New Roman"/>
        </w:rPr>
        <w:t xml:space="preserve">The ship began making its way towards Dutch Harbor and was loitering north of Unalaska. </w:t>
      </w:r>
      <w:r w:rsidR="001221C5">
        <w:rPr>
          <w:rFonts w:ascii="Times New Roman" w:hAnsi="Times New Roman" w:cs="Times New Roman"/>
        </w:rPr>
        <w:t xml:space="preserve">I issued an order to the </w:t>
      </w:r>
      <w:r w:rsidRPr="00D51F84">
        <w:rPr>
          <w:rFonts w:ascii="Times New Roman" w:hAnsi="Times New Roman" w:cs="Times New Roman"/>
        </w:rPr>
        <w:t>Captain of the Port</w:t>
      </w:r>
      <w:r w:rsidR="001221C5">
        <w:rPr>
          <w:rFonts w:ascii="Times New Roman" w:hAnsi="Times New Roman" w:cs="Times New Roman"/>
        </w:rPr>
        <w:t xml:space="preserve"> to keep </w:t>
      </w:r>
      <w:r w:rsidR="00912885">
        <w:rPr>
          <w:rFonts w:ascii="Times New Roman" w:hAnsi="Times New Roman" w:cs="Times New Roman"/>
        </w:rPr>
        <w:t xml:space="preserve">the vessel </w:t>
      </w:r>
      <w:r w:rsidRPr="00D51F84">
        <w:rPr>
          <w:rFonts w:ascii="Times New Roman" w:hAnsi="Times New Roman" w:cs="Times New Roman"/>
        </w:rPr>
        <w:t xml:space="preserve">out of the port while we tried to figure out what was going on. We began mobilizing teams and creating an incident management system, but we still did not know </w:t>
      </w:r>
      <w:r w:rsidR="001221C5">
        <w:rPr>
          <w:rFonts w:ascii="Times New Roman" w:hAnsi="Times New Roman" w:cs="Times New Roman"/>
        </w:rPr>
        <w:t>exactly what we were dealing with</w:t>
      </w:r>
      <w:r w:rsidRPr="00D51F84">
        <w:rPr>
          <w:rFonts w:ascii="Times New Roman" w:hAnsi="Times New Roman" w:cs="Times New Roman"/>
        </w:rPr>
        <w:t xml:space="preserve">. </w:t>
      </w:r>
      <w:r w:rsidR="00912885">
        <w:rPr>
          <w:rFonts w:ascii="Times New Roman" w:hAnsi="Times New Roman" w:cs="Times New Roman"/>
        </w:rPr>
        <w:t>Fou</w:t>
      </w:r>
      <w:r w:rsidRPr="00D51F84">
        <w:rPr>
          <w:rFonts w:ascii="Times New Roman" w:hAnsi="Times New Roman" w:cs="Times New Roman"/>
        </w:rPr>
        <w:t>r or five more days</w:t>
      </w:r>
      <w:r w:rsidR="001221C5">
        <w:rPr>
          <w:rFonts w:ascii="Times New Roman" w:hAnsi="Times New Roman" w:cs="Times New Roman"/>
        </w:rPr>
        <w:t xml:space="preserve"> </w:t>
      </w:r>
      <w:r w:rsidR="00912885">
        <w:rPr>
          <w:rFonts w:ascii="Times New Roman" w:hAnsi="Times New Roman" w:cs="Times New Roman"/>
        </w:rPr>
        <w:t>went</w:t>
      </w:r>
      <w:r w:rsidR="001221C5">
        <w:rPr>
          <w:rFonts w:ascii="Times New Roman" w:hAnsi="Times New Roman" w:cs="Times New Roman"/>
        </w:rPr>
        <w:t xml:space="preserve"> by before </w:t>
      </w:r>
      <w:r w:rsidRPr="00D51F84">
        <w:rPr>
          <w:rFonts w:ascii="Times New Roman" w:hAnsi="Times New Roman" w:cs="Times New Roman"/>
        </w:rPr>
        <w:t>we finally got some traction. The team took a pilot boat out to the vessel</w:t>
      </w:r>
      <w:r w:rsidR="001221C5">
        <w:rPr>
          <w:rFonts w:ascii="Times New Roman" w:hAnsi="Times New Roman" w:cs="Times New Roman"/>
        </w:rPr>
        <w:t xml:space="preserve">, and we started working </w:t>
      </w:r>
      <w:r w:rsidRPr="00D51F84">
        <w:rPr>
          <w:rFonts w:ascii="Times New Roman" w:hAnsi="Times New Roman" w:cs="Times New Roman"/>
        </w:rPr>
        <w:t xml:space="preserve">through the plan. </w:t>
      </w:r>
      <w:r w:rsidR="001221C5">
        <w:rPr>
          <w:rFonts w:ascii="Times New Roman" w:hAnsi="Times New Roman" w:cs="Times New Roman"/>
        </w:rPr>
        <w:t xml:space="preserve">Meanwhile, we </w:t>
      </w:r>
      <w:r w:rsidRPr="00D51F84">
        <w:rPr>
          <w:rFonts w:ascii="Times New Roman" w:hAnsi="Times New Roman" w:cs="Times New Roman"/>
        </w:rPr>
        <w:t xml:space="preserve">communicated with the stakeholders and the City of Unalaska to determine the </w:t>
      </w:r>
      <w:r w:rsidR="001221C5">
        <w:rPr>
          <w:rFonts w:ascii="Times New Roman" w:hAnsi="Times New Roman" w:cs="Times New Roman"/>
        </w:rPr>
        <w:t xml:space="preserve">next </w:t>
      </w:r>
      <w:r w:rsidRPr="00D51F84">
        <w:rPr>
          <w:rFonts w:ascii="Times New Roman" w:hAnsi="Times New Roman" w:cs="Times New Roman"/>
        </w:rPr>
        <w:t>best course of action because there was a massive weather system bearing down on the Aleutians. We had technical experts coming out of the woodwork and offering advice. We devise a plan to utilize a Technical Expert Advisory Group</w:t>
      </w:r>
      <w:r w:rsidR="00C8574B">
        <w:rPr>
          <w:rFonts w:ascii="Times New Roman" w:hAnsi="Times New Roman" w:cs="Times New Roman"/>
        </w:rPr>
        <w:t xml:space="preserve"> comprised of the technical experts and volunteers</w:t>
      </w:r>
      <w:r w:rsidRPr="00D51F84">
        <w:rPr>
          <w:rFonts w:ascii="Times New Roman" w:hAnsi="Times New Roman" w:cs="Times New Roman"/>
        </w:rPr>
        <w:t xml:space="preserve">. We decided we could not keep the ship loitering north of the Aleutian Islands because there were concerns from the standpoint of ecology, fisheries management, </w:t>
      </w:r>
      <w:r w:rsidR="00C8574B">
        <w:rPr>
          <w:rFonts w:ascii="Times New Roman" w:hAnsi="Times New Roman" w:cs="Times New Roman"/>
        </w:rPr>
        <w:t xml:space="preserve">and </w:t>
      </w:r>
      <w:r w:rsidRPr="00D51F84">
        <w:rPr>
          <w:rFonts w:ascii="Times New Roman" w:hAnsi="Times New Roman" w:cs="Times New Roman"/>
        </w:rPr>
        <w:t xml:space="preserve">pollution. At the other end of the spectrum, the vessel could be a massive bomb ready to explode at any time. With federal, state, and local partners, we discussed the best course of action. The general agreement was to just let it burn because of the lithium-ion batteries, but we were not sure what would happen with </w:t>
      </w:r>
      <w:r w:rsidR="00C8574B">
        <w:rPr>
          <w:rFonts w:ascii="Times New Roman" w:hAnsi="Times New Roman" w:cs="Times New Roman"/>
        </w:rPr>
        <w:t xml:space="preserve">the </w:t>
      </w:r>
      <w:r w:rsidRPr="00D51F84">
        <w:rPr>
          <w:rFonts w:ascii="Times New Roman" w:hAnsi="Times New Roman" w:cs="Times New Roman"/>
        </w:rPr>
        <w:t>lithium-ion batteries.</w:t>
      </w:r>
    </w:p>
    <w:p w14:paraId="2C23F2E8" w14:textId="77777777" w:rsidR="00D51F84" w:rsidRPr="00D51F84" w:rsidRDefault="00D51F84" w:rsidP="001221C5">
      <w:pPr>
        <w:rPr>
          <w:rFonts w:ascii="Times New Roman" w:hAnsi="Times New Roman" w:cs="Times New Roman"/>
        </w:rPr>
      </w:pPr>
    </w:p>
    <w:p w14:paraId="7A2A7FBA" w14:textId="4566D971" w:rsidR="00D51F84" w:rsidRPr="00D51F84" w:rsidRDefault="00D51F84" w:rsidP="001221C5">
      <w:pPr>
        <w:rPr>
          <w:rFonts w:ascii="Times New Roman" w:hAnsi="Times New Roman" w:cs="Times New Roman"/>
        </w:rPr>
      </w:pPr>
      <w:r w:rsidRPr="00D51F84">
        <w:rPr>
          <w:rFonts w:ascii="Times New Roman" w:hAnsi="Times New Roman" w:cs="Times New Roman"/>
        </w:rPr>
        <w:t xml:space="preserve">As we did more research and spent time with the technical experts, we started thinking in a deliberate fashion. We had conducted air monitoring from the beginning. The shipboard Marine Firefighting Team that embarked on the vessel started monitoring the air that they could access near the cargo hold and the flammability of the air inside the cargo holds. The Pacific Area Strike Team started doing some community air monitoring. All these efforts were to try to identify what was </w:t>
      </w:r>
      <w:r w:rsidR="00C8574B">
        <w:rPr>
          <w:rFonts w:ascii="Times New Roman" w:hAnsi="Times New Roman" w:cs="Times New Roman"/>
        </w:rPr>
        <w:t xml:space="preserve">being emitted </w:t>
      </w:r>
      <w:r w:rsidRPr="00D51F84">
        <w:rPr>
          <w:rFonts w:ascii="Times New Roman" w:hAnsi="Times New Roman" w:cs="Times New Roman"/>
        </w:rPr>
        <w:t xml:space="preserve">from the vessel and whether the air quality was changing. </w:t>
      </w:r>
      <w:r w:rsidR="00C8574B">
        <w:rPr>
          <w:rFonts w:ascii="Times New Roman" w:hAnsi="Times New Roman" w:cs="Times New Roman"/>
        </w:rPr>
        <w:t xml:space="preserve">The </w:t>
      </w:r>
      <w:r w:rsidR="00C8574B">
        <w:rPr>
          <w:rFonts w:ascii="Times New Roman" w:hAnsi="Times New Roman" w:cs="Times New Roman"/>
        </w:rPr>
        <w:lastRenderedPageBreak/>
        <w:t xml:space="preserve">experts said </w:t>
      </w:r>
      <w:r w:rsidRPr="00D51F84">
        <w:rPr>
          <w:rFonts w:ascii="Times New Roman" w:hAnsi="Times New Roman" w:cs="Times New Roman"/>
        </w:rPr>
        <w:t xml:space="preserve">one of the major gases from a lithium-ion battery fire </w:t>
      </w:r>
      <w:r w:rsidR="00C8574B">
        <w:rPr>
          <w:rFonts w:ascii="Times New Roman" w:hAnsi="Times New Roman" w:cs="Times New Roman"/>
        </w:rPr>
        <w:t>was</w:t>
      </w:r>
      <w:r w:rsidRPr="00D51F84">
        <w:rPr>
          <w:rFonts w:ascii="Times New Roman" w:hAnsi="Times New Roman" w:cs="Times New Roman"/>
        </w:rPr>
        <w:t xml:space="preserve"> hydrogen, which </w:t>
      </w:r>
      <w:r w:rsidR="00C8574B">
        <w:rPr>
          <w:rFonts w:ascii="Times New Roman" w:hAnsi="Times New Roman" w:cs="Times New Roman"/>
        </w:rPr>
        <w:t>was</w:t>
      </w:r>
      <w:r w:rsidRPr="00D51F84">
        <w:rPr>
          <w:rFonts w:ascii="Times New Roman" w:hAnsi="Times New Roman" w:cs="Times New Roman"/>
        </w:rPr>
        <w:t xml:space="preserve"> highly flammable, and hydrogen sulfide, which </w:t>
      </w:r>
      <w:r w:rsidR="00C8574B">
        <w:rPr>
          <w:rFonts w:ascii="Times New Roman" w:hAnsi="Times New Roman" w:cs="Times New Roman"/>
        </w:rPr>
        <w:t>was</w:t>
      </w:r>
      <w:r w:rsidRPr="00D51F84">
        <w:rPr>
          <w:rFonts w:ascii="Times New Roman" w:hAnsi="Times New Roman" w:cs="Times New Roman"/>
        </w:rPr>
        <w:t xml:space="preserve"> highly toxic.</w:t>
      </w:r>
    </w:p>
    <w:p w14:paraId="4B72ED6B" w14:textId="77777777" w:rsidR="00D51F84" w:rsidRPr="00D51F84" w:rsidRDefault="00D51F84" w:rsidP="001221C5">
      <w:pPr>
        <w:rPr>
          <w:rFonts w:ascii="Times New Roman" w:hAnsi="Times New Roman" w:cs="Times New Roman"/>
        </w:rPr>
      </w:pPr>
    </w:p>
    <w:p w14:paraId="6B608375" w14:textId="72541499" w:rsidR="00D51F84" w:rsidRPr="00D51F84" w:rsidRDefault="00C8574B" w:rsidP="001221C5">
      <w:pPr>
        <w:rPr>
          <w:rFonts w:ascii="Times New Roman" w:hAnsi="Times New Roman" w:cs="Times New Roman"/>
        </w:rPr>
      </w:pPr>
      <w:r>
        <w:rPr>
          <w:rFonts w:ascii="Times New Roman" w:hAnsi="Times New Roman" w:cs="Times New Roman"/>
        </w:rPr>
        <w:t xml:space="preserve">As we </w:t>
      </w:r>
      <w:r w:rsidR="00D51F84" w:rsidRPr="00D51F84">
        <w:rPr>
          <w:rFonts w:ascii="Times New Roman" w:hAnsi="Times New Roman" w:cs="Times New Roman"/>
        </w:rPr>
        <w:t>started to work back from the wors</w:t>
      </w:r>
      <w:r>
        <w:rPr>
          <w:rFonts w:ascii="Times New Roman" w:hAnsi="Times New Roman" w:cs="Times New Roman"/>
        </w:rPr>
        <w:t>t</w:t>
      </w:r>
      <w:r w:rsidR="00D51F84" w:rsidRPr="00D51F84">
        <w:rPr>
          <w:rFonts w:ascii="Times New Roman" w:hAnsi="Times New Roman" w:cs="Times New Roman"/>
        </w:rPr>
        <w:t>-case scenarios</w:t>
      </w:r>
      <w:r>
        <w:rPr>
          <w:rFonts w:ascii="Times New Roman" w:hAnsi="Times New Roman" w:cs="Times New Roman"/>
        </w:rPr>
        <w:t xml:space="preserve">, we </w:t>
      </w:r>
      <w:r w:rsidR="00D51F84" w:rsidRPr="00D51F84">
        <w:rPr>
          <w:rFonts w:ascii="Times New Roman" w:hAnsi="Times New Roman" w:cs="Times New Roman"/>
        </w:rPr>
        <w:t xml:space="preserve">determined that any built up hydrogen gas would go to the top of the cargo hold, which was vented. The first 10 days of this response was </w:t>
      </w:r>
      <w:r>
        <w:rPr>
          <w:rFonts w:ascii="Times New Roman" w:hAnsi="Times New Roman" w:cs="Times New Roman"/>
        </w:rPr>
        <w:t xml:space="preserve">spent </w:t>
      </w:r>
      <w:r w:rsidR="00D51F84" w:rsidRPr="00D51F84">
        <w:rPr>
          <w:rFonts w:ascii="Times New Roman" w:hAnsi="Times New Roman" w:cs="Times New Roman"/>
        </w:rPr>
        <w:t>gaining access to where the fire occurred and deciding what to do in various scenarios. In the meantime, we engaged with the City of Unalaska personnel about their concerns. We were operating from an incident command post in Anchorage, which was 900 miles away. We experienced some disconnect in routine communications, so we sent some Coast Guard people there to ensure communication was flowing freely. We also decided to incorporate more local knowledge.</w:t>
      </w:r>
    </w:p>
    <w:p w14:paraId="70A01896" w14:textId="77777777" w:rsidR="00D51F84" w:rsidRPr="00D51F84" w:rsidRDefault="00D51F84" w:rsidP="001221C5">
      <w:pPr>
        <w:rPr>
          <w:rFonts w:ascii="Times New Roman" w:hAnsi="Times New Roman" w:cs="Times New Roman"/>
        </w:rPr>
      </w:pPr>
    </w:p>
    <w:p w14:paraId="7779250E" w14:textId="02FE59DB" w:rsidR="00912885" w:rsidRDefault="00D51F84" w:rsidP="001221C5">
      <w:pPr>
        <w:rPr>
          <w:rFonts w:ascii="Times New Roman" w:hAnsi="Times New Roman" w:cs="Times New Roman"/>
        </w:rPr>
      </w:pPr>
      <w:r w:rsidRPr="00D51F84">
        <w:rPr>
          <w:rFonts w:ascii="Times New Roman" w:hAnsi="Times New Roman" w:cs="Times New Roman"/>
        </w:rPr>
        <w:t>Dutch Harbor is a busy port</w:t>
      </w:r>
      <w:r w:rsidR="00C8574B">
        <w:rPr>
          <w:rFonts w:ascii="Times New Roman" w:hAnsi="Times New Roman" w:cs="Times New Roman"/>
        </w:rPr>
        <w:t>. T</w:t>
      </w:r>
      <w:r w:rsidRPr="00D51F84">
        <w:rPr>
          <w:rFonts w:ascii="Times New Roman" w:hAnsi="Times New Roman" w:cs="Times New Roman"/>
        </w:rPr>
        <w:t xml:space="preserve">here is limited access for a vessel of this size, and we were still uncertain what we were dealing with. Due to the incoming weather, we started working </w:t>
      </w:r>
      <w:r w:rsidR="00C8574B">
        <w:rPr>
          <w:rFonts w:ascii="Times New Roman" w:hAnsi="Times New Roman" w:cs="Times New Roman"/>
        </w:rPr>
        <w:t xml:space="preserve">on </w:t>
      </w:r>
      <w:r w:rsidR="00912885">
        <w:rPr>
          <w:rFonts w:ascii="Times New Roman" w:hAnsi="Times New Roman" w:cs="Times New Roman"/>
        </w:rPr>
        <w:t>h</w:t>
      </w:r>
      <w:r w:rsidR="00C8574B">
        <w:rPr>
          <w:rFonts w:ascii="Times New Roman" w:hAnsi="Times New Roman" w:cs="Times New Roman"/>
        </w:rPr>
        <w:t xml:space="preserve">ow to get the vessel </w:t>
      </w:r>
      <w:r w:rsidRPr="00D51F84">
        <w:rPr>
          <w:rFonts w:ascii="Times New Roman" w:hAnsi="Times New Roman" w:cs="Times New Roman"/>
        </w:rPr>
        <w:t xml:space="preserve">into the port. We worked through the State DEC to find places of potential refuge, and there happened to be </w:t>
      </w:r>
      <w:r w:rsidR="00C8574B">
        <w:rPr>
          <w:rFonts w:ascii="Times New Roman" w:hAnsi="Times New Roman" w:cs="Times New Roman"/>
        </w:rPr>
        <w:t>one</w:t>
      </w:r>
      <w:r w:rsidRPr="00D51F84">
        <w:rPr>
          <w:rFonts w:ascii="Times New Roman" w:hAnsi="Times New Roman" w:cs="Times New Roman"/>
        </w:rPr>
        <w:t xml:space="preserve"> emergency mooring buoy at the City of Unalaska</w:t>
      </w:r>
      <w:r w:rsidR="00C8574B">
        <w:rPr>
          <w:rFonts w:ascii="Times New Roman" w:hAnsi="Times New Roman" w:cs="Times New Roman"/>
        </w:rPr>
        <w:t xml:space="preserve"> owned, but there was no tackle </w:t>
      </w:r>
      <w:r w:rsidR="00912885">
        <w:rPr>
          <w:rFonts w:ascii="Times New Roman" w:hAnsi="Times New Roman" w:cs="Times New Roman"/>
        </w:rPr>
        <w:t xml:space="preserve">to secure </w:t>
      </w:r>
      <w:r w:rsidR="00C8574B">
        <w:rPr>
          <w:rFonts w:ascii="Times New Roman" w:hAnsi="Times New Roman" w:cs="Times New Roman"/>
        </w:rPr>
        <w:t>the vessel</w:t>
      </w:r>
      <w:r w:rsidRPr="00D51F84">
        <w:rPr>
          <w:rFonts w:ascii="Times New Roman" w:hAnsi="Times New Roman" w:cs="Times New Roman"/>
        </w:rPr>
        <w:t xml:space="preserve">. The State </w:t>
      </w:r>
      <w:r w:rsidR="004B4D6E">
        <w:rPr>
          <w:rFonts w:ascii="Times New Roman" w:hAnsi="Times New Roman" w:cs="Times New Roman"/>
        </w:rPr>
        <w:t xml:space="preserve">said they </w:t>
      </w:r>
      <w:r w:rsidRPr="00D51F84">
        <w:rPr>
          <w:rFonts w:ascii="Times New Roman" w:hAnsi="Times New Roman" w:cs="Times New Roman"/>
        </w:rPr>
        <w:t>had an emergency towing system pre-positioned in Dutch Harbor, so all we had to do was get the emergency towing system from Dutch Harbor out to the ship</w:t>
      </w:r>
      <w:r w:rsidR="004B4D6E">
        <w:rPr>
          <w:rFonts w:ascii="Times New Roman" w:hAnsi="Times New Roman" w:cs="Times New Roman"/>
        </w:rPr>
        <w:t xml:space="preserve">, have a </w:t>
      </w:r>
      <w:r w:rsidR="00126545">
        <w:rPr>
          <w:rFonts w:ascii="Times New Roman" w:hAnsi="Times New Roman" w:cs="Times New Roman"/>
        </w:rPr>
        <w:t>tugboat</w:t>
      </w:r>
      <w:r w:rsidR="004B4D6E">
        <w:rPr>
          <w:rFonts w:ascii="Times New Roman" w:hAnsi="Times New Roman" w:cs="Times New Roman"/>
        </w:rPr>
        <w:t xml:space="preserve"> escort the vessel in, and rig it to the emergency mooring buoy</w:t>
      </w:r>
      <w:r w:rsidRPr="00D51F84">
        <w:rPr>
          <w:rFonts w:ascii="Times New Roman" w:hAnsi="Times New Roman" w:cs="Times New Roman"/>
        </w:rPr>
        <w:t>.</w:t>
      </w:r>
    </w:p>
    <w:p w14:paraId="03F30A81" w14:textId="77777777" w:rsidR="00912885" w:rsidRDefault="00912885" w:rsidP="001221C5">
      <w:pPr>
        <w:rPr>
          <w:rFonts w:ascii="Times New Roman" w:hAnsi="Times New Roman" w:cs="Times New Roman"/>
        </w:rPr>
      </w:pPr>
    </w:p>
    <w:p w14:paraId="3037210C" w14:textId="1DE6980F" w:rsidR="004B4D6E" w:rsidRDefault="004B4D6E" w:rsidP="001221C5">
      <w:pPr>
        <w:rPr>
          <w:rFonts w:ascii="Times New Roman" w:hAnsi="Times New Roman" w:cs="Times New Roman"/>
        </w:rPr>
      </w:pPr>
      <w:r>
        <w:rPr>
          <w:rFonts w:ascii="Times New Roman" w:hAnsi="Times New Roman" w:cs="Times New Roman"/>
        </w:rPr>
        <w:t xml:space="preserve">After we got the vessel in, </w:t>
      </w:r>
      <w:r w:rsidR="00D51F84" w:rsidRPr="00D51F84">
        <w:rPr>
          <w:rFonts w:ascii="Times New Roman" w:hAnsi="Times New Roman" w:cs="Times New Roman"/>
        </w:rPr>
        <w:t>we started the salvage operations</w:t>
      </w:r>
      <w:r>
        <w:rPr>
          <w:rFonts w:ascii="Times New Roman" w:hAnsi="Times New Roman" w:cs="Times New Roman"/>
        </w:rPr>
        <w:t xml:space="preserve">, while still unsure if the </w:t>
      </w:r>
      <w:r w:rsidR="00D51F84" w:rsidRPr="00D51F84">
        <w:rPr>
          <w:rFonts w:ascii="Times New Roman" w:hAnsi="Times New Roman" w:cs="Times New Roman"/>
        </w:rPr>
        <w:t>vessel would catch on fire again. We started by regaining compliance with safety of life at sea requirements under the International Maritime Organization by refilling all 153 of the CO2 bottles, which was a logistical nightmare.</w:t>
      </w:r>
      <w:r>
        <w:rPr>
          <w:rFonts w:ascii="Times New Roman" w:hAnsi="Times New Roman" w:cs="Times New Roman"/>
        </w:rPr>
        <w:t xml:space="preserve"> </w:t>
      </w:r>
    </w:p>
    <w:p w14:paraId="494931DB" w14:textId="77777777" w:rsidR="004B4D6E" w:rsidRDefault="004B4D6E" w:rsidP="001221C5">
      <w:pPr>
        <w:rPr>
          <w:rFonts w:ascii="Times New Roman" w:hAnsi="Times New Roman" w:cs="Times New Roman"/>
        </w:rPr>
      </w:pPr>
    </w:p>
    <w:p w14:paraId="45F0B977" w14:textId="1A227447" w:rsidR="00D51F84" w:rsidRPr="00D51F84" w:rsidRDefault="00D51F84" w:rsidP="001221C5">
      <w:pPr>
        <w:rPr>
          <w:rFonts w:ascii="Times New Roman" w:hAnsi="Times New Roman" w:cs="Times New Roman"/>
        </w:rPr>
      </w:pPr>
      <w:r w:rsidRPr="00D51F84">
        <w:rPr>
          <w:rFonts w:ascii="Times New Roman" w:hAnsi="Times New Roman" w:cs="Times New Roman"/>
        </w:rPr>
        <w:t xml:space="preserve">We had to work through what to do about the 19 </w:t>
      </w:r>
      <w:r w:rsidR="004B4D6E">
        <w:rPr>
          <w:rFonts w:ascii="Times New Roman" w:hAnsi="Times New Roman" w:cs="Times New Roman"/>
        </w:rPr>
        <w:t xml:space="preserve">foreign nationals, an entirely </w:t>
      </w:r>
      <w:r w:rsidRPr="00D51F84">
        <w:rPr>
          <w:rFonts w:ascii="Times New Roman" w:hAnsi="Times New Roman" w:cs="Times New Roman"/>
        </w:rPr>
        <w:t>Vietnamese crews,</w:t>
      </w:r>
      <w:r w:rsidR="004B4D6E">
        <w:rPr>
          <w:rFonts w:ascii="Times New Roman" w:hAnsi="Times New Roman" w:cs="Times New Roman"/>
        </w:rPr>
        <w:t xml:space="preserve"> with </w:t>
      </w:r>
      <w:r w:rsidRPr="00D51F84">
        <w:rPr>
          <w:rFonts w:ascii="Times New Roman" w:hAnsi="Times New Roman" w:cs="Times New Roman"/>
        </w:rPr>
        <w:t>customs, infrastructure, and lodging concerns. Lodging in Dutch Harbor was full because the season opener was happening simultaneously. Putting them in a tent city was not a good idea because there was a storm approaching. We decided remaining aboard their vessel was the best bet with us providing provisions, potable water, and things of that nature. We also had to consider the safety of the vessel</w:t>
      </w:r>
      <w:r w:rsidR="004B4D6E">
        <w:rPr>
          <w:rFonts w:ascii="Times New Roman" w:hAnsi="Times New Roman" w:cs="Times New Roman"/>
        </w:rPr>
        <w:t xml:space="preserve"> and ensure that </w:t>
      </w:r>
      <w:r w:rsidRPr="00D51F84">
        <w:rPr>
          <w:rFonts w:ascii="Times New Roman" w:hAnsi="Times New Roman" w:cs="Times New Roman"/>
        </w:rPr>
        <w:t>the cargo holds stay</w:t>
      </w:r>
      <w:r w:rsidR="004B4D6E">
        <w:rPr>
          <w:rFonts w:ascii="Times New Roman" w:hAnsi="Times New Roman" w:cs="Times New Roman"/>
        </w:rPr>
        <w:t>ed</w:t>
      </w:r>
      <w:r w:rsidRPr="00D51F84">
        <w:rPr>
          <w:rFonts w:ascii="Times New Roman" w:hAnsi="Times New Roman" w:cs="Times New Roman"/>
        </w:rPr>
        <w:t xml:space="preserve"> in a non-flammable status.</w:t>
      </w:r>
      <w:r w:rsidR="004B4D6E">
        <w:rPr>
          <w:rFonts w:ascii="Times New Roman" w:hAnsi="Times New Roman" w:cs="Times New Roman"/>
        </w:rPr>
        <w:t xml:space="preserve"> </w:t>
      </w:r>
      <w:r w:rsidRPr="00D51F84">
        <w:rPr>
          <w:rFonts w:ascii="Times New Roman" w:hAnsi="Times New Roman" w:cs="Times New Roman"/>
        </w:rPr>
        <w:t>An inert gas generator was sourced from the Lower 48 but had to stay in Anchorage for days due to the weather.</w:t>
      </w:r>
      <w:r w:rsidR="004B4D6E">
        <w:rPr>
          <w:rFonts w:ascii="Times New Roman" w:hAnsi="Times New Roman" w:cs="Times New Roman"/>
        </w:rPr>
        <w:t xml:space="preserve"> </w:t>
      </w:r>
      <w:r w:rsidRPr="00D51F84">
        <w:rPr>
          <w:rFonts w:ascii="Times New Roman" w:hAnsi="Times New Roman" w:cs="Times New Roman"/>
        </w:rPr>
        <w:t>The effort involved multiple agencies including the EPA; DOT</w:t>
      </w:r>
      <w:r w:rsidR="004B4D6E">
        <w:rPr>
          <w:rFonts w:ascii="Times New Roman" w:hAnsi="Times New Roman" w:cs="Times New Roman"/>
        </w:rPr>
        <w:t>’s</w:t>
      </w:r>
      <w:r w:rsidRPr="00D51F84">
        <w:rPr>
          <w:rFonts w:ascii="Times New Roman" w:hAnsi="Times New Roman" w:cs="Times New Roman"/>
        </w:rPr>
        <w:t xml:space="preserve"> Pipeline and Hazardous Materials Safety Administration; the Coast Guard; Hazmat Directorate; Bureau of Alcohol, Tobacco, Firearms and Explosives; and the FBI. There was federal, state, and local engagement, as well as support from academia, experts, and even the battery manufacturer</w:t>
      </w:r>
      <w:r w:rsidR="004B4D6E">
        <w:rPr>
          <w:rFonts w:ascii="Times New Roman" w:hAnsi="Times New Roman" w:cs="Times New Roman"/>
        </w:rPr>
        <w:t>s</w:t>
      </w:r>
      <w:r w:rsidRPr="00D51F84">
        <w:rPr>
          <w:rFonts w:ascii="Times New Roman" w:hAnsi="Times New Roman" w:cs="Times New Roman"/>
        </w:rPr>
        <w:t>.</w:t>
      </w:r>
      <w:r w:rsidR="004B4D6E">
        <w:rPr>
          <w:rFonts w:ascii="Times New Roman" w:hAnsi="Times New Roman" w:cs="Times New Roman"/>
        </w:rPr>
        <w:t xml:space="preserve"> Contacting the battery manufacturers is now one of our best practices because the safety datasheets have a lot of gaps in them.</w:t>
      </w:r>
    </w:p>
    <w:p w14:paraId="3F07E69E" w14:textId="77777777" w:rsidR="00D51F84" w:rsidRPr="00D51F84" w:rsidRDefault="00D51F84" w:rsidP="001221C5">
      <w:pPr>
        <w:rPr>
          <w:rFonts w:ascii="Times New Roman" w:hAnsi="Times New Roman" w:cs="Times New Roman"/>
        </w:rPr>
      </w:pPr>
    </w:p>
    <w:p w14:paraId="2D2713D1" w14:textId="1F30FCF1" w:rsidR="00D51F84" w:rsidRPr="00D51F84" w:rsidRDefault="00D51F84" w:rsidP="001221C5">
      <w:pPr>
        <w:rPr>
          <w:rFonts w:ascii="Times New Roman" w:hAnsi="Times New Roman" w:cs="Times New Roman"/>
        </w:rPr>
      </w:pPr>
      <w:r w:rsidRPr="00D51F84">
        <w:rPr>
          <w:rFonts w:ascii="Times New Roman" w:hAnsi="Times New Roman" w:cs="Times New Roman"/>
        </w:rPr>
        <w:t>It had been two weeks</w:t>
      </w:r>
      <w:r w:rsidR="00ED4905">
        <w:rPr>
          <w:rFonts w:ascii="Times New Roman" w:hAnsi="Times New Roman" w:cs="Times New Roman"/>
        </w:rPr>
        <w:t>,</w:t>
      </w:r>
      <w:r w:rsidRPr="00D51F84">
        <w:rPr>
          <w:rFonts w:ascii="Times New Roman" w:hAnsi="Times New Roman" w:cs="Times New Roman"/>
        </w:rPr>
        <w:t xml:space="preserve"> and we still had not seen inside the cargo holds. We worked on how to circulate air passively, then actively, and finally to get to the point where we could open the cargo holds</w:t>
      </w:r>
      <w:r w:rsidR="00ED4905">
        <w:rPr>
          <w:rFonts w:ascii="Times New Roman" w:hAnsi="Times New Roman" w:cs="Times New Roman"/>
        </w:rPr>
        <w:t xml:space="preserve"> so we could start</w:t>
      </w:r>
      <w:r w:rsidRPr="00D51F84">
        <w:rPr>
          <w:rFonts w:ascii="Times New Roman" w:hAnsi="Times New Roman" w:cs="Times New Roman"/>
        </w:rPr>
        <w:t>. We imposed a safety zone around the vessel, which caused a few problems with the traffic flow. We conducted several ongoing air quality assessments</w:t>
      </w:r>
      <w:r w:rsidR="00ED4905">
        <w:rPr>
          <w:rFonts w:ascii="Times New Roman" w:hAnsi="Times New Roman" w:cs="Times New Roman"/>
        </w:rPr>
        <w:t xml:space="preserve"> until we determined it was safe to open the cargo hatches.</w:t>
      </w:r>
    </w:p>
    <w:p w14:paraId="4F2FF94A" w14:textId="77777777" w:rsidR="00D51F84" w:rsidRPr="00D51F84" w:rsidRDefault="00D51F84" w:rsidP="001221C5">
      <w:pPr>
        <w:rPr>
          <w:rFonts w:ascii="Times New Roman" w:hAnsi="Times New Roman" w:cs="Times New Roman"/>
        </w:rPr>
      </w:pPr>
    </w:p>
    <w:p w14:paraId="7E7B66D8" w14:textId="793D38D6" w:rsidR="00D51F84" w:rsidRPr="00D51F84" w:rsidRDefault="00D51F84" w:rsidP="001221C5">
      <w:pPr>
        <w:rPr>
          <w:rFonts w:ascii="Times New Roman" w:hAnsi="Times New Roman" w:cs="Times New Roman"/>
        </w:rPr>
      </w:pPr>
      <w:r w:rsidRPr="00D51F84">
        <w:rPr>
          <w:rFonts w:ascii="Times New Roman" w:hAnsi="Times New Roman" w:cs="Times New Roman"/>
        </w:rPr>
        <w:lastRenderedPageBreak/>
        <w:t xml:space="preserve">The primary concern in the cargo holds were the lithium-ion batteries. </w:t>
      </w:r>
      <w:r w:rsidR="00ED4905">
        <w:rPr>
          <w:rFonts w:ascii="Times New Roman" w:hAnsi="Times New Roman" w:cs="Times New Roman"/>
        </w:rPr>
        <w:t xml:space="preserve">It turned out that each of the </w:t>
      </w:r>
      <w:r w:rsidRPr="00D51F84">
        <w:rPr>
          <w:rFonts w:ascii="Times New Roman" w:hAnsi="Times New Roman" w:cs="Times New Roman"/>
        </w:rPr>
        <w:t>192 energy segments</w:t>
      </w:r>
      <w:r w:rsidR="00ED4905">
        <w:rPr>
          <w:rFonts w:ascii="Times New Roman" w:hAnsi="Times New Roman" w:cs="Times New Roman"/>
        </w:rPr>
        <w:t xml:space="preserve"> had a </w:t>
      </w:r>
      <w:r w:rsidRPr="00D51F84">
        <w:rPr>
          <w:rFonts w:ascii="Times New Roman" w:hAnsi="Times New Roman" w:cs="Times New Roman"/>
        </w:rPr>
        <w:t xml:space="preserve">box </w:t>
      </w:r>
      <w:r w:rsidR="00ED4905">
        <w:rPr>
          <w:rFonts w:ascii="Times New Roman" w:hAnsi="Times New Roman" w:cs="Times New Roman"/>
        </w:rPr>
        <w:t xml:space="preserve">that </w:t>
      </w:r>
      <w:r w:rsidRPr="00D51F84">
        <w:rPr>
          <w:rFonts w:ascii="Times New Roman" w:hAnsi="Times New Roman" w:cs="Times New Roman"/>
        </w:rPr>
        <w:t xml:space="preserve">was 10 feet tall, 8 feet deep, and 4 feet wide. We thought we could just rearrange the boxes and let the vessel be on its way to San Diego. However, </w:t>
      </w:r>
      <w:r w:rsidR="000520FF">
        <w:rPr>
          <w:rFonts w:ascii="Times New Roman" w:hAnsi="Times New Roman" w:cs="Times New Roman"/>
        </w:rPr>
        <w:t xml:space="preserve">it turned out that </w:t>
      </w:r>
      <w:r w:rsidRPr="00D51F84">
        <w:rPr>
          <w:rFonts w:ascii="Times New Roman" w:hAnsi="Times New Roman" w:cs="Times New Roman"/>
        </w:rPr>
        <w:t>each box had a cabinet that weighed 20,000 pounds and contained 84 individual lithium-ion batteries</w:t>
      </w:r>
      <w:r w:rsidR="000520FF">
        <w:rPr>
          <w:rFonts w:ascii="Times New Roman" w:hAnsi="Times New Roman" w:cs="Times New Roman"/>
        </w:rPr>
        <w:t>. W</w:t>
      </w:r>
      <w:r w:rsidRPr="00D51F84">
        <w:rPr>
          <w:rFonts w:ascii="Times New Roman" w:hAnsi="Times New Roman" w:cs="Times New Roman"/>
        </w:rPr>
        <w:t xml:space="preserve">e ended up having to find another way to move the boxes, which took another couple of weeks. Each one of the batteries had to be inspected </w:t>
      </w:r>
      <w:r w:rsidR="00ED4905">
        <w:rPr>
          <w:rFonts w:ascii="Times New Roman" w:hAnsi="Times New Roman" w:cs="Times New Roman"/>
        </w:rPr>
        <w:t>and t</w:t>
      </w:r>
      <w:r w:rsidRPr="00D51F84">
        <w:rPr>
          <w:rFonts w:ascii="Times New Roman" w:hAnsi="Times New Roman" w:cs="Times New Roman"/>
        </w:rPr>
        <w:t>here is only one organization in the world, according to the manufacturers, that is authorized to inspect the batteries. When the inspectors arrived, they had to wear level-four protection suits, and we had to supply the other</w:t>
      </w:r>
      <w:r w:rsidR="00ED4905">
        <w:rPr>
          <w:rFonts w:ascii="Times New Roman" w:hAnsi="Times New Roman" w:cs="Times New Roman"/>
        </w:rPr>
        <w:t xml:space="preserve"> people</w:t>
      </w:r>
      <w:r w:rsidRPr="00D51F84">
        <w:rPr>
          <w:rFonts w:ascii="Times New Roman" w:hAnsi="Times New Roman" w:cs="Times New Roman"/>
        </w:rPr>
        <w:t xml:space="preserve"> with special </w:t>
      </w:r>
      <w:r w:rsidR="00ED4905">
        <w:rPr>
          <w:rFonts w:ascii="Times New Roman" w:hAnsi="Times New Roman" w:cs="Times New Roman"/>
        </w:rPr>
        <w:t>personal protection equipment</w:t>
      </w:r>
      <w:r w:rsidRPr="00D51F84">
        <w:rPr>
          <w:rFonts w:ascii="Times New Roman" w:hAnsi="Times New Roman" w:cs="Times New Roman"/>
        </w:rPr>
        <w:t xml:space="preserve">. </w:t>
      </w:r>
      <w:r w:rsidR="00ED4905">
        <w:rPr>
          <w:rFonts w:ascii="Times New Roman" w:hAnsi="Times New Roman" w:cs="Times New Roman"/>
        </w:rPr>
        <w:t>We triaged the batteries based on the amount of damage, and t</w:t>
      </w:r>
      <w:r w:rsidRPr="00D51F84">
        <w:rPr>
          <w:rFonts w:ascii="Times New Roman" w:hAnsi="Times New Roman" w:cs="Times New Roman"/>
        </w:rPr>
        <w:t>hey began analyzing</w:t>
      </w:r>
      <w:r w:rsidR="00ED4905">
        <w:rPr>
          <w:rFonts w:ascii="Times New Roman" w:hAnsi="Times New Roman" w:cs="Times New Roman"/>
        </w:rPr>
        <w:t xml:space="preserve"> the batteries</w:t>
      </w:r>
      <w:r w:rsidRPr="00D51F84">
        <w:rPr>
          <w:rFonts w:ascii="Times New Roman" w:hAnsi="Times New Roman" w:cs="Times New Roman"/>
        </w:rPr>
        <w:t>. The cargo in the lower cargo hold was for a separate customer who was building a power plant</w:t>
      </w:r>
      <w:r w:rsidR="00ED4905">
        <w:rPr>
          <w:rFonts w:ascii="Times New Roman" w:hAnsi="Times New Roman" w:cs="Times New Roman"/>
        </w:rPr>
        <w:t>, and w</w:t>
      </w:r>
      <w:r w:rsidRPr="00D51F84">
        <w:rPr>
          <w:rFonts w:ascii="Times New Roman" w:hAnsi="Times New Roman" w:cs="Times New Roman"/>
        </w:rPr>
        <w:t xml:space="preserve">e let them know that their cargo would not be released until it was rendered safe. The power plant was a multimillion dollar project, and this equipment was a critical path requirement to keep the project on track. </w:t>
      </w:r>
      <w:r w:rsidR="00ED4905">
        <w:rPr>
          <w:rFonts w:ascii="Times New Roman" w:hAnsi="Times New Roman" w:cs="Times New Roman"/>
        </w:rPr>
        <w:t xml:space="preserve">Work continued to ensure the batteries were safe and/or placed in 55-gallon drums. We also </w:t>
      </w:r>
      <w:r w:rsidRPr="00D51F84">
        <w:rPr>
          <w:rFonts w:ascii="Times New Roman" w:hAnsi="Times New Roman" w:cs="Times New Roman"/>
        </w:rPr>
        <w:t>continued monitoring air quality.</w:t>
      </w:r>
    </w:p>
    <w:p w14:paraId="5F2559F0" w14:textId="77777777" w:rsidR="00D51F84" w:rsidRPr="00D51F84" w:rsidRDefault="00D51F84" w:rsidP="001221C5">
      <w:pPr>
        <w:rPr>
          <w:rFonts w:ascii="Times New Roman" w:hAnsi="Times New Roman" w:cs="Times New Roman"/>
        </w:rPr>
      </w:pPr>
    </w:p>
    <w:p w14:paraId="075C6155" w14:textId="77777777" w:rsidR="000520FF" w:rsidRDefault="00ED4905" w:rsidP="001221C5">
      <w:pPr>
        <w:rPr>
          <w:rFonts w:ascii="Times New Roman" w:hAnsi="Times New Roman" w:cs="Times New Roman"/>
        </w:rPr>
      </w:pPr>
      <w:r>
        <w:rPr>
          <w:rFonts w:ascii="Times New Roman" w:hAnsi="Times New Roman" w:cs="Times New Roman"/>
        </w:rPr>
        <w:t>Best practices were reviewed</w:t>
      </w:r>
      <w:r w:rsidR="00D51F84" w:rsidRPr="00D51F84">
        <w:rPr>
          <w:rFonts w:ascii="Times New Roman" w:hAnsi="Times New Roman" w:cs="Times New Roman"/>
        </w:rPr>
        <w:t>. All emergency management process</w:t>
      </w:r>
      <w:r w:rsidR="000520FF">
        <w:rPr>
          <w:rFonts w:ascii="Times New Roman" w:hAnsi="Times New Roman" w:cs="Times New Roman"/>
        </w:rPr>
        <w:t>es</w:t>
      </w:r>
      <w:r w:rsidR="00D51F84" w:rsidRPr="00D51F84">
        <w:rPr>
          <w:rFonts w:ascii="Times New Roman" w:hAnsi="Times New Roman" w:cs="Times New Roman"/>
        </w:rPr>
        <w:t xml:space="preserve"> face air and surface logistic challenges, so pre-planning and pre-positioning is important. In our case, using the barge and container ships ended up being faster than </w:t>
      </w:r>
      <w:r w:rsidR="00D7235C">
        <w:rPr>
          <w:rFonts w:ascii="Times New Roman" w:hAnsi="Times New Roman" w:cs="Times New Roman"/>
        </w:rPr>
        <w:t>using airplanes</w:t>
      </w:r>
      <w:r w:rsidR="00D51F84" w:rsidRPr="00D51F84">
        <w:rPr>
          <w:rFonts w:ascii="Times New Roman" w:hAnsi="Times New Roman" w:cs="Times New Roman"/>
        </w:rPr>
        <w:t xml:space="preserve"> due to weather issues. Communication </w:t>
      </w:r>
      <w:r w:rsidR="00D7235C">
        <w:rPr>
          <w:rFonts w:ascii="Times New Roman" w:hAnsi="Times New Roman" w:cs="Times New Roman"/>
        </w:rPr>
        <w:t xml:space="preserve">is always an </w:t>
      </w:r>
      <w:r w:rsidR="00D51F84" w:rsidRPr="00D51F84">
        <w:rPr>
          <w:rFonts w:ascii="Times New Roman" w:hAnsi="Times New Roman" w:cs="Times New Roman"/>
        </w:rPr>
        <w:t>issue between federal, state, and local entities, as well as community leader</w:t>
      </w:r>
      <w:r w:rsidR="00D7235C">
        <w:rPr>
          <w:rFonts w:ascii="Times New Roman" w:hAnsi="Times New Roman" w:cs="Times New Roman"/>
        </w:rPr>
        <w:t>s</w:t>
      </w:r>
      <w:r w:rsidR="00D51F84" w:rsidRPr="00D51F84">
        <w:rPr>
          <w:rFonts w:ascii="Times New Roman" w:hAnsi="Times New Roman" w:cs="Times New Roman"/>
        </w:rPr>
        <w:t xml:space="preserve"> and community members. </w:t>
      </w:r>
      <w:r w:rsidR="00D7235C">
        <w:rPr>
          <w:rFonts w:ascii="Times New Roman" w:hAnsi="Times New Roman" w:cs="Times New Roman"/>
        </w:rPr>
        <w:t>Media press releases were done on a regular basis.</w:t>
      </w:r>
      <w:r w:rsidR="00D51F84" w:rsidRPr="00D51F84">
        <w:rPr>
          <w:rFonts w:ascii="Times New Roman" w:hAnsi="Times New Roman" w:cs="Times New Roman"/>
        </w:rPr>
        <w:t xml:space="preserve"> Despite our best effort</w:t>
      </w:r>
      <w:r w:rsidR="00D7235C">
        <w:rPr>
          <w:rFonts w:ascii="Times New Roman" w:hAnsi="Times New Roman" w:cs="Times New Roman"/>
        </w:rPr>
        <w:t>s</w:t>
      </w:r>
      <w:r w:rsidR="00D51F84" w:rsidRPr="00D51F84">
        <w:rPr>
          <w:rFonts w:ascii="Times New Roman" w:hAnsi="Times New Roman" w:cs="Times New Roman"/>
        </w:rPr>
        <w:t xml:space="preserve"> to put out factual information, there were still people </w:t>
      </w:r>
      <w:r w:rsidR="00D7235C">
        <w:rPr>
          <w:rFonts w:ascii="Times New Roman" w:hAnsi="Times New Roman" w:cs="Times New Roman"/>
        </w:rPr>
        <w:t xml:space="preserve">telling their version of the story, which caused some </w:t>
      </w:r>
      <w:r w:rsidR="00D51F84" w:rsidRPr="00D51F84">
        <w:rPr>
          <w:rFonts w:ascii="Times New Roman" w:hAnsi="Times New Roman" w:cs="Times New Roman"/>
        </w:rPr>
        <w:t>backlash</w:t>
      </w:r>
      <w:r w:rsidR="00D7235C">
        <w:rPr>
          <w:rFonts w:ascii="Times New Roman" w:hAnsi="Times New Roman" w:cs="Times New Roman"/>
        </w:rPr>
        <w:t xml:space="preserve"> about what was really happening</w:t>
      </w:r>
      <w:r w:rsidR="00D51F84" w:rsidRPr="00D51F84">
        <w:rPr>
          <w:rFonts w:ascii="Times New Roman" w:hAnsi="Times New Roman" w:cs="Times New Roman"/>
        </w:rPr>
        <w:t xml:space="preserve">. </w:t>
      </w:r>
      <w:r w:rsidR="00D7235C">
        <w:rPr>
          <w:rFonts w:ascii="Times New Roman" w:hAnsi="Times New Roman" w:cs="Times New Roman"/>
        </w:rPr>
        <w:t xml:space="preserve">Best practices is to get the message out early and often with accuracy. </w:t>
      </w:r>
      <w:r w:rsidR="00D51F84" w:rsidRPr="00D51F84">
        <w:rPr>
          <w:rFonts w:ascii="Times New Roman" w:hAnsi="Times New Roman" w:cs="Times New Roman"/>
        </w:rPr>
        <w:t>We kept the Oil Spill Liability Trust Fund open, which allowed us the flexibility to maintain partnerships through the incident command.</w:t>
      </w:r>
      <w:r w:rsidR="00D7235C">
        <w:rPr>
          <w:rFonts w:ascii="Times New Roman" w:hAnsi="Times New Roman" w:cs="Times New Roman"/>
        </w:rPr>
        <w:t xml:space="preserve"> Gaining evidence, access to imagery, and details necessary for the investigative process is a unique challenge when an incident is so remote.</w:t>
      </w:r>
    </w:p>
    <w:p w14:paraId="118DEB38" w14:textId="77777777" w:rsidR="000520FF" w:rsidRDefault="000520FF" w:rsidP="001221C5">
      <w:pPr>
        <w:rPr>
          <w:rFonts w:ascii="Times New Roman" w:hAnsi="Times New Roman" w:cs="Times New Roman"/>
        </w:rPr>
      </w:pPr>
    </w:p>
    <w:p w14:paraId="4652D229" w14:textId="51A4F1B7" w:rsidR="00D51F84" w:rsidRPr="00D51F84" w:rsidRDefault="00D51F84" w:rsidP="001221C5">
      <w:pPr>
        <w:rPr>
          <w:rFonts w:ascii="Times New Roman" w:hAnsi="Times New Roman" w:cs="Times New Roman"/>
        </w:rPr>
      </w:pPr>
      <w:r w:rsidRPr="00D51F84">
        <w:rPr>
          <w:rFonts w:ascii="Times New Roman" w:hAnsi="Times New Roman" w:cs="Times New Roman"/>
        </w:rPr>
        <w:t>The Coast Guard retain</w:t>
      </w:r>
      <w:r w:rsidR="00D7235C">
        <w:rPr>
          <w:rFonts w:ascii="Times New Roman" w:hAnsi="Times New Roman" w:cs="Times New Roman"/>
        </w:rPr>
        <w:t>s</w:t>
      </w:r>
      <w:r w:rsidRPr="00D51F84">
        <w:rPr>
          <w:rFonts w:ascii="Times New Roman" w:hAnsi="Times New Roman" w:cs="Times New Roman"/>
        </w:rPr>
        <w:t xml:space="preserve"> the lead in the investigation, which is ongoing.</w:t>
      </w:r>
      <w:r w:rsidR="000520FF">
        <w:rPr>
          <w:rFonts w:ascii="Times New Roman" w:hAnsi="Times New Roman" w:cs="Times New Roman"/>
        </w:rPr>
        <w:t xml:space="preserve"> </w:t>
      </w:r>
      <w:r w:rsidRPr="00D51F84">
        <w:rPr>
          <w:rFonts w:ascii="Times New Roman" w:hAnsi="Times New Roman" w:cs="Times New Roman"/>
        </w:rPr>
        <w:t xml:space="preserve">After 49 days of incident response, the vessel passed </w:t>
      </w:r>
      <w:r w:rsidR="00D7235C">
        <w:rPr>
          <w:rFonts w:ascii="Times New Roman" w:hAnsi="Times New Roman" w:cs="Times New Roman"/>
        </w:rPr>
        <w:t xml:space="preserve">a </w:t>
      </w:r>
      <w:r w:rsidRPr="00D51F84">
        <w:rPr>
          <w:rFonts w:ascii="Times New Roman" w:hAnsi="Times New Roman" w:cs="Times New Roman"/>
        </w:rPr>
        <w:t>Port State Control Exam with zero issues. The hazmat</w:t>
      </w:r>
      <w:r w:rsidR="00126545">
        <w:rPr>
          <w:rFonts w:ascii="Times New Roman" w:hAnsi="Times New Roman" w:cs="Times New Roman"/>
        </w:rPr>
        <w:t xml:space="preserve"> complied with</w:t>
      </w:r>
      <w:r w:rsidR="00D7235C">
        <w:rPr>
          <w:rFonts w:ascii="Times New Roman" w:hAnsi="Times New Roman" w:cs="Times New Roman"/>
        </w:rPr>
        <w:t xml:space="preserve"> </w:t>
      </w:r>
      <w:r w:rsidRPr="00D51F84">
        <w:rPr>
          <w:rFonts w:ascii="Times New Roman" w:hAnsi="Times New Roman" w:cs="Times New Roman"/>
        </w:rPr>
        <w:t>International Maritime Dangerous Goods Code and 49 CFR Hazmat regulations</w:t>
      </w:r>
      <w:r w:rsidR="00D7235C">
        <w:rPr>
          <w:rFonts w:ascii="Times New Roman" w:hAnsi="Times New Roman" w:cs="Times New Roman"/>
        </w:rPr>
        <w:t xml:space="preserve">, and the vessel </w:t>
      </w:r>
      <w:r w:rsidRPr="00D51F84">
        <w:rPr>
          <w:rFonts w:ascii="Times New Roman" w:hAnsi="Times New Roman" w:cs="Times New Roman"/>
        </w:rPr>
        <w:t xml:space="preserve">left with the cargo safer than when it arrived. The vessel made its way safely to San Diego and offloaded its cargo. This vessel was the second in a “train” of six vessels traveling across the Pacific Ocean. The first vessel made it safely. After this vessel experienced problems, the other four took a more southern route and arrived </w:t>
      </w:r>
      <w:r w:rsidR="00D7235C">
        <w:rPr>
          <w:rFonts w:ascii="Times New Roman" w:hAnsi="Times New Roman" w:cs="Times New Roman"/>
        </w:rPr>
        <w:t>in San Diego safely.</w:t>
      </w:r>
    </w:p>
    <w:p w14:paraId="72553925" w14:textId="77777777" w:rsidR="00D51F84" w:rsidRPr="00D51F84" w:rsidRDefault="00D51F84" w:rsidP="001221C5">
      <w:pPr>
        <w:rPr>
          <w:rFonts w:ascii="Times New Roman" w:hAnsi="Times New Roman" w:cs="Times New Roman"/>
        </w:rPr>
      </w:pPr>
    </w:p>
    <w:p w14:paraId="3E99ADA9" w14:textId="77777777" w:rsidR="00D7235C" w:rsidRDefault="00D7235C" w:rsidP="001221C5">
      <w:pPr>
        <w:rPr>
          <w:rFonts w:ascii="Times New Roman" w:hAnsi="Times New Roman" w:cs="Times New Roman"/>
        </w:rPr>
      </w:pPr>
      <w:r>
        <w:rPr>
          <w:rFonts w:ascii="Times New Roman" w:hAnsi="Times New Roman" w:cs="Times New Roman"/>
        </w:rPr>
        <w:t>Ben Knowles asked if there was an estimate of the total response cost.</w:t>
      </w:r>
    </w:p>
    <w:p w14:paraId="51FB3259" w14:textId="77777777" w:rsidR="00D7235C" w:rsidRDefault="00D7235C" w:rsidP="001221C5">
      <w:pPr>
        <w:rPr>
          <w:rFonts w:ascii="Times New Roman" w:hAnsi="Times New Roman" w:cs="Times New Roman"/>
        </w:rPr>
      </w:pPr>
    </w:p>
    <w:p w14:paraId="47A31CD6" w14:textId="1FE3B4E8" w:rsidR="00D51F84" w:rsidRPr="00D51F84" w:rsidRDefault="000520FF" w:rsidP="001221C5">
      <w:pPr>
        <w:rPr>
          <w:rFonts w:ascii="Times New Roman" w:hAnsi="Times New Roman" w:cs="Times New Roman"/>
        </w:rPr>
      </w:pPr>
      <w:r>
        <w:rPr>
          <w:rFonts w:ascii="Times New Roman" w:hAnsi="Times New Roman" w:cs="Times New Roman"/>
        </w:rPr>
        <w:t xml:space="preserve">Captain </w:t>
      </w:r>
      <w:r w:rsidR="00D51F84" w:rsidRPr="00D51F84">
        <w:rPr>
          <w:rFonts w:ascii="Times New Roman" w:hAnsi="Times New Roman" w:cs="Times New Roman"/>
        </w:rPr>
        <w:t>Chris Culpepper</w:t>
      </w:r>
      <w:r w:rsidR="00D7235C">
        <w:rPr>
          <w:rFonts w:ascii="Times New Roman" w:hAnsi="Times New Roman" w:cs="Times New Roman"/>
        </w:rPr>
        <w:t xml:space="preserve"> said t</w:t>
      </w:r>
      <w:r w:rsidR="00D51F84" w:rsidRPr="00D51F84">
        <w:rPr>
          <w:rFonts w:ascii="Times New Roman" w:hAnsi="Times New Roman" w:cs="Times New Roman"/>
        </w:rPr>
        <w:t xml:space="preserve">here </w:t>
      </w:r>
      <w:r w:rsidR="00D7235C">
        <w:rPr>
          <w:rFonts w:ascii="Times New Roman" w:hAnsi="Times New Roman" w:cs="Times New Roman"/>
        </w:rPr>
        <w:t>was</w:t>
      </w:r>
      <w:r w:rsidR="00D51F84" w:rsidRPr="00D51F84">
        <w:rPr>
          <w:rFonts w:ascii="Times New Roman" w:hAnsi="Times New Roman" w:cs="Times New Roman"/>
        </w:rPr>
        <w:t xml:space="preserve"> </w:t>
      </w:r>
      <w:r>
        <w:rPr>
          <w:rFonts w:ascii="Times New Roman" w:hAnsi="Times New Roman" w:cs="Times New Roman"/>
        </w:rPr>
        <w:t>not yet an</w:t>
      </w:r>
      <w:r w:rsidR="00D51F84" w:rsidRPr="00D51F84">
        <w:rPr>
          <w:rFonts w:ascii="Times New Roman" w:hAnsi="Times New Roman" w:cs="Times New Roman"/>
        </w:rPr>
        <w:t xml:space="preserve"> estimate of the total cost of the response, but it </w:t>
      </w:r>
      <w:r w:rsidR="00D7235C">
        <w:rPr>
          <w:rFonts w:ascii="Times New Roman" w:hAnsi="Times New Roman" w:cs="Times New Roman"/>
        </w:rPr>
        <w:t>would be a staggering number</w:t>
      </w:r>
      <w:r w:rsidR="00D51F84" w:rsidRPr="00D51F84">
        <w:rPr>
          <w:rFonts w:ascii="Times New Roman" w:hAnsi="Times New Roman" w:cs="Times New Roman"/>
        </w:rPr>
        <w:t xml:space="preserve">. </w:t>
      </w:r>
      <w:r w:rsidR="005401E1">
        <w:rPr>
          <w:rFonts w:ascii="Times New Roman" w:hAnsi="Times New Roman" w:cs="Times New Roman"/>
        </w:rPr>
        <w:t>As of the day we concluded t</w:t>
      </w:r>
      <w:r w:rsidR="00D51F84" w:rsidRPr="00D51F84">
        <w:rPr>
          <w:rFonts w:ascii="Times New Roman" w:hAnsi="Times New Roman" w:cs="Times New Roman"/>
        </w:rPr>
        <w:t>he incident management phase</w:t>
      </w:r>
      <w:r w:rsidR="005401E1">
        <w:rPr>
          <w:rFonts w:ascii="Times New Roman" w:hAnsi="Times New Roman" w:cs="Times New Roman"/>
        </w:rPr>
        <w:t xml:space="preserve">, the </w:t>
      </w:r>
      <w:r w:rsidR="00D51F84" w:rsidRPr="00D51F84">
        <w:rPr>
          <w:rFonts w:ascii="Times New Roman" w:hAnsi="Times New Roman" w:cs="Times New Roman"/>
        </w:rPr>
        <w:t xml:space="preserve">cost </w:t>
      </w:r>
      <w:r w:rsidR="005401E1">
        <w:rPr>
          <w:rFonts w:ascii="Times New Roman" w:hAnsi="Times New Roman" w:cs="Times New Roman"/>
        </w:rPr>
        <w:t xml:space="preserve">was </w:t>
      </w:r>
      <w:r w:rsidR="00D51F84" w:rsidRPr="00D51F84">
        <w:rPr>
          <w:rFonts w:ascii="Times New Roman" w:hAnsi="Times New Roman" w:cs="Times New Roman"/>
        </w:rPr>
        <w:t>about $34 million. The vessel owners could have abandoned the boat and collected from their insurance company</w:t>
      </w:r>
      <w:r>
        <w:rPr>
          <w:rFonts w:ascii="Times New Roman" w:hAnsi="Times New Roman" w:cs="Times New Roman"/>
        </w:rPr>
        <w:t>, but l</w:t>
      </w:r>
      <w:r w:rsidR="005401E1">
        <w:rPr>
          <w:rFonts w:ascii="Times New Roman" w:hAnsi="Times New Roman" w:cs="Times New Roman"/>
        </w:rPr>
        <w:t xml:space="preserve">eaving the vessel in Dutch Harbor was not an option for us and our intention was to get the vessel out of Dutch Harbor as fast as possible. </w:t>
      </w:r>
      <w:r w:rsidR="00D51F84" w:rsidRPr="00D51F84">
        <w:rPr>
          <w:rFonts w:ascii="Times New Roman" w:hAnsi="Times New Roman" w:cs="Times New Roman"/>
        </w:rPr>
        <w:t xml:space="preserve">The response took 49 days, a tremendous amount of patience, and </w:t>
      </w:r>
      <w:r>
        <w:rPr>
          <w:rFonts w:ascii="Times New Roman" w:hAnsi="Times New Roman" w:cs="Times New Roman"/>
        </w:rPr>
        <w:t xml:space="preserve">we have </w:t>
      </w:r>
      <w:r w:rsidR="00D51F84" w:rsidRPr="00D51F84">
        <w:rPr>
          <w:rFonts w:ascii="Times New Roman" w:hAnsi="Times New Roman" w:cs="Times New Roman"/>
        </w:rPr>
        <w:t>gratitude for the team in Dutch Harbor.</w:t>
      </w:r>
    </w:p>
    <w:p w14:paraId="57962B36" w14:textId="77777777" w:rsidR="00D51F84" w:rsidRDefault="00D51F84" w:rsidP="001221C5">
      <w:pPr>
        <w:rPr>
          <w:rFonts w:ascii="Times New Roman" w:hAnsi="Times New Roman" w:cs="Times New Roman"/>
        </w:rPr>
      </w:pPr>
    </w:p>
    <w:p w14:paraId="5DE8D681" w14:textId="19C5EAD8" w:rsidR="005401E1" w:rsidRDefault="000520FF" w:rsidP="001221C5">
      <w:pPr>
        <w:rPr>
          <w:rFonts w:ascii="Times New Roman" w:hAnsi="Times New Roman" w:cs="Times New Roman"/>
        </w:rPr>
      </w:pPr>
      <w:r>
        <w:rPr>
          <w:rFonts w:ascii="Times New Roman" w:hAnsi="Times New Roman" w:cs="Times New Roman"/>
        </w:rPr>
        <w:t>An u</w:t>
      </w:r>
      <w:r w:rsidR="005401E1">
        <w:rPr>
          <w:rFonts w:ascii="Times New Roman" w:hAnsi="Times New Roman" w:cs="Times New Roman"/>
        </w:rPr>
        <w:t xml:space="preserve">nidentified speaker asked about the four subsequent vessels and whether they contained the </w:t>
      </w:r>
      <w:r w:rsidR="005401E1">
        <w:rPr>
          <w:rFonts w:ascii="Times New Roman" w:hAnsi="Times New Roman" w:cs="Times New Roman"/>
        </w:rPr>
        <w:lastRenderedPageBreak/>
        <w:t xml:space="preserve">same </w:t>
      </w:r>
      <w:r>
        <w:rPr>
          <w:rFonts w:ascii="Times New Roman" w:hAnsi="Times New Roman" w:cs="Times New Roman"/>
        </w:rPr>
        <w:t xml:space="preserve">type of </w:t>
      </w:r>
      <w:r w:rsidR="005401E1">
        <w:rPr>
          <w:rFonts w:ascii="Times New Roman" w:hAnsi="Times New Roman" w:cs="Times New Roman"/>
        </w:rPr>
        <w:t xml:space="preserve">cargo and </w:t>
      </w:r>
      <w:r>
        <w:rPr>
          <w:rFonts w:ascii="Times New Roman" w:hAnsi="Times New Roman" w:cs="Times New Roman"/>
        </w:rPr>
        <w:t xml:space="preserve">used the same </w:t>
      </w:r>
      <w:r w:rsidR="005401E1">
        <w:rPr>
          <w:rFonts w:ascii="Times New Roman" w:hAnsi="Times New Roman" w:cs="Times New Roman"/>
        </w:rPr>
        <w:t>type of lashing.</w:t>
      </w:r>
    </w:p>
    <w:p w14:paraId="0ABC4D12" w14:textId="77777777" w:rsidR="005401E1" w:rsidRDefault="005401E1" w:rsidP="001221C5">
      <w:pPr>
        <w:rPr>
          <w:rFonts w:ascii="Times New Roman" w:hAnsi="Times New Roman" w:cs="Times New Roman"/>
        </w:rPr>
      </w:pPr>
    </w:p>
    <w:p w14:paraId="1A712EA3" w14:textId="2EA06686" w:rsidR="00D51F84" w:rsidRPr="00D51F84" w:rsidRDefault="000520FF" w:rsidP="001221C5">
      <w:pPr>
        <w:rPr>
          <w:rFonts w:ascii="Times New Roman" w:hAnsi="Times New Roman" w:cs="Times New Roman"/>
        </w:rPr>
      </w:pPr>
      <w:r>
        <w:rPr>
          <w:rFonts w:ascii="Times New Roman" w:hAnsi="Times New Roman" w:cs="Times New Roman"/>
        </w:rPr>
        <w:t xml:space="preserve">Captain </w:t>
      </w:r>
      <w:r w:rsidR="00D51F84" w:rsidRPr="00D51F84">
        <w:rPr>
          <w:rFonts w:ascii="Times New Roman" w:hAnsi="Times New Roman" w:cs="Times New Roman"/>
        </w:rPr>
        <w:t xml:space="preserve">Chris Culpepper said once </w:t>
      </w:r>
      <w:r w:rsidR="005401E1">
        <w:rPr>
          <w:rFonts w:ascii="Times New Roman" w:hAnsi="Times New Roman" w:cs="Times New Roman"/>
        </w:rPr>
        <w:t>they</w:t>
      </w:r>
      <w:r w:rsidR="00D51F84" w:rsidRPr="00D51F84">
        <w:rPr>
          <w:rFonts w:ascii="Times New Roman" w:hAnsi="Times New Roman" w:cs="Times New Roman"/>
        </w:rPr>
        <w:t xml:space="preserve"> started learning more about th</w:t>
      </w:r>
      <w:r w:rsidR="005401E1">
        <w:rPr>
          <w:rFonts w:ascii="Times New Roman" w:hAnsi="Times New Roman" w:cs="Times New Roman"/>
        </w:rPr>
        <w:t>is</w:t>
      </w:r>
      <w:r w:rsidR="00D51F84" w:rsidRPr="00D51F84">
        <w:rPr>
          <w:rFonts w:ascii="Times New Roman" w:hAnsi="Times New Roman" w:cs="Times New Roman"/>
        </w:rPr>
        <w:t xml:space="preserve"> vessel,</w:t>
      </w:r>
      <w:r>
        <w:rPr>
          <w:rFonts w:ascii="Times New Roman" w:hAnsi="Times New Roman" w:cs="Times New Roman"/>
        </w:rPr>
        <w:t xml:space="preserve"> they</w:t>
      </w:r>
      <w:r w:rsidR="00D51F84" w:rsidRPr="00D51F84">
        <w:rPr>
          <w:rFonts w:ascii="Times New Roman" w:hAnsi="Times New Roman" w:cs="Times New Roman"/>
        </w:rPr>
        <w:t xml:space="preserve"> contacted </w:t>
      </w:r>
      <w:r>
        <w:rPr>
          <w:rFonts w:ascii="Times New Roman" w:hAnsi="Times New Roman" w:cs="Times New Roman"/>
        </w:rPr>
        <w:t xml:space="preserve">their </w:t>
      </w:r>
      <w:r w:rsidR="00D51F84" w:rsidRPr="00D51F84">
        <w:rPr>
          <w:rFonts w:ascii="Times New Roman" w:hAnsi="Times New Roman" w:cs="Times New Roman"/>
        </w:rPr>
        <w:t xml:space="preserve">counterparts along the </w:t>
      </w:r>
      <w:r w:rsidR="005401E1">
        <w:rPr>
          <w:rFonts w:ascii="Times New Roman" w:hAnsi="Times New Roman" w:cs="Times New Roman"/>
        </w:rPr>
        <w:t xml:space="preserve">entire </w:t>
      </w:r>
      <w:r w:rsidR="00D51F84" w:rsidRPr="00D51F84">
        <w:rPr>
          <w:rFonts w:ascii="Times New Roman" w:hAnsi="Times New Roman" w:cs="Times New Roman"/>
        </w:rPr>
        <w:t xml:space="preserve">western seaboard to give them a heads up. With that information, they were able to get ahead of a couple of vessels that had not yet departed. Imagery was sent, and the port of San Diego was proactive in ensuring that lashings and stowage plans were </w:t>
      </w:r>
      <w:r w:rsidR="005401E1">
        <w:rPr>
          <w:rFonts w:ascii="Times New Roman" w:hAnsi="Times New Roman" w:cs="Times New Roman"/>
        </w:rPr>
        <w:t xml:space="preserve">well </w:t>
      </w:r>
      <w:r w:rsidR="00D51F84" w:rsidRPr="00D51F84">
        <w:rPr>
          <w:rFonts w:ascii="Times New Roman" w:hAnsi="Times New Roman" w:cs="Times New Roman"/>
        </w:rPr>
        <w:t xml:space="preserve">reviewed and vetted. For whatever reason, this </w:t>
      </w:r>
      <w:r w:rsidR="005401E1">
        <w:rPr>
          <w:rFonts w:ascii="Times New Roman" w:hAnsi="Times New Roman" w:cs="Times New Roman"/>
        </w:rPr>
        <w:t xml:space="preserve">particular </w:t>
      </w:r>
      <w:r w:rsidR="00D51F84" w:rsidRPr="00D51F84">
        <w:rPr>
          <w:rFonts w:ascii="Times New Roman" w:hAnsi="Times New Roman" w:cs="Times New Roman"/>
        </w:rPr>
        <w:t xml:space="preserve">vessel used lashing straps that </w:t>
      </w:r>
      <w:r w:rsidR="005401E1">
        <w:rPr>
          <w:rFonts w:ascii="Times New Roman" w:hAnsi="Times New Roman" w:cs="Times New Roman"/>
        </w:rPr>
        <w:t>are</w:t>
      </w:r>
      <w:r w:rsidR="00D51F84" w:rsidRPr="00D51F84">
        <w:rPr>
          <w:rFonts w:ascii="Times New Roman" w:hAnsi="Times New Roman" w:cs="Times New Roman"/>
        </w:rPr>
        <w:t xml:space="preserve"> like the ones we would use to secure a load in a pickup truck. When we secured the cargo, we </w:t>
      </w:r>
      <w:r w:rsidR="005401E1">
        <w:rPr>
          <w:rFonts w:ascii="Times New Roman" w:hAnsi="Times New Roman" w:cs="Times New Roman"/>
        </w:rPr>
        <w:t xml:space="preserve">doubled those and </w:t>
      </w:r>
      <w:r w:rsidR="00D51F84" w:rsidRPr="00D51F84">
        <w:rPr>
          <w:rFonts w:ascii="Times New Roman" w:hAnsi="Times New Roman" w:cs="Times New Roman"/>
        </w:rPr>
        <w:t xml:space="preserve">used two and a half miles of chain </w:t>
      </w:r>
      <w:r w:rsidR="005401E1">
        <w:rPr>
          <w:rFonts w:ascii="Times New Roman" w:hAnsi="Times New Roman" w:cs="Times New Roman"/>
        </w:rPr>
        <w:t>to make it safer.</w:t>
      </w:r>
    </w:p>
    <w:p w14:paraId="23690647" w14:textId="77777777" w:rsidR="00D51F84" w:rsidRPr="00D51F84" w:rsidRDefault="00D51F84" w:rsidP="00D51F84">
      <w:pPr>
        <w:tabs>
          <w:tab w:val="clear" w:pos="720"/>
          <w:tab w:val="clear" w:pos="1440"/>
          <w:tab w:val="clear" w:pos="2160"/>
          <w:tab w:val="clear" w:pos="6480"/>
          <w:tab w:val="clear" w:pos="7200"/>
          <w:tab w:val="left" w:pos="540"/>
          <w:tab w:val="left" w:pos="1260"/>
        </w:tabs>
        <w:rPr>
          <w:rFonts w:ascii="Times New Roman" w:hAnsi="Times New Roman" w:cs="Times New Roman"/>
          <w:b/>
          <w:bCs/>
        </w:rPr>
      </w:pPr>
    </w:p>
    <w:p w14:paraId="58BFD126" w14:textId="40BBB988" w:rsidR="00DF346F" w:rsidRDefault="00DF346F" w:rsidP="00AA27E5">
      <w:pPr>
        <w:pStyle w:val="ListParagraph"/>
        <w:numPr>
          <w:ilvl w:val="0"/>
          <w:numId w:val="21"/>
        </w:numPr>
        <w:tabs>
          <w:tab w:val="clear" w:pos="720"/>
          <w:tab w:val="clear" w:pos="1440"/>
          <w:tab w:val="clear" w:pos="2160"/>
          <w:tab w:val="clear" w:pos="6480"/>
          <w:tab w:val="clear" w:pos="7200"/>
          <w:tab w:val="left" w:pos="540"/>
          <w:tab w:val="left" w:pos="1260"/>
        </w:tabs>
        <w:ind w:left="1260"/>
        <w:rPr>
          <w:rFonts w:ascii="Times New Roman" w:hAnsi="Times New Roman" w:cs="Times New Roman"/>
          <w:b/>
          <w:bCs/>
        </w:rPr>
      </w:pPr>
      <w:r>
        <w:rPr>
          <w:rFonts w:ascii="Times New Roman" w:hAnsi="Times New Roman" w:cs="Times New Roman"/>
          <w:b/>
          <w:bCs/>
        </w:rPr>
        <w:t>Western State SERC Meeting Update - Dave Reilly, Kathy Shea</w:t>
      </w:r>
    </w:p>
    <w:p w14:paraId="156FFD9A" w14:textId="77777777" w:rsidR="005401E1" w:rsidRDefault="005401E1" w:rsidP="005401E1">
      <w:pPr>
        <w:tabs>
          <w:tab w:val="clear" w:pos="720"/>
          <w:tab w:val="clear" w:pos="1440"/>
          <w:tab w:val="clear" w:pos="2160"/>
          <w:tab w:val="clear" w:pos="6480"/>
          <w:tab w:val="clear" w:pos="7200"/>
          <w:tab w:val="left" w:pos="540"/>
          <w:tab w:val="left" w:pos="1260"/>
        </w:tabs>
        <w:rPr>
          <w:rFonts w:ascii="Times New Roman" w:hAnsi="Times New Roman" w:cs="Times New Roman"/>
          <w:b/>
          <w:bCs/>
        </w:rPr>
      </w:pPr>
    </w:p>
    <w:p w14:paraId="4699049D" w14:textId="423D18B4" w:rsidR="00DF346F" w:rsidRDefault="00DF346F"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t>XI.</w:t>
      </w:r>
      <w:r>
        <w:rPr>
          <w:rFonts w:ascii="Times New Roman" w:hAnsi="Times New Roman" w:cs="Times New Roman"/>
          <w:b/>
          <w:bCs/>
        </w:rPr>
        <w:tab/>
        <w:t>OTHER STATE AGENCY AND EX-OFFICIO REPORTS - TAB 11</w:t>
      </w:r>
    </w:p>
    <w:p w14:paraId="6686887E" w14:textId="522F2F86" w:rsidR="00DF346F" w:rsidRDefault="00DF346F" w:rsidP="00DF346F">
      <w:pPr>
        <w:tabs>
          <w:tab w:val="clear" w:pos="720"/>
          <w:tab w:val="clear" w:pos="1440"/>
          <w:tab w:val="clear" w:pos="2160"/>
          <w:tab w:val="clear" w:pos="6480"/>
          <w:tab w:val="clear" w:pos="7200"/>
          <w:tab w:val="left" w:pos="540"/>
        </w:tabs>
        <w:rPr>
          <w:rFonts w:ascii="Times New Roman" w:hAnsi="Times New Roman" w:cs="Times New Roman"/>
          <w:b/>
          <w:bCs/>
        </w:rPr>
      </w:pPr>
      <w:r>
        <w:rPr>
          <w:rFonts w:ascii="Times New Roman" w:hAnsi="Times New Roman" w:cs="Times New Roman"/>
          <w:b/>
          <w:bCs/>
        </w:rPr>
        <w:tab/>
      </w:r>
    </w:p>
    <w:p w14:paraId="4B0130C2" w14:textId="43CCC0ED" w:rsidR="00DF346F" w:rsidRDefault="00DF346F" w:rsidP="00AA27E5">
      <w:pPr>
        <w:pStyle w:val="ListParagraph"/>
        <w:numPr>
          <w:ilvl w:val="0"/>
          <w:numId w:val="22"/>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FEMA Region 10 Ex-Officio Report (written report provided)</w:t>
      </w:r>
    </w:p>
    <w:p w14:paraId="285665A7" w14:textId="77777777" w:rsidR="005401E1" w:rsidRDefault="005401E1" w:rsidP="005401E1">
      <w:pPr>
        <w:tabs>
          <w:tab w:val="clear" w:pos="720"/>
          <w:tab w:val="clear" w:pos="1440"/>
          <w:tab w:val="clear" w:pos="2160"/>
          <w:tab w:val="clear" w:pos="6480"/>
          <w:tab w:val="clear" w:pos="7200"/>
          <w:tab w:val="left" w:pos="540"/>
        </w:tabs>
        <w:rPr>
          <w:rFonts w:ascii="Times New Roman" w:hAnsi="Times New Roman" w:cs="Times New Roman"/>
          <w:b/>
          <w:bCs/>
        </w:rPr>
      </w:pPr>
    </w:p>
    <w:p w14:paraId="529E3A90" w14:textId="5AE7975F" w:rsidR="005401E1" w:rsidRPr="00D51F84" w:rsidRDefault="005401E1" w:rsidP="005401E1">
      <w:pPr>
        <w:rPr>
          <w:rFonts w:ascii="Times New Roman" w:hAnsi="Times New Roman" w:cs="Times New Roman"/>
        </w:rPr>
      </w:pPr>
      <w:r w:rsidRPr="00D51F84">
        <w:rPr>
          <w:rFonts w:ascii="Times New Roman" w:hAnsi="Times New Roman" w:cs="Times New Roman"/>
        </w:rPr>
        <w:t>Paul Valley, Manager of the Alaska Area Office for FEMA Region 10, provided an update on</w:t>
      </w:r>
      <w:r>
        <w:rPr>
          <w:rFonts w:ascii="Times New Roman" w:hAnsi="Times New Roman" w:cs="Times New Roman"/>
        </w:rPr>
        <w:t xml:space="preserve"> FEMA’s</w:t>
      </w:r>
      <w:r w:rsidRPr="00D51F84">
        <w:rPr>
          <w:rFonts w:ascii="Times New Roman" w:hAnsi="Times New Roman" w:cs="Times New Roman"/>
        </w:rPr>
        <w:t xml:space="preserve"> activit</w:t>
      </w:r>
      <w:r>
        <w:rPr>
          <w:rFonts w:ascii="Times New Roman" w:hAnsi="Times New Roman" w:cs="Times New Roman"/>
        </w:rPr>
        <w:t>ies</w:t>
      </w:r>
      <w:r w:rsidRPr="00D51F84">
        <w:rPr>
          <w:rFonts w:ascii="Times New Roman" w:hAnsi="Times New Roman" w:cs="Times New Roman"/>
        </w:rPr>
        <w:t xml:space="preserve"> and staffing. We have added </w:t>
      </w:r>
      <w:r>
        <w:rPr>
          <w:rFonts w:ascii="Times New Roman" w:hAnsi="Times New Roman" w:cs="Times New Roman"/>
        </w:rPr>
        <w:t xml:space="preserve">five </w:t>
      </w:r>
      <w:r w:rsidRPr="00D51F84">
        <w:rPr>
          <w:rFonts w:ascii="Times New Roman" w:hAnsi="Times New Roman" w:cs="Times New Roman"/>
        </w:rPr>
        <w:t xml:space="preserve">people to the Alaska area office, two mitigation specialists, a recovery specialist who deals </w:t>
      </w:r>
      <w:r>
        <w:rPr>
          <w:rFonts w:ascii="Times New Roman" w:hAnsi="Times New Roman" w:cs="Times New Roman"/>
        </w:rPr>
        <w:t xml:space="preserve">specifically </w:t>
      </w:r>
      <w:r w:rsidRPr="00D51F84">
        <w:rPr>
          <w:rFonts w:ascii="Times New Roman" w:hAnsi="Times New Roman" w:cs="Times New Roman"/>
        </w:rPr>
        <w:t xml:space="preserve">with public assistance issues and helping the state close out </w:t>
      </w:r>
      <w:r>
        <w:rPr>
          <w:rFonts w:ascii="Times New Roman" w:hAnsi="Times New Roman" w:cs="Times New Roman"/>
        </w:rPr>
        <w:t xml:space="preserve">some of the </w:t>
      </w:r>
      <w:r w:rsidRPr="00D51F84">
        <w:rPr>
          <w:rFonts w:ascii="Times New Roman" w:hAnsi="Times New Roman" w:cs="Times New Roman"/>
        </w:rPr>
        <w:t xml:space="preserve">older disasters, and an IT specialist, bringing our total </w:t>
      </w:r>
      <w:r>
        <w:rPr>
          <w:rFonts w:ascii="Times New Roman" w:hAnsi="Times New Roman" w:cs="Times New Roman"/>
        </w:rPr>
        <w:t xml:space="preserve">personnel to </w:t>
      </w:r>
      <w:r w:rsidRPr="00D51F84">
        <w:rPr>
          <w:rFonts w:ascii="Times New Roman" w:hAnsi="Times New Roman" w:cs="Times New Roman"/>
        </w:rPr>
        <w:t>nine. We are projected to add more personnel</w:t>
      </w:r>
      <w:r>
        <w:rPr>
          <w:rFonts w:ascii="Times New Roman" w:hAnsi="Times New Roman" w:cs="Times New Roman"/>
        </w:rPr>
        <w:t xml:space="preserve"> in the next few years </w:t>
      </w:r>
      <w:r w:rsidR="000520FF">
        <w:rPr>
          <w:rFonts w:ascii="Times New Roman" w:hAnsi="Times New Roman" w:cs="Times New Roman"/>
        </w:rPr>
        <w:t>in</w:t>
      </w:r>
      <w:r>
        <w:rPr>
          <w:rFonts w:ascii="Times New Roman" w:hAnsi="Times New Roman" w:cs="Times New Roman"/>
        </w:rPr>
        <w:t xml:space="preserve"> </w:t>
      </w:r>
      <w:r w:rsidRPr="00D51F84">
        <w:rPr>
          <w:rFonts w:ascii="Times New Roman" w:hAnsi="Times New Roman" w:cs="Times New Roman"/>
        </w:rPr>
        <w:t>functional and programmatic areas, mitigation, recovery</w:t>
      </w:r>
      <w:r>
        <w:rPr>
          <w:rFonts w:ascii="Times New Roman" w:hAnsi="Times New Roman" w:cs="Times New Roman"/>
        </w:rPr>
        <w:t>,</w:t>
      </w:r>
      <w:r w:rsidRPr="00D51F84">
        <w:rPr>
          <w:rFonts w:ascii="Times New Roman" w:hAnsi="Times New Roman" w:cs="Times New Roman"/>
        </w:rPr>
        <w:t xml:space="preserve"> grants</w:t>
      </w:r>
      <w:r>
        <w:rPr>
          <w:rFonts w:ascii="Times New Roman" w:hAnsi="Times New Roman" w:cs="Times New Roman"/>
        </w:rPr>
        <w:t>, and tribal relation specialists</w:t>
      </w:r>
      <w:r w:rsidRPr="00D51F84">
        <w:rPr>
          <w:rFonts w:ascii="Times New Roman" w:hAnsi="Times New Roman" w:cs="Times New Roman"/>
        </w:rPr>
        <w:t xml:space="preserve">. We have one tribal relations specialist </w:t>
      </w:r>
      <w:r>
        <w:rPr>
          <w:rFonts w:ascii="Times New Roman" w:hAnsi="Times New Roman" w:cs="Times New Roman"/>
        </w:rPr>
        <w:t>who</w:t>
      </w:r>
      <w:r w:rsidRPr="00D51F84">
        <w:rPr>
          <w:rFonts w:ascii="Times New Roman" w:hAnsi="Times New Roman" w:cs="Times New Roman"/>
        </w:rPr>
        <w:t xml:space="preserve"> works out of our External Affairs Office at Region 10, and we are looking to add three more. Those tribal liaisons will be in direct support of communities in Bethel, Nome, Fairbanks, and Juneau.</w:t>
      </w:r>
    </w:p>
    <w:p w14:paraId="1B398A45" w14:textId="77777777" w:rsidR="005401E1" w:rsidRPr="00D51F84" w:rsidRDefault="005401E1" w:rsidP="005401E1">
      <w:pPr>
        <w:rPr>
          <w:rFonts w:ascii="Times New Roman" w:hAnsi="Times New Roman" w:cs="Times New Roman"/>
        </w:rPr>
      </w:pPr>
    </w:p>
    <w:p w14:paraId="097A3862" w14:textId="39D810F2" w:rsidR="005401E1" w:rsidRPr="00D51F84" w:rsidRDefault="005401E1" w:rsidP="005401E1">
      <w:pPr>
        <w:rPr>
          <w:rFonts w:ascii="Times New Roman" w:hAnsi="Times New Roman" w:cs="Times New Roman"/>
        </w:rPr>
      </w:pPr>
      <w:r w:rsidRPr="00D51F84">
        <w:rPr>
          <w:rFonts w:ascii="Times New Roman" w:hAnsi="Times New Roman" w:cs="Times New Roman"/>
        </w:rPr>
        <w:t>We have had a lot of activity in our Joint Field Office, which we operate in coordination with the State of Alaska</w:t>
      </w:r>
      <w:r>
        <w:rPr>
          <w:rFonts w:ascii="Times New Roman" w:hAnsi="Times New Roman" w:cs="Times New Roman"/>
        </w:rPr>
        <w:t>, has had active operations</w:t>
      </w:r>
      <w:r w:rsidRPr="00D51F84">
        <w:rPr>
          <w:rFonts w:ascii="Times New Roman" w:hAnsi="Times New Roman" w:cs="Times New Roman"/>
        </w:rPr>
        <w:t xml:space="preserve"> since the 2018 earthquake</w:t>
      </w:r>
      <w:r>
        <w:rPr>
          <w:rFonts w:ascii="Times New Roman" w:hAnsi="Times New Roman" w:cs="Times New Roman"/>
        </w:rPr>
        <w:t xml:space="preserve">. There have been </w:t>
      </w:r>
      <w:r w:rsidRPr="00D51F84">
        <w:rPr>
          <w:rFonts w:ascii="Times New Roman" w:hAnsi="Times New Roman" w:cs="Times New Roman"/>
        </w:rPr>
        <w:t xml:space="preserve">nonstop storms and spring flooding events. Our office is </w:t>
      </w:r>
      <w:r>
        <w:rPr>
          <w:rFonts w:ascii="Times New Roman" w:hAnsi="Times New Roman" w:cs="Times New Roman"/>
        </w:rPr>
        <w:t xml:space="preserve">currently </w:t>
      </w:r>
      <w:r w:rsidRPr="00D51F84">
        <w:rPr>
          <w:rFonts w:ascii="Times New Roman" w:hAnsi="Times New Roman" w:cs="Times New Roman"/>
        </w:rPr>
        <w:t xml:space="preserve">working on recovery operations for four </w:t>
      </w:r>
      <w:r w:rsidR="003E7BB6">
        <w:rPr>
          <w:rFonts w:ascii="Times New Roman" w:hAnsi="Times New Roman" w:cs="Times New Roman"/>
        </w:rPr>
        <w:t xml:space="preserve">ongoing </w:t>
      </w:r>
      <w:r w:rsidRPr="00D51F84">
        <w:rPr>
          <w:rFonts w:ascii="Times New Roman" w:hAnsi="Times New Roman" w:cs="Times New Roman"/>
        </w:rPr>
        <w:t xml:space="preserve">disasters. Our office is located adjacent to our Anchorage Area Office in the Federal Building Annex. We look forward to further coordination with the </w:t>
      </w:r>
      <w:r w:rsidR="003E7BB6">
        <w:rPr>
          <w:rFonts w:ascii="Times New Roman" w:hAnsi="Times New Roman" w:cs="Times New Roman"/>
        </w:rPr>
        <w:t>State</w:t>
      </w:r>
      <w:r w:rsidRPr="00D51F84">
        <w:rPr>
          <w:rFonts w:ascii="Times New Roman" w:hAnsi="Times New Roman" w:cs="Times New Roman"/>
        </w:rPr>
        <w:t>, our ESF partners, and our emergency support function partners as we move forward.</w:t>
      </w:r>
    </w:p>
    <w:p w14:paraId="30D1CDBC" w14:textId="77777777" w:rsidR="005401E1" w:rsidRDefault="005401E1" w:rsidP="005401E1">
      <w:pPr>
        <w:rPr>
          <w:rFonts w:ascii="Times New Roman" w:hAnsi="Times New Roman" w:cs="Times New Roman"/>
        </w:rPr>
      </w:pPr>
    </w:p>
    <w:p w14:paraId="4DD9FFF5" w14:textId="7DF3275F" w:rsidR="00DF346F" w:rsidRDefault="00DF346F"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t>XII.</w:t>
      </w:r>
      <w:r>
        <w:rPr>
          <w:rFonts w:ascii="Times New Roman" w:hAnsi="Times New Roman" w:cs="Times New Roman"/>
          <w:b/>
          <w:bCs/>
        </w:rPr>
        <w:tab/>
        <w:t>INFORMATIONAL ITEMS (provided only as reference material) - TAB 12</w:t>
      </w:r>
    </w:p>
    <w:p w14:paraId="7F47ED9F" w14:textId="77777777" w:rsidR="00DF346F" w:rsidRDefault="00DF346F" w:rsidP="00DF346F">
      <w:pPr>
        <w:tabs>
          <w:tab w:val="clear" w:pos="720"/>
          <w:tab w:val="clear" w:pos="1440"/>
          <w:tab w:val="clear" w:pos="2160"/>
          <w:tab w:val="clear" w:pos="6480"/>
          <w:tab w:val="clear" w:pos="7200"/>
          <w:tab w:val="left" w:pos="540"/>
        </w:tabs>
        <w:rPr>
          <w:rFonts w:ascii="Times New Roman" w:hAnsi="Times New Roman" w:cs="Times New Roman"/>
          <w:b/>
          <w:bCs/>
        </w:rPr>
      </w:pPr>
    </w:p>
    <w:p w14:paraId="32F24C05" w14:textId="4EEFE869" w:rsidR="00DF346F" w:rsidRDefault="00DF346F" w:rsidP="003E7BB6">
      <w:pPr>
        <w:pStyle w:val="ListParagraph"/>
        <w:numPr>
          <w:ilvl w:val="0"/>
          <w:numId w:val="23"/>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SERC Policies and Procedures Manual 2018</w:t>
      </w:r>
      <w:r>
        <w:rPr>
          <w:rFonts w:ascii="Times New Roman" w:hAnsi="Times New Roman" w:cs="Times New Roman"/>
          <w:b/>
          <w:bCs/>
        </w:rPr>
        <w:br/>
        <w:t>(Includes Ethics Information for Members of Boards and Commissions)</w:t>
      </w:r>
    </w:p>
    <w:p w14:paraId="654C07B7" w14:textId="56B4D358" w:rsidR="00DF346F" w:rsidRDefault="00DF346F" w:rsidP="003E7BB6">
      <w:pPr>
        <w:pStyle w:val="ListParagraph"/>
        <w:numPr>
          <w:ilvl w:val="0"/>
          <w:numId w:val="23"/>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SERC Bylaws</w:t>
      </w:r>
    </w:p>
    <w:p w14:paraId="5189C8F1" w14:textId="388C1B7F" w:rsidR="00DF346F" w:rsidRDefault="00DF346F" w:rsidP="003E7BB6">
      <w:pPr>
        <w:pStyle w:val="ListParagraph"/>
        <w:numPr>
          <w:ilvl w:val="0"/>
          <w:numId w:val="23"/>
        </w:numPr>
        <w:tabs>
          <w:tab w:val="clear" w:pos="720"/>
          <w:tab w:val="clear" w:pos="1440"/>
          <w:tab w:val="clear" w:pos="2160"/>
          <w:tab w:val="clear" w:pos="6480"/>
          <w:tab w:val="clear" w:pos="7200"/>
          <w:tab w:val="left" w:pos="540"/>
        </w:tabs>
        <w:ind w:left="1260"/>
        <w:rPr>
          <w:rFonts w:ascii="Times New Roman" w:hAnsi="Times New Roman" w:cs="Times New Roman"/>
          <w:b/>
          <w:bCs/>
        </w:rPr>
      </w:pPr>
      <w:r>
        <w:rPr>
          <w:rFonts w:ascii="Times New Roman" w:hAnsi="Times New Roman" w:cs="Times New Roman"/>
          <w:b/>
          <w:bCs/>
        </w:rPr>
        <w:t>State Homeland Security Grant Allocations 2023</w:t>
      </w:r>
    </w:p>
    <w:p w14:paraId="09932D85" w14:textId="77777777" w:rsidR="00AA27E5" w:rsidRPr="00AA27E5" w:rsidRDefault="00AA27E5" w:rsidP="00AA27E5">
      <w:pPr>
        <w:tabs>
          <w:tab w:val="clear" w:pos="720"/>
          <w:tab w:val="clear" w:pos="1440"/>
          <w:tab w:val="clear" w:pos="2160"/>
          <w:tab w:val="clear" w:pos="6480"/>
          <w:tab w:val="clear" w:pos="7200"/>
          <w:tab w:val="left" w:pos="540"/>
        </w:tabs>
        <w:ind w:left="540"/>
        <w:rPr>
          <w:rFonts w:ascii="Times New Roman" w:hAnsi="Times New Roman" w:cs="Times New Roman"/>
          <w:b/>
          <w:bCs/>
        </w:rPr>
      </w:pPr>
    </w:p>
    <w:p w14:paraId="28E43D9C" w14:textId="1CEDB602" w:rsidR="00DF346F" w:rsidRDefault="00DF346F" w:rsidP="00AA27E5">
      <w:pPr>
        <w:tabs>
          <w:tab w:val="clear" w:pos="720"/>
          <w:tab w:val="clear" w:pos="1440"/>
          <w:tab w:val="clear" w:pos="2160"/>
          <w:tab w:val="clear" w:pos="6480"/>
          <w:tab w:val="clear" w:pos="7200"/>
          <w:tab w:val="left" w:pos="900"/>
        </w:tabs>
        <w:rPr>
          <w:rFonts w:ascii="Times New Roman" w:hAnsi="Times New Roman" w:cs="Times New Roman"/>
          <w:b/>
          <w:bCs/>
        </w:rPr>
      </w:pPr>
      <w:r>
        <w:rPr>
          <w:rFonts w:ascii="Times New Roman" w:hAnsi="Times New Roman" w:cs="Times New Roman"/>
          <w:b/>
          <w:bCs/>
        </w:rPr>
        <w:t>XIII.</w:t>
      </w:r>
      <w:r>
        <w:rPr>
          <w:rFonts w:ascii="Times New Roman" w:hAnsi="Times New Roman" w:cs="Times New Roman"/>
          <w:b/>
          <w:bCs/>
        </w:rPr>
        <w:tab/>
        <w:t>PUBLIC COMMENTS - FIVE (5) MINUTES PER SPEAKER - TAB 13</w:t>
      </w:r>
    </w:p>
    <w:p w14:paraId="4BC0882C" w14:textId="77777777" w:rsidR="003E7BB6" w:rsidRDefault="003E7BB6" w:rsidP="00AA27E5">
      <w:pPr>
        <w:tabs>
          <w:tab w:val="clear" w:pos="720"/>
          <w:tab w:val="clear" w:pos="1440"/>
          <w:tab w:val="clear" w:pos="2160"/>
          <w:tab w:val="clear" w:pos="6480"/>
          <w:tab w:val="clear" w:pos="7200"/>
          <w:tab w:val="left" w:pos="900"/>
        </w:tabs>
        <w:rPr>
          <w:rFonts w:ascii="Times New Roman" w:hAnsi="Times New Roman" w:cs="Times New Roman"/>
          <w:b/>
          <w:bCs/>
        </w:rPr>
      </w:pPr>
    </w:p>
    <w:p w14:paraId="3A207B38" w14:textId="77777777" w:rsidR="00AA27E5" w:rsidRDefault="00DF346F" w:rsidP="00AA27E5">
      <w:pPr>
        <w:tabs>
          <w:tab w:val="clear" w:pos="720"/>
          <w:tab w:val="clear" w:pos="1440"/>
          <w:tab w:val="clear" w:pos="2160"/>
          <w:tab w:val="clear" w:pos="6480"/>
          <w:tab w:val="clear" w:pos="7200"/>
          <w:tab w:val="left" w:pos="990"/>
        </w:tabs>
        <w:rPr>
          <w:rFonts w:ascii="Times New Roman" w:hAnsi="Times New Roman" w:cs="Times New Roman"/>
          <w:b/>
          <w:bCs/>
        </w:rPr>
      </w:pPr>
      <w:r>
        <w:rPr>
          <w:rFonts w:ascii="Times New Roman" w:hAnsi="Times New Roman" w:cs="Times New Roman"/>
          <w:b/>
          <w:bCs/>
        </w:rPr>
        <w:t>XIV.</w:t>
      </w:r>
      <w:r>
        <w:rPr>
          <w:rFonts w:ascii="Times New Roman" w:hAnsi="Times New Roman" w:cs="Times New Roman"/>
          <w:b/>
          <w:bCs/>
        </w:rPr>
        <w:tab/>
        <w:t xml:space="preserve">COMMISSION MEMBERS CLOSING COMMENTS AND ADJOURNMENT - </w:t>
      </w:r>
    </w:p>
    <w:p w14:paraId="286069CA" w14:textId="0B23EE16" w:rsidR="00DF346F" w:rsidRPr="00DF346F" w:rsidRDefault="00AA27E5" w:rsidP="00AA27E5">
      <w:pPr>
        <w:tabs>
          <w:tab w:val="clear" w:pos="720"/>
          <w:tab w:val="clear" w:pos="1440"/>
          <w:tab w:val="clear" w:pos="2160"/>
          <w:tab w:val="clear" w:pos="6480"/>
          <w:tab w:val="clear" w:pos="7200"/>
          <w:tab w:val="left" w:pos="990"/>
        </w:tabs>
        <w:rPr>
          <w:rFonts w:ascii="Times New Roman" w:hAnsi="Times New Roman" w:cs="Times New Roman"/>
          <w:b/>
          <w:bCs/>
        </w:rPr>
      </w:pPr>
      <w:r>
        <w:rPr>
          <w:rFonts w:ascii="Times New Roman" w:hAnsi="Times New Roman" w:cs="Times New Roman"/>
          <w:b/>
          <w:bCs/>
        </w:rPr>
        <w:tab/>
      </w:r>
      <w:r w:rsidR="00DF346F">
        <w:rPr>
          <w:rFonts w:ascii="Times New Roman" w:hAnsi="Times New Roman" w:cs="Times New Roman"/>
          <w:b/>
          <w:bCs/>
        </w:rPr>
        <w:t>TAB 14</w:t>
      </w:r>
    </w:p>
    <w:p w14:paraId="41BB8C76" w14:textId="77777777" w:rsidR="008B70C1" w:rsidRDefault="008B70C1" w:rsidP="00B34F59">
      <w:pPr>
        <w:tabs>
          <w:tab w:val="clear" w:pos="720"/>
          <w:tab w:val="clear" w:pos="1440"/>
          <w:tab w:val="clear" w:pos="2160"/>
          <w:tab w:val="clear" w:pos="6480"/>
          <w:tab w:val="clear" w:pos="7200"/>
          <w:tab w:val="left" w:pos="540"/>
        </w:tabs>
        <w:rPr>
          <w:rFonts w:ascii="Times New Roman" w:hAnsi="Times New Roman" w:cs="Times New Roman"/>
        </w:rPr>
      </w:pPr>
    </w:p>
    <w:p w14:paraId="1C6A7E0D" w14:textId="3EB0124D" w:rsidR="003E7BB6" w:rsidRDefault="003E7BB6" w:rsidP="00B34F5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Dave Reilly acknowledge Roy English, the DHS&amp;EM member who puts together the meeting </w:t>
      </w:r>
      <w:r>
        <w:rPr>
          <w:rFonts w:ascii="Times New Roman" w:hAnsi="Times New Roman" w:cs="Times New Roman"/>
        </w:rPr>
        <w:lastRenderedPageBreak/>
        <w:t xml:space="preserve">binders, for his four years of service. He will be stepping aside to go to exercise. </w:t>
      </w:r>
    </w:p>
    <w:p w14:paraId="0ED2B980" w14:textId="77777777" w:rsidR="003E7BB6" w:rsidRDefault="003E7BB6" w:rsidP="00B34F59">
      <w:pPr>
        <w:tabs>
          <w:tab w:val="clear" w:pos="720"/>
          <w:tab w:val="clear" w:pos="1440"/>
          <w:tab w:val="clear" w:pos="2160"/>
          <w:tab w:val="clear" w:pos="6480"/>
          <w:tab w:val="clear" w:pos="7200"/>
          <w:tab w:val="left" w:pos="540"/>
        </w:tabs>
        <w:rPr>
          <w:rFonts w:ascii="Times New Roman" w:hAnsi="Times New Roman" w:cs="Times New Roman"/>
        </w:rPr>
      </w:pPr>
    </w:p>
    <w:p w14:paraId="31282015" w14:textId="524BEDBF" w:rsidR="003E7BB6" w:rsidRDefault="003E7BB6" w:rsidP="003E7BB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rPr>
        <w:t xml:space="preserve">: George Vakalis moved to adjourn the meeting. Rick Green </w:t>
      </w:r>
      <w:r w:rsidRPr="00DC13F6">
        <w:rPr>
          <w:rFonts w:ascii="Times New Roman" w:hAnsi="Times New Roman" w:cs="Times New Roman"/>
          <w:b/>
          <w:bCs/>
        </w:rPr>
        <w:t xml:space="preserve">seconded the motion. </w:t>
      </w:r>
    </w:p>
    <w:p w14:paraId="1BE10BAF" w14:textId="0EA636B2" w:rsidR="003E7BB6" w:rsidRDefault="003E7BB6" w:rsidP="003E7BB6">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 xml:space="preserve">A voice vote was taken. Motion was </w:t>
      </w:r>
      <w:r w:rsidRPr="008832AC">
        <w:rPr>
          <w:rFonts w:ascii="Times New Roman" w:hAnsi="Times New Roman" w:cs="Times New Roman"/>
          <w:b/>
          <w:bCs/>
          <w:u w:val="single"/>
        </w:rPr>
        <w:t>APPROVED</w:t>
      </w:r>
      <w:r>
        <w:rPr>
          <w:rFonts w:ascii="Times New Roman" w:hAnsi="Times New Roman" w:cs="Times New Roman"/>
        </w:rPr>
        <w:t xml:space="preserve"> unanimously.</w:t>
      </w:r>
    </w:p>
    <w:p w14:paraId="4588EE3B" w14:textId="77777777" w:rsidR="003E7BB6" w:rsidRDefault="003E7BB6" w:rsidP="00B34F59">
      <w:pPr>
        <w:tabs>
          <w:tab w:val="clear" w:pos="720"/>
          <w:tab w:val="clear" w:pos="1440"/>
          <w:tab w:val="clear" w:pos="2160"/>
          <w:tab w:val="clear" w:pos="6480"/>
          <w:tab w:val="clear" w:pos="7200"/>
          <w:tab w:val="left" w:pos="540"/>
        </w:tabs>
        <w:rPr>
          <w:rFonts w:ascii="Times New Roman" w:hAnsi="Times New Roman" w:cs="Times New Roman"/>
        </w:rPr>
      </w:pPr>
    </w:p>
    <w:p w14:paraId="2B6AA0DD" w14:textId="3C727A83" w:rsidR="00AA27E5" w:rsidRDefault="00AA27E5" w:rsidP="00B34F59">
      <w:pPr>
        <w:tabs>
          <w:tab w:val="clear" w:pos="720"/>
          <w:tab w:val="clear" w:pos="1440"/>
          <w:tab w:val="clear" w:pos="2160"/>
          <w:tab w:val="clear" w:pos="6480"/>
          <w:tab w:val="clear" w:pos="7200"/>
          <w:tab w:val="left" w:pos="540"/>
        </w:tabs>
        <w:rPr>
          <w:rFonts w:ascii="Times New Roman" w:hAnsi="Times New Roman" w:cs="Times New Roman"/>
        </w:rPr>
      </w:pPr>
      <w:r>
        <w:rPr>
          <w:rFonts w:ascii="Times New Roman" w:hAnsi="Times New Roman" w:cs="Times New Roman"/>
        </w:rPr>
        <w:t>The meeting adjourned at 2:56 p.m.</w:t>
      </w:r>
    </w:p>
    <w:p w14:paraId="6AAD9291" w14:textId="77777777" w:rsidR="00AA27E5" w:rsidRPr="00AA27E5" w:rsidRDefault="00AA27E5" w:rsidP="00B34F59">
      <w:pPr>
        <w:tabs>
          <w:tab w:val="clear" w:pos="720"/>
          <w:tab w:val="clear" w:pos="1440"/>
          <w:tab w:val="clear" w:pos="2160"/>
          <w:tab w:val="clear" w:pos="6480"/>
          <w:tab w:val="clear" w:pos="7200"/>
          <w:tab w:val="left" w:pos="540"/>
        </w:tabs>
        <w:rPr>
          <w:rFonts w:ascii="Times New Roman" w:hAnsi="Times New Roman" w:cs="Times New Roman"/>
        </w:rPr>
      </w:pPr>
    </w:p>
    <w:p w14:paraId="27837077" w14:textId="110A0202" w:rsidR="00AA27E5" w:rsidRDefault="00AA27E5" w:rsidP="00AA27E5">
      <w:pPr>
        <w:tabs>
          <w:tab w:val="clear" w:pos="720"/>
          <w:tab w:val="clear" w:pos="1440"/>
          <w:tab w:val="clear" w:pos="2160"/>
          <w:tab w:val="clear" w:pos="6480"/>
          <w:tab w:val="clear" w:pos="7200"/>
          <w:tab w:val="left" w:pos="540"/>
        </w:tabs>
        <w:jc w:val="center"/>
        <w:rPr>
          <w:rFonts w:ascii="Times New Roman" w:hAnsi="Times New Roman" w:cs="Times New Roman"/>
          <w:b/>
          <w:bCs/>
          <w:i/>
          <w:iCs/>
        </w:rPr>
      </w:pPr>
      <w:r>
        <w:rPr>
          <w:rFonts w:ascii="Times New Roman" w:hAnsi="Times New Roman" w:cs="Times New Roman"/>
          <w:b/>
          <w:bCs/>
          <w:i/>
          <w:iCs/>
        </w:rPr>
        <w:t>Next meeting: Recommended date Friday, October 11, 2024, Anchorage</w:t>
      </w:r>
    </w:p>
    <w:p w14:paraId="1FAD285B" w14:textId="77777777" w:rsidR="00AA27E5" w:rsidRPr="00AA27E5" w:rsidRDefault="00AA27E5" w:rsidP="00B34F59">
      <w:pPr>
        <w:tabs>
          <w:tab w:val="clear" w:pos="720"/>
          <w:tab w:val="clear" w:pos="1440"/>
          <w:tab w:val="clear" w:pos="2160"/>
          <w:tab w:val="clear" w:pos="6480"/>
          <w:tab w:val="clear" w:pos="7200"/>
          <w:tab w:val="left" w:pos="540"/>
        </w:tabs>
        <w:rPr>
          <w:rFonts w:ascii="Times New Roman" w:hAnsi="Times New Roman" w:cs="Times New Roman"/>
          <w:b/>
          <w:bCs/>
          <w:i/>
          <w:iCs/>
        </w:rPr>
      </w:pPr>
    </w:p>
    <w:sectPr w:rsidR="00AA27E5" w:rsidRPr="00AA27E5" w:rsidSect="005F6241">
      <w:footerReference w:type="default" r:id="rId8"/>
      <w:pgSz w:w="12240" w:h="15840" w:code="1"/>
      <w:pgMar w:top="1440" w:right="1440" w:bottom="1440" w:left="1440" w:header="706"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A9831" w14:textId="77777777" w:rsidR="00715B5C" w:rsidRDefault="00715B5C" w:rsidP="005F6241">
      <w:r>
        <w:separator/>
      </w:r>
    </w:p>
  </w:endnote>
  <w:endnote w:type="continuationSeparator" w:id="0">
    <w:p w14:paraId="261365ED" w14:textId="77777777" w:rsidR="00715B5C" w:rsidRDefault="00715B5C" w:rsidP="005F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DDC7D" w14:textId="35B303C5" w:rsidR="00476A15" w:rsidRDefault="004B118D" w:rsidP="00DC13F6">
    <w:pPr>
      <w:pStyle w:val="Footer"/>
      <w:tabs>
        <w:tab w:val="clear" w:pos="2160"/>
        <w:tab w:val="clear" w:pos="6480"/>
        <w:tab w:val="clear" w:pos="7200"/>
        <w:tab w:val="right" w:pos="9360"/>
      </w:tabs>
      <w:rPr>
        <w:rFonts w:ascii="Times New Roman" w:hAnsi="Times New Roman"/>
        <w:i/>
        <w:iCs/>
        <w:sz w:val="18"/>
        <w:szCs w:val="18"/>
        <w:lang w:val="en-US"/>
      </w:rPr>
    </w:pPr>
    <w:r>
      <w:rPr>
        <w:rFonts w:ascii="Times New Roman" w:hAnsi="Times New Roman"/>
        <w:i/>
        <w:iCs/>
        <w:sz w:val="18"/>
        <w:szCs w:val="18"/>
        <w:lang w:val="en-US"/>
      </w:rPr>
      <w:t>State</w:t>
    </w:r>
    <w:r w:rsidR="00476A15">
      <w:rPr>
        <w:rFonts w:ascii="Times New Roman" w:hAnsi="Times New Roman"/>
        <w:i/>
        <w:iCs/>
        <w:sz w:val="18"/>
        <w:szCs w:val="18"/>
        <w:lang w:val="en-US"/>
      </w:rPr>
      <w:t xml:space="preserve"> Emergency Planning </w:t>
    </w:r>
    <w:r>
      <w:rPr>
        <w:rFonts w:ascii="Times New Roman" w:hAnsi="Times New Roman"/>
        <w:i/>
        <w:iCs/>
        <w:sz w:val="18"/>
        <w:szCs w:val="18"/>
        <w:lang w:val="en-US"/>
      </w:rPr>
      <w:t>Response Commission (SERC)</w:t>
    </w:r>
    <w:r w:rsidR="00476A15">
      <w:rPr>
        <w:rFonts w:ascii="Times New Roman" w:hAnsi="Times New Roman"/>
        <w:i/>
        <w:iCs/>
        <w:sz w:val="18"/>
        <w:szCs w:val="18"/>
        <w:lang w:val="en-US"/>
      </w:rPr>
      <w:t xml:space="preserve">   </w:t>
    </w:r>
    <w:r w:rsidR="00DC13F6">
      <w:rPr>
        <w:rFonts w:ascii="Times New Roman" w:hAnsi="Times New Roman"/>
        <w:i/>
        <w:iCs/>
        <w:sz w:val="18"/>
        <w:szCs w:val="18"/>
        <w:lang w:val="en-US"/>
      </w:rPr>
      <w:tab/>
    </w:r>
    <w:r w:rsidR="00476A15">
      <w:rPr>
        <w:rFonts w:ascii="Times New Roman" w:hAnsi="Times New Roman"/>
        <w:i/>
        <w:iCs/>
        <w:sz w:val="18"/>
        <w:szCs w:val="18"/>
        <w:lang w:val="en-US"/>
      </w:rPr>
      <w:t xml:space="preserve">Page </w:t>
    </w:r>
    <w:r w:rsidR="00476A15" w:rsidRPr="00476A15">
      <w:rPr>
        <w:rFonts w:ascii="Times New Roman" w:hAnsi="Times New Roman"/>
        <w:i/>
        <w:iCs/>
        <w:sz w:val="18"/>
        <w:szCs w:val="18"/>
        <w:lang w:val="en-US"/>
      </w:rPr>
      <w:fldChar w:fldCharType="begin"/>
    </w:r>
    <w:r w:rsidR="00476A15" w:rsidRPr="00476A15">
      <w:rPr>
        <w:rFonts w:ascii="Times New Roman" w:hAnsi="Times New Roman"/>
        <w:i/>
        <w:iCs/>
        <w:sz w:val="18"/>
        <w:szCs w:val="18"/>
        <w:lang w:val="en-US"/>
      </w:rPr>
      <w:instrText xml:space="preserve"> PAGE   \* MERGEFORMAT </w:instrText>
    </w:r>
    <w:r w:rsidR="00476A15" w:rsidRPr="00476A15">
      <w:rPr>
        <w:rFonts w:ascii="Times New Roman" w:hAnsi="Times New Roman"/>
        <w:i/>
        <w:iCs/>
        <w:sz w:val="18"/>
        <w:szCs w:val="18"/>
        <w:lang w:val="en-US"/>
      </w:rPr>
      <w:fldChar w:fldCharType="separate"/>
    </w:r>
    <w:r w:rsidR="00476A15" w:rsidRPr="00476A15">
      <w:rPr>
        <w:rFonts w:ascii="Times New Roman" w:hAnsi="Times New Roman"/>
        <w:i/>
        <w:iCs/>
        <w:noProof/>
        <w:sz w:val="18"/>
        <w:szCs w:val="18"/>
        <w:lang w:val="en-US"/>
      </w:rPr>
      <w:t>1</w:t>
    </w:r>
    <w:r w:rsidR="00476A15" w:rsidRPr="00476A15">
      <w:rPr>
        <w:rFonts w:ascii="Times New Roman" w:hAnsi="Times New Roman"/>
        <w:i/>
        <w:iCs/>
        <w:noProof/>
        <w:sz w:val="18"/>
        <w:szCs w:val="18"/>
        <w:lang w:val="en-US"/>
      </w:rPr>
      <w:fldChar w:fldCharType="end"/>
    </w:r>
  </w:p>
  <w:p w14:paraId="41573BA2" w14:textId="7CD61AEF" w:rsidR="00476A15" w:rsidRDefault="00476A15" w:rsidP="00DC13F6">
    <w:pPr>
      <w:pStyle w:val="Footer"/>
      <w:tabs>
        <w:tab w:val="clear" w:pos="2160"/>
        <w:tab w:val="clear" w:pos="6480"/>
        <w:tab w:val="clear" w:pos="7200"/>
        <w:tab w:val="right" w:pos="9360"/>
      </w:tabs>
      <w:rPr>
        <w:rFonts w:ascii="Times New Roman" w:hAnsi="Times New Roman"/>
        <w:i/>
        <w:iCs/>
        <w:sz w:val="18"/>
        <w:szCs w:val="18"/>
        <w:lang w:val="en-US"/>
      </w:rPr>
    </w:pPr>
    <w:r>
      <w:rPr>
        <w:rFonts w:ascii="Times New Roman" w:hAnsi="Times New Roman"/>
        <w:i/>
        <w:iCs/>
        <w:sz w:val="18"/>
        <w:szCs w:val="18"/>
        <w:lang w:val="en-US"/>
      </w:rPr>
      <w:t>Meeting Minutes</w:t>
    </w:r>
    <w:r w:rsidR="00DC13F6">
      <w:rPr>
        <w:rFonts w:ascii="Times New Roman" w:hAnsi="Times New Roman"/>
        <w:i/>
        <w:iCs/>
        <w:sz w:val="18"/>
        <w:szCs w:val="18"/>
        <w:lang w:val="en-US"/>
      </w:rPr>
      <w:tab/>
    </w:r>
    <w:r w:rsidR="00DC13F6">
      <w:rPr>
        <w:rFonts w:ascii="Times New Roman" w:hAnsi="Times New Roman"/>
        <w:i/>
        <w:iCs/>
        <w:sz w:val="18"/>
        <w:szCs w:val="18"/>
        <w:lang w:val="en-US"/>
      </w:rPr>
      <w:tab/>
    </w:r>
    <w:r w:rsidR="00015F04">
      <w:rPr>
        <w:rFonts w:ascii="Times New Roman" w:hAnsi="Times New Roman"/>
        <w:i/>
        <w:iCs/>
        <w:sz w:val="18"/>
        <w:szCs w:val="18"/>
        <w:lang w:val="en-US"/>
      </w:rPr>
      <w:t>April 12</w:t>
    </w:r>
    <w:r>
      <w:rPr>
        <w:rFonts w:ascii="Times New Roman" w:hAnsi="Times New Roman"/>
        <w:i/>
        <w:iCs/>
        <w:sz w:val="18"/>
        <w:szCs w:val="18"/>
        <w:lang w:val="en-US"/>
      </w:rPr>
      <w:t>, 202</w:t>
    </w:r>
    <w:r w:rsidR="00015F04">
      <w:rPr>
        <w:rFonts w:ascii="Times New Roman" w:hAnsi="Times New Roman"/>
        <w:i/>
        <w:iCs/>
        <w:sz w:val="18"/>
        <w:szCs w:val="18"/>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03F05" w14:textId="77777777" w:rsidR="00715B5C" w:rsidRDefault="00715B5C" w:rsidP="005F6241">
      <w:r>
        <w:separator/>
      </w:r>
    </w:p>
  </w:footnote>
  <w:footnote w:type="continuationSeparator" w:id="0">
    <w:p w14:paraId="62726B08" w14:textId="77777777" w:rsidR="00715B5C" w:rsidRDefault="00715B5C" w:rsidP="005F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222E"/>
    <w:multiLevelType w:val="hybridMultilevel"/>
    <w:tmpl w:val="4E581F7C"/>
    <w:lvl w:ilvl="0" w:tplc="0200109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726A60"/>
    <w:multiLevelType w:val="hybridMultilevel"/>
    <w:tmpl w:val="7DBC2924"/>
    <w:lvl w:ilvl="0" w:tplc="61545E7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1104259"/>
    <w:multiLevelType w:val="hybridMultilevel"/>
    <w:tmpl w:val="DFF67B6A"/>
    <w:lvl w:ilvl="0" w:tplc="BBC645E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6AB62ED"/>
    <w:multiLevelType w:val="hybridMultilevel"/>
    <w:tmpl w:val="61347044"/>
    <w:lvl w:ilvl="0" w:tplc="239EEE3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70F4E0B"/>
    <w:multiLevelType w:val="hybridMultilevel"/>
    <w:tmpl w:val="CFF22FBC"/>
    <w:lvl w:ilvl="0" w:tplc="C8D2A8C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75F7A"/>
    <w:multiLevelType w:val="hybridMultilevel"/>
    <w:tmpl w:val="9ED0F85E"/>
    <w:lvl w:ilvl="0" w:tplc="76E2290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4F1697"/>
    <w:multiLevelType w:val="hybridMultilevel"/>
    <w:tmpl w:val="854659A6"/>
    <w:lvl w:ilvl="0" w:tplc="FA8A023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CA27BA4"/>
    <w:multiLevelType w:val="hybridMultilevel"/>
    <w:tmpl w:val="8EB656AE"/>
    <w:lvl w:ilvl="0" w:tplc="61545E7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9900A44"/>
    <w:multiLevelType w:val="hybridMultilevel"/>
    <w:tmpl w:val="D69A85EC"/>
    <w:lvl w:ilvl="0" w:tplc="61545E7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1202E2B"/>
    <w:multiLevelType w:val="hybridMultilevel"/>
    <w:tmpl w:val="7DBC2924"/>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0" w15:restartNumberingAfterBreak="0">
    <w:nsid w:val="42FE4EDB"/>
    <w:multiLevelType w:val="hybridMultilevel"/>
    <w:tmpl w:val="6DBA04AA"/>
    <w:lvl w:ilvl="0" w:tplc="999A4DE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5191AF4"/>
    <w:multiLevelType w:val="hybridMultilevel"/>
    <w:tmpl w:val="B762ADAA"/>
    <w:lvl w:ilvl="0" w:tplc="4E14C93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BFE073D"/>
    <w:multiLevelType w:val="hybridMultilevel"/>
    <w:tmpl w:val="09B47C26"/>
    <w:lvl w:ilvl="0" w:tplc="33C8DDA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6EF69F8"/>
    <w:multiLevelType w:val="hybridMultilevel"/>
    <w:tmpl w:val="F124B54C"/>
    <w:lvl w:ilvl="0" w:tplc="F502102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1D334B8"/>
    <w:multiLevelType w:val="hybridMultilevel"/>
    <w:tmpl w:val="AD425A36"/>
    <w:lvl w:ilvl="0" w:tplc="C51E849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2E95085"/>
    <w:multiLevelType w:val="hybridMultilevel"/>
    <w:tmpl w:val="A32E94C8"/>
    <w:lvl w:ilvl="0" w:tplc="61545E7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71154A1"/>
    <w:multiLevelType w:val="hybridMultilevel"/>
    <w:tmpl w:val="1D583B92"/>
    <w:lvl w:ilvl="0" w:tplc="9D82EA9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77C3B35"/>
    <w:multiLevelType w:val="hybridMultilevel"/>
    <w:tmpl w:val="F3047332"/>
    <w:lvl w:ilvl="0" w:tplc="61545E7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F2B132A"/>
    <w:multiLevelType w:val="hybridMultilevel"/>
    <w:tmpl w:val="F968D6BE"/>
    <w:lvl w:ilvl="0" w:tplc="1D1C29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12C7776"/>
    <w:multiLevelType w:val="hybridMultilevel"/>
    <w:tmpl w:val="35A2FA2E"/>
    <w:lvl w:ilvl="0" w:tplc="348AFA4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5B320CC"/>
    <w:multiLevelType w:val="hybridMultilevel"/>
    <w:tmpl w:val="DBB8AA7C"/>
    <w:lvl w:ilvl="0" w:tplc="445000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E863D05"/>
    <w:multiLevelType w:val="hybridMultilevel"/>
    <w:tmpl w:val="3572B458"/>
    <w:lvl w:ilvl="0" w:tplc="E0A6D4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F3A3353"/>
    <w:multiLevelType w:val="hybridMultilevel"/>
    <w:tmpl w:val="385EF884"/>
    <w:lvl w:ilvl="0" w:tplc="236073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00191125">
    <w:abstractNumId w:val="22"/>
  </w:num>
  <w:num w:numId="2" w16cid:durableId="1341078319">
    <w:abstractNumId w:val="10"/>
  </w:num>
  <w:num w:numId="3" w16cid:durableId="184637538">
    <w:abstractNumId w:val="21"/>
  </w:num>
  <w:num w:numId="4" w16cid:durableId="732041212">
    <w:abstractNumId w:val="13"/>
  </w:num>
  <w:num w:numId="5" w16cid:durableId="1923679130">
    <w:abstractNumId w:val="4"/>
  </w:num>
  <w:num w:numId="6" w16cid:durableId="2134784275">
    <w:abstractNumId w:val="2"/>
  </w:num>
  <w:num w:numId="7" w16cid:durableId="1265262562">
    <w:abstractNumId w:val="5"/>
  </w:num>
  <w:num w:numId="8" w16cid:durableId="1952736593">
    <w:abstractNumId w:val="19"/>
  </w:num>
  <w:num w:numId="9" w16cid:durableId="1539121135">
    <w:abstractNumId w:val="16"/>
  </w:num>
  <w:num w:numId="10" w16cid:durableId="1023824114">
    <w:abstractNumId w:val="18"/>
  </w:num>
  <w:num w:numId="11" w16cid:durableId="977343178">
    <w:abstractNumId w:val="0"/>
  </w:num>
  <w:num w:numId="12" w16cid:durableId="889459656">
    <w:abstractNumId w:val="12"/>
  </w:num>
  <w:num w:numId="13" w16cid:durableId="1940216722">
    <w:abstractNumId w:val="11"/>
  </w:num>
  <w:num w:numId="14" w16cid:durableId="1297957111">
    <w:abstractNumId w:val="3"/>
  </w:num>
  <w:num w:numId="15" w16cid:durableId="1664813540">
    <w:abstractNumId w:val="20"/>
  </w:num>
  <w:num w:numId="16" w16cid:durableId="960839582">
    <w:abstractNumId w:val="14"/>
  </w:num>
  <w:num w:numId="17" w16cid:durableId="1868524442">
    <w:abstractNumId w:val="1"/>
  </w:num>
  <w:num w:numId="18" w16cid:durableId="2084328693">
    <w:abstractNumId w:val="6"/>
  </w:num>
  <w:num w:numId="19" w16cid:durableId="590507802">
    <w:abstractNumId w:val="17"/>
  </w:num>
  <w:num w:numId="20" w16cid:durableId="1680113282">
    <w:abstractNumId w:val="9"/>
  </w:num>
  <w:num w:numId="21" w16cid:durableId="570696467">
    <w:abstractNumId w:val="15"/>
  </w:num>
  <w:num w:numId="22" w16cid:durableId="472991470">
    <w:abstractNumId w:val="8"/>
  </w:num>
  <w:num w:numId="23" w16cid:durableId="1433630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41"/>
    <w:rsid w:val="00015F04"/>
    <w:rsid w:val="0005127E"/>
    <w:rsid w:val="000520FF"/>
    <w:rsid w:val="00052EDB"/>
    <w:rsid w:val="00057E4F"/>
    <w:rsid w:val="00071066"/>
    <w:rsid w:val="0007687D"/>
    <w:rsid w:val="0008795E"/>
    <w:rsid w:val="00091791"/>
    <w:rsid w:val="0009297B"/>
    <w:rsid w:val="000B637D"/>
    <w:rsid w:val="000C61B5"/>
    <w:rsid w:val="000C6689"/>
    <w:rsid w:val="000E364F"/>
    <w:rsid w:val="00112E55"/>
    <w:rsid w:val="001221C5"/>
    <w:rsid w:val="00126545"/>
    <w:rsid w:val="00131E0E"/>
    <w:rsid w:val="00144529"/>
    <w:rsid w:val="0014624C"/>
    <w:rsid w:val="00146BD1"/>
    <w:rsid w:val="001578E5"/>
    <w:rsid w:val="0016546D"/>
    <w:rsid w:val="0017208D"/>
    <w:rsid w:val="001739FD"/>
    <w:rsid w:val="00173F67"/>
    <w:rsid w:val="00190431"/>
    <w:rsid w:val="00191B41"/>
    <w:rsid w:val="00197AFF"/>
    <w:rsid w:val="001A0A96"/>
    <w:rsid w:val="001A1197"/>
    <w:rsid w:val="001A43D9"/>
    <w:rsid w:val="001B61FE"/>
    <w:rsid w:val="001D51B0"/>
    <w:rsid w:val="001E1149"/>
    <w:rsid w:val="001E6967"/>
    <w:rsid w:val="001F5EF0"/>
    <w:rsid w:val="001F783F"/>
    <w:rsid w:val="00220CD2"/>
    <w:rsid w:val="002356E4"/>
    <w:rsid w:val="00236044"/>
    <w:rsid w:val="002401D5"/>
    <w:rsid w:val="002445DE"/>
    <w:rsid w:val="00244D4E"/>
    <w:rsid w:val="002450D3"/>
    <w:rsid w:val="00270865"/>
    <w:rsid w:val="0027139D"/>
    <w:rsid w:val="00275E78"/>
    <w:rsid w:val="00282BEA"/>
    <w:rsid w:val="00283BAB"/>
    <w:rsid w:val="00286ECF"/>
    <w:rsid w:val="002A3745"/>
    <w:rsid w:val="002A586F"/>
    <w:rsid w:val="002B24CC"/>
    <w:rsid w:val="002B326D"/>
    <w:rsid w:val="002B469F"/>
    <w:rsid w:val="002C0F55"/>
    <w:rsid w:val="002D2E76"/>
    <w:rsid w:val="002D3F16"/>
    <w:rsid w:val="002D79F4"/>
    <w:rsid w:val="002E5C2C"/>
    <w:rsid w:val="00306359"/>
    <w:rsid w:val="003128DE"/>
    <w:rsid w:val="003172F9"/>
    <w:rsid w:val="00317E43"/>
    <w:rsid w:val="0032127E"/>
    <w:rsid w:val="00321E2D"/>
    <w:rsid w:val="0033771F"/>
    <w:rsid w:val="003425E1"/>
    <w:rsid w:val="00345158"/>
    <w:rsid w:val="0036485F"/>
    <w:rsid w:val="00366AE6"/>
    <w:rsid w:val="00381174"/>
    <w:rsid w:val="003917CB"/>
    <w:rsid w:val="003A0AAA"/>
    <w:rsid w:val="003A0D8F"/>
    <w:rsid w:val="003B02D5"/>
    <w:rsid w:val="003B2F1F"/>
    <w:rsid w:val="003B5F9A"/>
    <w:rsid w:val="003C3BCD"/>
    <w:rsid w:val="003C668F"/>
    <w:rsid w:val="003E2072"/>
    <w:rsid w:val="003E2205"/>
    <w:rsid w:val="003E52E6"/>
    <w:rsid w:val="003E7BB6"/>
    <w:rsid w:val="003F3E46"/>
    <w:rsid w:val="0040399E"/>
    <w:rsid w:val="0040505D"/>
    <w:rsid w:val="00405667"/>
    <w:rsid w:val="00405904"/>
    <w:rsid w:val="004060FF"/>
    <w:rsid w:val="00410161"/>
    <w:rsid w:val="004104D4"/>
    <w:rsid w:val="00410962"/>
    <w:rsid w:val="00414790"/>
    <w:rsid w:val="00422DF2"/>
    <w:rsid w:val="00424BEA"/>
    <w:rsid w:val="00426A68"/>
    <w:rsid w:val="00436CAD"/>
    <w:rsid w:val="00437170"/>
    <w:rsid w:val="004458AD"/>
    <w:rsid w:val="00454732"/>
    <w:rsid w:val="00476A15"/>
    <w:rsid w:val="00480799"/>
    <w:rsid w:val="00492F37"/>
    <w:rsid w:val="00494891"/>
    <w:rsid w:val="004953C0"/>
    <w:rsid w:val="00495B4F"/>
    <w:rsid w:val="004A70A9"/>
    <w:rsid w:val="004B06C6"/>
    <w:rsid w:val="004B118D"/>
    <w:rsid w:val="004B45A1"/>
    <w:rsid w:val="004B4D6E"/>
    <w:rsid w:val="004C5100"/>
    <w:rsid w:val="004E3070"/>
    <w:rsid w:val="004F69F5"/>
    <w:rsid w:val="005401E1"/>
    <w:rsid w:val="005434C4"/>
    <w:rsid w:val="00543852"/>
    <w:rsid w:val="00550538"/>
    <w:rsid w:val="005534F2"/>
    <w:rsid w:val="005548BB"/>
    <w:rsid w:val="00567C32"/>
    <w:rsid w:val="00587032"/>
    <w:rsid w:val="005B37FB"/>
    <w:rsid w:val="005D3E99"/>
    <w:rsid w:val="005F40EB"/>
    <w:rsid w:val="005F6241"/>
    <w:rsid w:val="00603A54"/>
    <w:rsid w:val="006100DF"/>
    <w:rsid w:val="00621156"/>
    <w:rsid w:val="00621C66"/>
    <w:rsid w:val="006305AC"/>
    <w:rsid w:val="006312E2"/>
    <w:rsid w:val="00635543"/>
    <w:rsid w:val="00635599"/>
    <w:rsid w:val="006600FC"/>
    <w:rsid w:val="00662F98"/>
    <w:rsid w:val="00663870"/>
    <w:rsid w:val="00672A75"/>
    <w:rsid w:val="0068161B"/>
    <w:rsid w:val="00687BBB"/>
    <w:rsid w:val="00695815"/>
    <w:rsid w:val="006A0E3A"/>
    <w:rsid w:val="006B0D3E"/>
    <w:rsid w:val="006B1190"/>
    <w:rsid w:val="006B2B08"/>
    <w:rsid w:val="006C3613"/>
    <w:rsid w:val="006D03BB"/>
    <w:rsid w:val="006D2AA3"/>
    <w:rsid w:val="006D5909"/>
    <w:rsid w:val="006D60A1"/>
    <w:rsid w:val="006E44B2"/>
    <w:rsid w:val="006E45E7"/>
    <w:rsid w:val="006E59CF"/>
    <w:rsid w:val="006F2866"/>
    <w:rsid w:val="006F7355"/>
    <w:rsid w:val="007002B7"/>
    <w:rsid w:val="0070128C"/>
    <w:rsid w:val="0070276C"/>
    <w:rsid w:val="00704B08"/>
    <w:rsid w:val="007072F9"/>
    <w:rsid w:val="00711397"/>
    <w:rsid w:val="00712350"/>
    <w:rsid w:val="00714B8C"/>
    <w:rsid w:val="00715B5C"/>
    <w:rsid w:val="00725142"/>
    <w:rsid w:val="007442A3"/>
    <w:rsid w:val="007462EB"/>
    <w:rsid w:val="00793C1F"/>
    <w:rsid w:val="007A58AD"/>
    <w:rsid w:val="007B012E"/>
    <w:rsid w:val="007C0DEC"/>
    <w:rsid w:val="007D656E"/>
    <w:rsid w:val="007F0775"/>
    <w:rsid w:val="00803920"/>
    <w:rsid w:val="00803E76"/>
    <w:rsid w:val="00804338"/>
    <w:rsid w:val="008075F8"/>
    <w:rsid w:val="00816AF4"/>
    <w:rsid w:val="008277E6"/>
    <w:rsid w:val="00833E28"/>
    <w:rsid w:val="00841404"/>
    <w:rsid w:val="00850997"/>
    <w:rsid w:val="008605B8"/>
    <w:rsid w:val="00861C79"/>
    <w:rsid w:val="00862042"/>
    <w:rsid w:val="0086210F"/>
    <w:rsid w:val="00863ED8"/>
    <w:rsid w:val="008641DC"/>
    <w:rsid w:val="00881D18"/>
    <w:rsid w:val="008832AC"/>
    <w:rsid w:val="00895234"/>
    <w:rsid w:val="008B00BC"/>
    <w:rsid w:val="008B2AA0"/>
    <w:rsid w:val="008B5C35"/>
    <w:rsid w:val="008B70C1"/>
    <w:rsid w:val="008C469A"/>
    <w:rsid w:val="008C46E9"/>
    <w:rsid w:val="008C4952"/>
    <w:rsid w:val="008D15A3"/>
    <w:rsid w:val="008E2EF9"/>
    <w:rsid w:val="008E5E4D"/>
    <w:rsid w:val="008E604B"/>
    <w:rsid w:val="008F5815"/>
    <w:rsid w:val="00900338"/>
    <w:rsid w:val="00902343"/>
    <w:rsid w:val="00912885"/>
    <w:rsid w:val="009229DE"/>
    <w:rsid w:val="0092531F"/>
    <w:rsid w:val="0092649F"/>
    <w:rsid w:val="00930460"/>
    <w:rsid w:val="009404C1"/>
    <w:rsid w:val="00941594"/>
    <w:rsid w:val="00945082"/>
    <w:rsid w:val="009463DA"/>
    <w:rsid w:val="009528BB"/>
    <w:rsid w:val="00954F5D"/>
    <w:rsid w:val="009702D6"/>
    <w:rsid w:val="00973A9E"/>
    <w:rsid w:val="00975505"/>
    <w:rsid w:val="00997880"/>
    <w:rsid w:val="009A627F"/>
    <w:rsid w:val="009B3A28"/>
    <w:rsid w:val="009B7966"/>
    <w:rsid w:val="009C260A"/>
    <w:rsid w:val="009D7308"/>
    <w:rsid w:val="00A02CC3"/>
    <w:rsid w:val="00A1512D"/>
    <w:rsid w:val="00A20374"/>
    <w:rsid w:val="00A2744A"/>
    <w:rsid w:val="00A30907"/>
    <w:rsid w:val="00A525AE"/>
    <w:rsid w:val="00A5573A"/>
    <w:rsid w:val="00A57C7C"/>
    <w:rsid w:val="00A57FF4"/>
    <w:rsid w:val="00A679E4"/>
    <w:rsid w:val="00A760B5"/>
    <w:rsid w:val="00A81CD8"/>
    <w:rsid w:val="00A9066F"/>
    <w:rsid w:val="00A96933"/>
    <w:rsid w:val="00AA0A42"/>
    <w:rsid w:val="00AA27E5"/>
    <w:rsid w:val="00AA5202"/>
    <w:rsid w:val="00AC1E47"/>
    <w:rsid w:val="00AC3989"/>
    <w:rsid w:val="00AC526B"/>
    <w:rsid w:val="00AC7231"/>
    <w:rsid w:val="00AD005F"/>
    <w:rsid w:val="00AF7E5B"/>
    <w:rsid w:val="00B21AA3"/>
    <w:rsid w:val="00B26E29"/>
    <w:rsid w:val="00B34F59"/>
    <w:rsid w:val="00B371BC"/>
    <w:rsid w:val="00B462B9"/>
    <w:rsid w:val="00B52FE3"/>
    <w:rsid w:val="00B71E75"/>
    <w:rsid w:val="00BA50A0"/>
    <w:rsid w:val="00BA78B7"/>
    <w:rsid w:val="00BB387E"/>
    <w:rsid w:val="00BB55DE"/>
    <w:rsid w:val="00BB57D2"/>
    <w:rsid w:val="00BC17AE"/>
    <w:rsid w:val="00BC2A92"/>
    <w:rsid w:val="00BC2C2C"/>
    <w:rsid w:val="00BC5D7E"/>
    <w:rsid w:val="00BE6A9F"/>
    <w:rsid w:val="00BF5478"/>
    <w:rsid w:val="00BF6D75"/>
    <w:rsid w:val="00C01E13"/>
    <w:rsid w:val="00C027E6"/>
    <w:rsid w:val="00C05B6C"/>
    <w:rsid w:val="00C1325F"/>
    <w:rsid w:val="00C13B07"/>
    <w:rsid w:val="00C23DF5"/>
    <w:rsid w:val="00C4166E"/>
    <w:rsid w:val="00C42BC5"/>
    <w:rsid w:val="00C43D47"/>
    <w:rsid w:val="00C5086D"/>
    <w:rsid w:val="00C50F58"/>
    <w:rsid w:val="00C6348D"/>
    <w:rsid w:val="00C70654"/>
    <w:rsid w:val="00C8574B"/>
    <w:rsid w:val="00C85D15"/>
    <w:rsid w:val="00C968F8"/>
    <w:rsid w:val="00CA3132"/>
    <w:rsid w:val="00CA54AA"/>
    <w:rsid w:val="00CB6B02"/>
    <w:rsid w:val="00CC11CC"/>
    <w:rsid w:val="00CD1677"/>
    <w:rsid w:val="00CD2312"/>
    <w:rsid w:val="00CF08AC"/>
    <w:rsid w:val="00CF1F61"/>
    <w:rsid w:val="00CF412A"/>
    <w:rsid w:val="00CF482F"/>
    <w:rsid w:val="00D0477B"/>
    <w:rsid w:val="00D20CC6"/>
    <w:rsid w:val="00D225D1"/>
    <w:rsid w:val="00D2680C"/>
    <w:rsid w:val="00D277E7"/>
    <w:rsid w:val="00D30578"/>
    <w:rsid w:val="00D45937"/>
    <w:rsid w:val="00D47A2B"/>
    <w:rsid w:val="00D507BF"/>
    <w:rsid w:val="00D51F84"/>
    <w:rsid w:val="00D53FFF"/>
    <w:rsid w:val="00D54E7F"/>
    <w:rsid w:val="00D7235C"/>
    <w:rsid w:val="00D77A4B"/>
    <w:rsid w:val="00D85AA1"/>
    <w:rsid w:val="00D87D8D"/>
    <w:rsid w:val="00D90148"/>
    <w:rsid w:val="00D93860"/>
    <w:rsid w:val="00DA1558"/>
    <w:rsid w:val="00DB536C"/>
    <w:rsid w:val="00DC13F6"/>
    <w:rsid w:val="00DC40EC"/>
    <w:rsid w:val="00DC6605"/>
    <w:rsid w:val="00DD751E"/>
    <w:rsid w:val="00DE5725"/>
    <w:rsid w:val="00DF2DAE"/>
    <w:rsid w:val="00DF346F"/>
    <w:rsid w:val="00DF69B4"/>
    <w:rsid w:val="00E07BBA"/>
    <w:rsid w:val="00E204AE"/>
    <w:rsid w:val="00E213D6"/>
    <w:rsid w:val="00E2447B"/>
    <w:rsid w:val="00E24756"/>
    <w:rsid w:val="00E25660"/>
    <w:rsid w:val="00E3283C"/>
    <w:rsid w:val="00E40F05"/>
    <w:rsid w:val="00E42456"/>
    <w:rsid w:val="00E47FE5"/>
    <w:rsid w:val="00E56C68"/>
    <w:rsid w:val="00E56EDB"/>
    <w:rsid w:val="00E574F3"/>
    <w:rsid w:val="00E61936"/>
    <w:rsid w:val="00E663FC"/>
    <w:rsid w:val="00E81A94"/>
    <w:rsid w:val="00E843E8"/>
    <w:rsid w:val="00E9067F"/>
    <w:rsid w:val="00E914D0"/>
    <w:rsid w:val="00E94E14"/>
    <w:rsid w:val="00EB56A6"/>
    <w:rsid w:val="00EC7EF6"/>
    <w:rsid w:val="00ED4905"/>
    <w:rsid w:val="00ED7887"/>
    <w:rsid w:val="00EE1C85"/>
    <w:rsid w:val="00EE2F9A"/>
    <w:rsid w:val="00EF5CD7"/>
    <w:rsid w:val="00F02FE9"/>
    <w:rsid w:val="00F11BF9"/>
    <w:rsid w:val="00F13B4D"/>
    <w:rsid w:val="00F50510"/>
    <w:rsid w:val="00F50EBB"/>
    <w:rsid w:val="00F57BE1"/>
    <w:rsid w:val="00F67D38"/>
    <w:rsid w:val="00F84F7B"/>
    <w:rsid w:val="00F866A3"/>
    <w:rsid w:val="00F87846"/>
    <w:rsid w:val="00F94E8D"/>
    <w:rsid w:val="00FA4AA7"/>
    <w:rsid w:val="00FA4ACC"/>
    <w:rsid w:val="00FB40F3"/>
    <w:rsid w:val="00FC41AC"/>
    <w:rsid w:val="00FD0D33"/>
    <w:rsid w:val="00FD1773"/>
    <w:rsid w:val="00FD2109"/>
    <w:rsid w:val="00FD21A5"/>
    <w:rsid w:val="00FD3BE8"/>
    <w:rsid w:val="00FD5EAD"/>
    <w:rsid w:val="00FE128D"/>
    <w:rsid w:val="00FE30EC"/>
    <w:rsid w:val="00FE5CB1"/>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AA2F"/>
  <w14:defaultImageDpi w14:val="32767"/>
  <w15:chartTrackingRefBased/>
  <w15:docId w15:val="{1EF1E912-BDCF-174E-9770-1B963591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241"/>
    <w:pPr>
      <w:widowControl w:val="0"/>
      <w:tabs>
        <w:tab w:val="left" w:pos="720"/>
        <w:tab w:val="left" w:pos="1440"/>
        <w:tab w:val="left" w:pos="2160"/>
        <w:tab w:val="left" w:pos="6480"/>
        <w:tab w:val="left" w:pos="7200"/>
      </w:tabs>
      <w:overflowPunct w:val="0"/>
      <w:autoSpaceDE w:val="0"/>
      <w:autoSpaceDN w:val="0"/>
      <w:adjustRightInd w:val="0"/>
      <w:textAlignment w:val="baseline"/>
    </w:pPr>
    <w:rPr>
      <w:rFonts w:ascii="Courier" w:eastAsia="Times New Roman" w:hAnsi="Courier" w:cs="Courier"/>
    </w:rPr>
  </w:style>
  <w:style w:type="paragraph" w:styleId="Heading1">
    <w:name w:val="heading 1"/>
    <w:basedOn w:val="Normal"/>
    <w:next w:val="Normal"/>
    <w:link w:val="Heading1Char"/>
    <w:uiPriority w:val="9"/>
    <w:qFormat/>
    <w:rsid w:val="00B26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F6241"/>
    <w:rPr>
      <w:sz w:val="20"/>
      <w:szCs w:val="20"/>
    </w:rPr>
  </w:style>
  <w:style w:type="paragraph" w:styleId="Footer">
    <w:name w:val="footer"/>
    <w:basedOn w:val="Normal"/>
    <w:link w:val="FooterChar"/>
    <w:rsid w:val="005F6241"/>
    <w:rPr>
      <w:rFonts w:cs="Times New Roman"/>
      <w:lang w:val="x-none" w:eastAsia="x-none"/>
    </w:rPr>
  </w:style>
  <w:style w:type="character" w:customStyle="1" w:styleId="FooterChar">
    <w:name w:val="Footer Char"/>
    <w:basedOn w:val="DefaultParagraphFont"/>
    <w:link w:val="Footer"/>
    <w:rsid w:val="005F6241"/>
    <w:rPr>
      <w:rFonts w:ascii="Courier" w:eastAsia="Times New Roman" w:hAnsi="Courier" w:cs="Times New Roman"/>
      <w:lang w:val="x-none" w:eastAsia="x-none"/>
    </w:rPr>
  </w:style>
  <w:style w:type="paragraph" w:styleId="Header">
    <w:name w:val="header"/>
    <w:basedOn w:val="Normal"/>
    <w:link w:val="HeaderChar"/>
    <w:rsid w:val="005F6241"/>
    <w:pPr>
      <w:tabs>
        <w:tab w:val="clear" w:pos="720"/>
        <w:tab w:val="clear" w:pos="1440"/>
        <w:tab w:val="clear" w:pos="2160"/>
        <w:tab w:val="clear" w:pos="6480"/>
      </w:tabs>
      <w:ind w:left="-576"/>
    </w:pPr>
  </w:style>
  <w:style w:type="character" w:customStyle="1" w:styleId="HeaderChar">
    <w:name w:val="Header Char"/>
    <w:basedOn w:val="DefaultParagraphFont"/>
    <w:link w:val="Header"/>
    <w:rsid w:val="005F6241"/>
    <w:rPr>
      <w:rFonts w:ascii="Courier" w:eastAsia="Times New Roman" w:hAnsi="Courier" w:cs="Courier"/>
    </w:rPr>
  </w:style>
  <w:style w:type="character" w:styleId="LineNumber">
    <w:name w:val="line number"/>
    <w:basedOn w:val="DefaultParagraphFont"/>
    <w:uiPriority w:val="99"/>
    <w:semiHidden/>
    <w:unhideWhenUsed/>
    <w:rsid w:val="005F6241"/>
  </w:style>
  <w:style w:type="character" w:customStyle="1" w:styleId="Heading1Char">
    <w:name w:val="Heading 1 Char"/>
    <w:basedOn w:val="DefaultParagraphFont"/>
    <w:link w:val="Heading1"/>
    <w:uiPriority w:val="9"/>
    <w:rsid w:val="00B26E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447B"/>
    <w:pPr>
      <w:ind w:left="720"/>
      <w:contextualSpacing/>
    </w:pPr>
  </w:style>
  <w:style w:type="character" w:styleId="Hyperlink">
    <w:name w:val="Hyperlink"/>
    <w:basedOn w:val="DefaultParagraphFont"/>
    <w:uiPriority w:val="99"/>
    <w:unhideWhenUsed/>
    <w:rsid w:val="004B118D"/>
    <w:rPr>
      <w:color w:val="0563C1" w:themeColor="hyperlink"/>
      <w:u w:val="single"/>
    </w:rPr>
  </w:style>
  <w:style w:type="character" w:styleId="UnresolvedMention">
    <w:name w:val="Unresolved Mention"/>
    <w:basedOn w:val="DefaultParagraphFont"/>
    <w:uiPriority w:val="99"/>
    <w:rsid w:val="004B1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950971">
      <w:bodyDiv w:val="1"/>
      <w:marLeft w:val="0"/>
      <w:marRight w:val="0"/>
      <w:marTop w:val="0"/>
      <w:marBottom w:val="0"/>
      <w:divBdr>
        <w:top w:val="none" w:sz="0" w:space="0" w:color="auto"/>
        <w:left w:val="none" w:sz="0" w:space="0" w:color="auto"/>
        <w:bottom w:val="none" w:sz="0" w:space="0" w:color="auto"/>
        <w:right w:val="none" w:sz="0" w:space="0" w:color="auto"/>
      </w:divBdr>
    </w:div>
    <w:div w:id="498079235">
      <w:bodyDiv w:val="1"/>
      <w:marLeft w:val="0"/>
      <w:marRight w:val="0"/>
      <w:marTop w:val="0"/>
      <w:marBottom w:val="0"/>
      <w:divBdr>
        <w:top w:val="none" w:sz="0" w:space="0" w:color="auto"/>
        <w:left w:val="none" w:sz="0" w:space="0" w:color="auto"/>
        <w:bottom w:val="none" w:sz="0" w:space="0" w:color="auto"/>
        <w:right w:val="none" w:sz="0" w:space="0" w:color="auto"/>
      </w:divBdr>
    </w:div>
    <w:div w:id="676493672">
      <w:bodyDiv w:val="1"/>
      <w:marLeft w:val="0"/>
      <w:marRight w:val="0"/>
      <w:marTop w:val="0"/>
      <w:marBottom w:val="0"/>
      <w:divBdr>
        <w:top w:val="none" w:sz="0" w:space="0" w:color="auto"/>
        <w:left w:val="none" w:sz="0" w:space="0" w:color="auto"/>
        <w:bottom w:val="none" w:sz="0" w:space="0" w:color="auto"/>
        <w:right w:val="none" w:sz="0" w:space="0" w:color="auto"/>
      </w:divBdr>
    </w:div>
    <w:div w:id="1318723050">
      <w:bodyDiv w:val="1"/>
      <w:marLeft w:val="0"/>
      <w:marRight w:val="0"/>
      <w:marTop w:val="0"/>
      <w:marBottom w:val="0"/>
      <w:divBdr>
        <w:top w:val="none" w:sz="0" w:space="0" w:color="auto"/>
        <w:left w:val="none" w:sz="0" w:space="0" w:color="auto"/>
        <w:bottom w:val="none" w:sz="0" w:space="0" w:color="auto"/>
        <w:right w:val="none" w:sz="0" w:space="0" w:color="auto"/>
      </w:divBdr>
    </w:div>
    <w:div w:id="1647859277">
      <w:bodyDiv w:val="1"/>
      <w:marLeft w:val="0"/>
      <w:marRight w:val="0"/>
      <w:marTop w:val="0"/>
      <w:marBottom w:val="0"/>
      <w:divBdr>
        <w:top w:val="none" w:sz="0" w:space="0" w:color="auto"/>
        <w:left w:val="none" w:sz="0" w:space="0" w:color="auto"/>
        <w:bottom w:val="none" w:sz="0" w:space="0" w:color="auto"/>
        <w:right w:val="none" w:sz="0" w:space="0" w:color="auto"/>
      </w:divBdr>
    </w:div>
    <w:div w:id="1851874498">
      <w:bodyDiv w:val="1"/>
      <w:marLeft w:val="0"/>
      <w:marRight w:val="0"/>
      <w:marTop w:val="0"/>
      <w:marBottom w:val="0"/>
      <w:divBdr>
        <w:top w:val="none" w:sz="0" w:space="0" w:color="auto"/>
        <w:left w:val="none" w:sz="0" w:space="0" w:color="auto"/>
        <w:bottom w:val="none" w:sz="0" w:space="0" w:color="auto"/>
        <w:right w:val="none" w:sz="0" w:space="0" w:color="auto"/>
      </w:divBdr>
    </w:div>
    <w:div w:id="20226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ptoolk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14</Pages>
  <Words>5795</Words>
  <Characters>33033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gschein@ahi.com</dc:creator>
  <cp:keywords/>
  <dc:description/>
  <cp:lastModifiedBy>Gloria Kron</cp:lastModifiedBy>
  <cp:revision>14</cp:revision>
  <cp:lastPrinted>2024-05-13T23:26:00Z</cp:lastPrinted>
  <dcterms:created xsi:type="dcterms:W3CDTF">2024-05-14T00:50:00Z</dcterms:created>
  <dcterms:modified xsi:type="dcterms:W3CDTF">2024-05-28T19:02:00Z</dcterms:modified>
</cp:coreProperties>
</file>