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CC1" w:rsidRPr="00BC4634" w:rsidRDefault="00DF05BE" w:rsidP="00DF05BE">
      <w:pPr>
        <w:spacing w:after="0"/>
        <w:jc w:val="center"/>
        <w:rPr>
          <w:b/>
          <w:sz w:val="28"/>
          <w:szCs w:val="28"/>
        </w:rPr>
      </w:pPr>
      <w:r w:rsidRPr="00BC4634">
        <w:rPr>
          <w:b/>
          <w:sz w:val="28"/>
          <w:szCs w:val="28"/>
        </w:rPr>
        <w:t xml:space="preserve">FLOOD INSURANCE </w:t>
      </w:r>
    </w:p>
    <w:p w:rsidR="00DF05BE" w:rsidRPr="00BC4634" w:rsidRDefault="00DF05BE" w:rsidP="00DF05BE">
      <w:pPr>
        <w:spacing w:after="0"/>
        <w:jc w:val="center"/>
        <w:rPr>
          <w:b/>
          <w:sz w:val="28"/>
          <w:szCs w:val="28"/>
        </w:rPr>
      </w:pPr>
      <w:r w:rsidRPr="00BC4634">
        <w:rPr>
          <w:b/>
          <w:sz w:val="28"/>
          <w:szCs w:val="28"/>
        </w:rPr>
        <w:t>OBTAIN AND MAINTAIN</w:t>
      </w:r>
    </w:p>
    <w:p w:rsidR="00DF05BE" w:rsidRPr="00BC4634" w:rsidRDefault="00DF05BE" w:rsidP="00DF05BE">
      <w:pPr>
        <w:spacing w:after="0"/>
        <w:jc w:val="center"/>
        <w:rPr>
          <w:b/>
          <w:sz w:val="28"/>
          <w:szCs w:val="28"/>
        </w:rPr>
      </w:pPr>
      <w:r w:rsidRPr="00BC4634">
        <w:rPr>
          <w:b/>
          <w:sz w:val="28"/>
          <w:szCs w:val="28"/>
        </w:rPr>
        <w:t>CERTIFICATION FORM</w:t>
      </w:r>
    </w:p>
    <w:p w:rsidR="00DF05BE" w:rsidRDefault="00DF05BE" w:rsidP="00DF05BE">
      <w:pPr>
        <w:spacing w:after="0"/>
        <w:jc w:val="center"/>
        <w:rPr>
          <w:b/>
          <w:i/>
          <w:sz w:val="28"/>
          <w:szCs w:val="28"/>
        </w:rPr>
      </w:pPr>
    </w:p>
    <w:p w:rsidR="00DF05BE" w:rsidRPr="00BC4634" w:rsidRDefault="00DF05BE" w:rsidP="00DF05BE">
      <w:pPr>
        <w:spacing w:after="0"/>
        <w:rPr>
          <w:i/>
          <w:sz w:val="24"/>
          <w:szCs w:val="24"/>
        </w:rPr>
      </w:pPr>
      <w:r w:rsidRPr="00BC4634">
        <w:rPr>
          <w:i/>
          <w:sz w:val="24"/>
          <w:szCs w:val="24"/>
        </w:rPr>
        <w:t xml:space="preserve">In accordance with Title 6 of the Alaska Administrative Code; Chapter 94; Section 250, the Division of Homeland Security and Emergency Management (DHS&amp;EM) will not make grants for eligible expenses under the Individual and Family Grant (IFG) program to applicants who residence is located in a Special Flood Hazard Area. </w:t>
      </w:r>
    </w:p>
    <w:p w:rsidR="00DF05BE" w:rsidRPr="00BC4634" w:rsidRDefault="00DF05BE" w:rsidP="00DF05BE">
      <w:pPr>
        <w:spacing w:after="0"/>
        <w:rPr>
          <w:i/>
          <w:sz w:val="24"/>
          <w:szCs w:val="24"/>
        </w:rPr>
      </w:pPr>
    </w:p>
    <w:p w:rsidR="00DF05BE" w:rsidRPr="00BC4634" w:rsidRDefault="00DF05BE" w:rsidP="00DF05BE">
      <w:pPr>
        <w:spacing w:after="0"/>
        <w:rPr>
          <w:i/>
          <w:sz w:val="24"/>
          <w:szCs w:val="24"/>
        </w:rPr>
      </w:pPr>
      <w:r w:rsidRPr="00BC4634">
        <w:rPr>
          <w:i/>
          <w:sz w:val="24"/>
          <w:szCs w:val="24"/>
        </w:rPr>
        <w:t>DHS&amp;EM can provide grants under the IFG program for these applicants when they complete and return this form certifying they will obtain and maintain flood insurance through the National Flood Insurance Program</w:t>
      </w:r>
      <w:r w:rsidR="00BC4634">
        <w:rPr>
          <w:i/>
          <w:sz w:val="24"/>
          <w:szCs w:val="24"/>
        </w:rPr>
        <w:t xml:space="preserve"> (NFIP) to assist with future damages resulting from floods</w:t>
      </w:r>
      <w:r w:rsidRPr="00BC4634">
        <w:rPr>
          <w:i/>
          <w:sz w:val="24"/>
          <w:szCs w:val="24"/>
        </w:rPr>
        <w:t>. Insurance should cover the building and contents for homeowners and contents only for renters.</w:t>
      </w:r>
    </w:p>
    <w:p w:rsidR="00DF05BE" w:rsidRPr="00BC4634" w:rsidRDefault="00DF05BE" w:rsidP="00DF05BE">
      <w:pPr>
        <w:spacing w:after="0"/>
        <w:rPr>
          <w:i/>
          <w:sz w:val="24"/>
          <w:szCs w:val="24"/>
        </w:rPr>
      </w:pPr>
    </w:p>
    <w:p w:rsidR="00DF05BE" w:rsidRPr="00BC4634" w:rsidRDefault="00DF05BE" w:rsidP="00DF05BE">
      <w:pPr>
        <w:spacing w:after="0"/>
        <w:rPr>
          <w:i/>
          <w:sz w:val="24"/>
          <w:szCs w:val="24"/>
        </w:rPr>
      </w:pPr>
      <w:r w:rsidRPr="00BC4634">
        <w:rPr>
          <w:i/>
          <w:sz w:val="24"/>
          <w:szCs w:val="24"/>
        </w:rPr>
        <w:t>DHS&amp;EM has included the costs associated with one-year of premiums under the NFIP as appropriate, in your maximum grant award to assist with this requirement.</w:t>
      </w:r>
      <w:r w:rsidR="00BC4634" w:rsidRPr="00BC4634">
        <w:rPr>
          <w:i/>
          <w:sz w:val="24"/>
          <w:szCs w:val="24"/>
        </w:rPr>
        <w:t xml:space="preserve"> </w:t>
      </w:r>
    </w:p>
    <w:p w:rsidR="00BC4634" w:rsidRPr="00BC4634" w:rsidRDefault="00BC4634" w:rsidP="00DF05BE">
      <w:pPr>
        <w:spacing w:after="0"/>
        <w:rPr>
          <w:i/>
          <w:sz w:val="24"/>
          <w:szCs w:val="24"/>
        </w:rPr>
      </w:pPr>
    </w:p>
    <w:p w:rsidR="00860FF8" w:rsidRDefault="00BC4634" w:rsidP="00860FF8">
      <w:pPr>
        <w:pBdr>
          <w:bottom w:val="single" w:sz="12" w:space="1" w:color="auto"/>
        </w:pBdr>
        <w:spacing w:line="720" w:lineRule="auto"/>
        <w:rPr>
          <w:b/>
          <w:sz w:val="24"/>
          <w:szCs w:val="24"/>
        </w:rPr>
      </w:pPr>
      <w:r>
        <w:rPr>
          <w:b/>
          <w:sz w:val="24"/>
          <w:szCs w:val="24"/>
        </w:rPr>
        <w:t>I ___</w:t>
      </w:r>
      <w:r w:rsidR="00CB5052">
        <w:rPr>
          <w:b/>
          <w:sz w:val="24"/>
          <w:szCs w:val="24"/>
        </w:rPr>
        <w:t>____________</w:t>
      </w:r>
      <w:r w:rsidR="00CB5052" w:rsidRPr="00CB5052">
        <w:rPr>
          <w:b/>
          <w:sz w:val="24"/>
          <w:szCs w:val="24"/>
          <w:u w:val="single"/>
        </w:rPr>
        <w:t xml:space="preserve">_ </w:t>
      </w:r>
      <w:r>
        <w:rPr>
          <w:b/>
          <w:sz w:val="24"/>
          <w:szCs w:val="24"/>
        </w:rPr>
        <w:t xml:space="preserve">__________________________ certify my commitment to utilize funding </w:t>
      </w:r>
    </w:p>
    <w:p w:rsidR="00860FF8" w:rsidRDefault="00860FF8" w:rsidP="00860FF8">
      <w:pPr>
        <w:pBdr>
          <w:bottom w:val="single" w:sz="12" w:space="1" w:color="auto"/>
        </w:pBdr>
        <w:spacing w:line="600" w:lineRule="auto"/>
        <w:rPr>
          <w:b/>
          <w:sz w:val="24"/>
          <w:szCs w:val="24"/>
          <w:u w:val="single"/>
        </w:rPr>
      </w:pPr>
      <w:proofErr w:type="gramStart"/>
      <w:r>
        <w:rPr>
          <w:b/>
          <w:sz w:val="24"/>
          <w:szCs w:val="24"/>
        </w:rPr>
        <w:t>u</w:t>
      </w:r>
      <w:r w:rsidR="00BC4634">
        <w:rPr>
          <w:b/>
          <w:sz w:val="24"/>
          <w:szCs w:val="24"/>
        </w:rPr>
        <w:t>nder</w:t>
      </w:r>
      <w:proofErr w:type="gramEnd"/>
      <w:r w:rsidR="00BC4634">
        <w:rPr>
          <w:b/>
          <w:sz w:val="24"/>
          <w:szCs w:val="24"/>
        </w:rPr>
        <w:t xml:space="preserve"> my IFG Award, designated to assist with the first year of insurance premiums, to obtain </w:t>
      </w:r>
      <w:r w:rsidR="00BC4634" w:rsidRPr="00C76B2B">
        <w:rPr>
          <w:b/>
          <w:sz w:val="24"/>
          <w:szCs w:val="24"/>
        </w:rPr>
        <w:t>and maintain flood insurance on my property and/or personal belongings located at</w:t>
      </w:r>
      <w:r>
        <w:rPr>
          <w:b/>
          <w:sz w:val="24"/>
          <w:szCs w:val="24"/>
        </w:rPr>
        <w:t>:</w:t>
      </w:r>
    </w:p>
    <w:p w:rsidR="00C76B2B" w:rsidRPr="00C76B2B" w:rsidRDefault="00CB5052" w:rsidP="00860FF8">
      <w:pPr>
        <w:pBdr>
          <w:bottom w:val="single" w:sz="12" w:space="1" w:color="auto"/>
        </w:pBdr>
        <w:spacing w:line="600" w:lineRule="auto"/>
        <w:rPr>
          <w:b/>
          <w:sz w:val="24"/>
          <w:szCs w:val="24"/>
          <w:u w:val="single"/>
        </w:rPr>
      </w:pPr>
      <w:r>
        <w:rPr>
          <w:b/>
          <w:sz w:val="24"/>
          <w:szCs w:val="24"/>
          <w:u w:val="single"/>
        </w:rPr>
        <w:t>______________________________________________________________________________</w:t>
      </w:r>
      <w:bookmarkStart w:id="0" w:name="_GoBack"/>
      <w:bookmarkEnd w:id="0"/>
      <w:r w:rsidR="00C76B2B" w:rsidRPr="00C76B2B">
        <w:rPr>
          <w:b/>
          <w:sz w:val="24"/>
          <w:szCs w:val="24"/>
          <w:u w:val="single"/>
        </w:rPr>
        <w:t xml:space="preserve"> </w:t>
      </w:r>
    </w:p>
    <w:p w:rsidR="00860FF8" w:rsidRDefault="00BC4634" w:rsidP="00860FF8">
      <w:pPr>
        <w:pBdr>
          <w:bottom w:val="single" w:sz="12" w:space="1" w:color="auto"/>
        </w:pBdr>
        <w:spacing w:line="720" w:lineRule="auto"/>
        <w:rPr>
          <w:b/>
          <w:sz w:val="24"/>
          <w:szCs w:val="24"/>
        </w:rPr>
      </w:pPr>
      <w:proofErr w:type="gramStart"/>
      <w:r>
        <w:rPr>
          <w:b/>
          <w:sz w:val="24"/>
          <w:szCs w:val="24"/>
        </w:rPr>
        <w:t>or</w:t>
      </w:r>
      <w:proofErr w:type="gramEnd"/>
      <w:r>
        <w:rPr>
          <w:b/>
          <w:sz w:val="24"/>
          <w:szCs w:val="24"/>
        </w:rPr>
        <w:t xml:space="preserve"> as long as I reside in the same location. I further understand that failure to do so may affect my ability to qualify for assistance under the IFG program in future events.</w:t>
      </w:r>
    </w:p>
    <w:p w:rsidR="00BC4634" w:rsidRPr="00BC4634" w:rsidRDefault="00BC4634" w:rsidP="00860FF8">
      <w:pPr>
        <w:pBdr>
          <w:bottom w:val="single" w:sz="12" w:space="1" w:color="auto"/>
        </w:pBdr>
        <w:spacing w:line="720" w:lineRule="auto"/>
        <w:rPr>
          <w:b/>
          <w:sz w:val="24"/>
          <w:szCs w:val="24"/>
        </w:rPr>
      </w:pPr>
      <w:r>
        <w:rPr>
          <w:b/>
          <w:sz w:val="24"/>
          <w:szCs w:val="24"/>
        </w:rPr>
        <w:t>Name: _________________________________________</w:t>
      </w:r>
      <w:r>
        <w:rPr>
          <w:b/>
          <w:sz w:val="24"/>
          <w:szCs w:val="24"/>
        </w:rPr>
        <w:tab/>
        <w:t xml:space="preserve">Date: ________________ </w:t>
      </w:r>
      <w:r w:rsidR="00F73712">
        <w:rPr>
          <w:b/>
          <w:sz w:val="24"/>
          <w:szCs w:val="24"/>
        </w:rPr>
        <w:t>Signature</w:t>
      </w:r>
      <w:r>
        <w:rPr>
          <w:b/>
          <w:sz w:val="24"/>
          <w:szCs w:val="24"/>
        </w:rPr>
        <w:t>______________________________________</w:t>
      </w:r>
    </w:p>
    <w:sectPr w:rsidR="00BC4634" w:rsidRPr="00BC46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5BE"/>
    <w:rsid w:val="0050441D"/>
    <w:rsid w:val="005E2C1D"/>
    <w:rsid w:val="00860FF8"/>
    <w:rsid w:val="009E7CC1"/>
    <w:rsid w:val="00BC4634"/>
    <w:rsid w:val="00C41797"/>
    <w:rsid w:val="00C76B2B"/>
    <w:rsid w:val="00CB5052"/>
    <w:rsid w:val="00DF05BE"/>
    <w:rsid w:val="00EB3633"/>
    <w:rsid w:val="00F73712"/>
    <w:rsid w:val="00F73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MVA</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Andrews</dc:creator>
  <cp:lastModifiedBy>Debbie Reed</cp:lastModifiedBy>
  <cp:revision>10</cp:revision>
  <cp:lastPrinted>2013-04-01T19:32:00Z</cp:lastPrinted>
  <dcterms:created xsi:type="dcterms:W3CDTF">2013-02-21T23:49:00Z</dcterms:created>
  <dcterms:modified xsi:type="dcterms:W3CDTF">2013-04-01T19:34:00Z</dcterms:modified>
</cp:coreProperties>
</file>