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66B" w:rsidRPr="0078345A" w:rsidRDefault="00E21004" w:rsidP="0015466B">
      <w:pPr>
        <w:pStyle w:val="BodyText"/>
        <w:kinsoku w:val="0"/>
        <w:overflowPunct w:val="0"/>
        <w:rPr>
          <w:sz w:val="24"/>
          <w:szCs w:val="24"/>
        </w:rPr>
      </w:pPr>
      <w:r>
        <w:rPr>
          <w:noProof/>
          <w:sz w:val="24"/>
          <w:szCs w:val="24"/>
        </w:rPr>
        <w:pict w14:anchorId="63E4C4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48.45pt;width:49.5pt;height:49.5pt;z-index:251660288;mso-position-horizontal-relative:text;mso-position-vertical-relative:text;mso-width-relative:page;mso-height-relative:page">
            <v:imagedata r:id="rId13" o:title="DHSEM Logo"/>
          </v:shape>
        </w:pict>
      </w:r>
      <w:r w:rsidR="0001161A" w:rsidRPr="0078345A">
        <w:rPr>
          <w:rFonts w:asciiTheme="minorHAnsi" w:hAnsiTheme="minorHAnsi"/>
          <w:noProof/>
          <w:sz w:val="24"/>
          <w:szCs w:val="24"/>
          <w:highlight w:val="yellow"/>
        </w:rPr>
        <w:drawing>
          <wp:anchor distT="0" distB="0" distL="114300" distR="114300" simplePos="0" relativeHeight="251658240" behindDoc="1" locked="0" layoutInCell="1" allowOverlap="1" wp14:anchorId="6F83F283" wp14:editId="624258FB">
            <wp:simplePos x="0" y="0"/>
            <wp:positionH relativeFrom="margin">
              <wp:align>right</wp:align>
            </wp:positionH>
            <wp:positionV relativeFrom="page">
              <wp:posOffset>298450</wp:posOffset>
            </wp:positionV>
            <wp:extent cx="1931670" cy="685800"/>
            <wp:effectExtent l="0" t="0" r="0" b="0"/>
            <wp:wrapTight wrapText="bothSides">
              <wp:wrapPolygon edited="0">
                <wp:start x="0" y="0"/>
                <wp:lineTo x="0" y="21000"/>
                <wp:lineTo x="21302" y="21000"/>
                <wp:lineTo x="21302"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931670" cy="685800"/>
                    </a:xfrm>
                    <a:prstGeom prst="rect">
                      <a:avLst/>
                    </a:prstGeom>
                    <a:noFill/>
                  </pic:spPr>
                </pic:pic>
              </a:graphicData>
            </a:graphic>
          </wp:anchor>
        </w:drawing>
      </w:r>
    </w:p>
    <w:p w:rsidR="00E87060" w:rsidRPr="0078345A" w:rsidRDefault="00493AC3" w:rsidP="00E87060">
      <w:pPr>
        <w:rPr>
          <w:rFonts w:eastAsia="Times New Roman"/>
          <w:sz w:val="24"/>
          <w:szCs w:val="24"/>
        </w:rPr>
      </w:pPr>
      <w:r>
        <w:rPr>
          <w:sz w:val="24"/>
          <w:szCs w:val="24"/>
        </w:rPr>
        <w:t xml:space="preserve">March </w:t>
      </w:r>
      <w:r w:rsidR="00E21004">
        <w:rPr>
          <w:sz w:val="24"/>
          <w:szCs w:val="24"/>
        </w:rPr>
        <w:t>8</w:t>
      </w:r>
      <w:r w:rsidR="00E87060" w:rsidRPr="0078345A">
        <w:rPr>
          <w:sz w:val="24"/>
          <w:szCs w:val="24"/>
        </w:rPr>
        <w:t>, 2019</w:t>
      </w:r>
      <w:r w:rsidR="00E87060" w:rsidRPr="0078345A">
        <w:rPr>
          <w:sz w:val="24"/>
          <w:szCs w:val="24"/>
        </w:rPr>
        <w:br/>
      </w:r>
      <w:r w:rsidR="00E87060" w:rsidRPr="0078345A">
        <w:rPr>
          <w:rFonts w:eastAsia="Times New Roman"/>
          <w:sz w:val="24"/>
          <w:szCs w:val="24"/>
        </w:rPr>
        <w:t>FEMA DR-</w:t>
      </w:r>
      <w:r w:rsidR="005023F5" w:rsidRPr="0078345A">
        <w:rPr>
          <w:rFonts w:eastAsia="Times New Roman"/>
          <w:sz w:val="24"/>
          <w:szCs w:val="24"/>
        </w:rPr>
        <w:t xml:space="preserve">4413-AK </w:t>
      </w:r>
      <w:r w:rsidR="00D131F5" w:rsidRPr="0078345A">
        <w:rPr>
          <w:rFonts w:eastAsia="Times New Roman"/>
          <w:sz w:val="24"/>
          <w:szCs w:val="24"/>
        </w:rPr>
        <w:t>NR 0</w:t>
      </w:r>
      <w:r w:rsidR="00053D03">
        <w:rPr>
          <w:rFonts w:eastAsia="Times New Roman"/>
          <w:sz w:val="24"/>
          <w:szCs w:val="24"/>
        </w:rPr>
        <w:t>1</w:t>
      </w:r>
      <w:r w:rsidR="00E21004">
        <w:rPr>
          <w:rFonts w:eastAsia="Times New Roman"/>
          <w:sz w:val="24"/>
          <w:szCs w:val="24"/>
        </w:rPr>
        <w:t>8</w:t>
      </w:r>
    </w:p>
    <w:p w:rsidR="00E87060" w:rsidRPr="0078345A" w:rsidRDefault="00E87060" w:rsidP="00E87060">
      <w:pPr>
        <w:rPr>
          <w:rFonts w:eastAsia="Calibri"/>
          <w:sz w:val="24"/>
          <w:szCs w:val="24"/>
        </w:rPr>
      </w:pPr>
      <w:r w:rsidRPr="0078345A">
        <w:rPr>
          <w:rFonts w:eastAsia="Calibri"/>
          <w:sz w:val="24"/>
          <w:szCs w:val="24"/>
        </w:rPr>
        <w:t xml:space="preserve">FEMA News Desk: </w:t>
      </w:r>
      <w:r w:rsidR="00D131F5" w:rsidRPr="0078345A">
        <w:rPr>
          <w:rFonts w:eastAsia="Calibri"/>
          <w:sz w:val="24"/>
          <w:szCs w:val="24"/>
        </w:rPr>
        <w:t>907-</w:t>
      </w:r>
      <w:r w:rsidR="00DF1F5A" w:rsidRPr="0078345A">
        <w:rPr>
          <w:rFonts w:eastAsia="Calibri"/>
          <w:sz w:val="24"/>
          <w:szCs w:val="24"/>
        </w:rPr>
        <w:t>22</w:t>
      </w:r>
      <w:r w:rsidR="00D131F5" w:rsidRPr="0078345A">
        <w:rPr>
          <w:rFonts w:eastAsia="Calibri"/>
          <w:sz w:val="24"/>
          <w:szCs w:val="24"/>
        </w:rPr>
        <w:t>7-0790</w:t>
      </w:r>
    </w:p>
    <w:p w:rsidR="00E87060" w:rsidRPr="0078345A" w:rsidRDefault="00E87060" w:rsidP="00E87060">
      <w:pPr>
        <w:rPr>
          <w:rFonts w:eastAsia="Calibri"/>
          <w:sz w:val="24"/>
          <w:szCs w:val="24"/>
        </w:rPr>
      </w:pPr>
      <w:r w:rsidRPr="0078345A">
        <w:rPr>
          <w:rFonts w:eastAsia="Calibri"/>
          <w:sz w:val="24"/>
          <w:szCs w:val="24"/>
        </w:rPr>
        <w:t>Alaska PIO: 907-428-7140</w:t>
      </w:r>
    </w:p>
    <w:p w:rsidR="00E87060" w:rsidRPr="0078345A" w:rsidRDefault="00E87060" w:rsidP="00E87060">
      <w:pPr>
        <w:rPr>
          <w:rFonts w:eastAsia="Calibri"/>
          <w:sz w:val="24"/>
          <w:szCs w:val="24"/>
        </w:rPr>
      </w:pPr>
      <w:r w:rsidRPr="0078345A">
        <w:rPr>
          <w:rFonts w:eastAsia="Calibri"/>
          <w:sz w:val="24"/>
          <w:szCs w:val="24"/>
        </w:rPr>
        <w:t>SBA PIO 916-847-2638</w:t>
      </w:r>
    </w:p>
    <w:p w:rsidR="00B307D1" w:rsidRPr="0078345A" w:rsidRDefault="00B307D1" w:rsidP="00E87060">
      <w:pPr>
        <w:rPr>
          <w:rFonts w:eastAsia="Calibri"/>
          <w:sz w:val="24"/>
          <w:szCs w:val="24"/>
        </w:rPr>
      </w:pPr>
    </w:p>
    <w:p w:rsidR="00BE4D8D" w:rsidRPr="0015466B" w:rsidRDefault="00BE4D8D" w:rsidP="00BE4D8D">
      <w:pPr>
        <w:spacing w:line="240" w:lineRule="auto"/>
        <w:rPr>
          <w:sz w:val="88"/>
          <w:szCs w:val="88"/>
        </w:rPr>
      </w:pPr>
      <w:r w:rsidRPr="0015466B">
        <w:rPr>
          <w:color w:val="808080" w:themeColor="background1" w:themeShade="80"/>
          <w:sz w:val="88"/>
          <w:szCs w:val="88"/>
        </w:rPr>
        <w:t>News Release</w:t>
      </w:r>
    </w:p>
    <w:p w:rsidR="00BE4D8D" w:rsidRDefault="00BE4D8D" w:rsidP="00BE4D8D"/>
    <w:p w:rsidR="00E21004" w:rsidRDefault="00E21004" w:rsidP="00E21004">
      <w:pPr>
        <w:rPr>
          <w:rFonts w:eastAsiaTheme="minorHAnsi"/>
          <w:b/>
          <w:bCs/>
          <w:color w:val="FF0000"/>
          <w:sz w:val="28"/>
          <w:szCs w:val="28"/>
          <w:lang w:val="en"/>
        </w:rPr>
      </w:pPr>
      <w:bookmarkStart w:id="0" w:name="_GoBack"/>
      <w:r>
        <w:rPr>
          <w:b/>
          <w:bCs/>
          <w:sz w:val="28"/>
          <w:szCs w:val="28"/>
          <w:lang w:val="en"/>
        </w:rPr>
        <w:t xml:space="preserve">Workshops in Anchorage and Wasilla to Offer Repair, Rebuilding Advice </w:t>
      </w:r>
    </w:p>
    <w:bookmarkEnd w:id="0"/>
    <w:p w:rsidR="00E21004" w:rsidRDefault="00E21004" w:rsidP="00E21004">
      <w:pPr>
        <w:rPr>
          <w:b/>
          <w:bCs/>
          <w:sz w:val="24"/>
          <w:szCs w:val="24"/>
        </w:rPr>
      </w:pPr>
    </w:p>
    <w:p w:rsidR="00E21004" w:rsidRDefault="00E21004" w:rsidP="00E21004">
      <w:pPr>
        <w:rPr>
          <w:sz w:val="24"/>
          <w:szCs w:val="24"/>
        </w:rPr>
      </w:pPr>
      <w:r>
        <w:rPr>
          <w:b/>
          <w:bCs/>
          <w:sz w:val="24"/>
          <w:szCs w:val="24"/>
        </w:rPr>
        <w:t xml:space="preserve">ANCHORAGE, Alaska – </w:t>
      </w:r>
      <w:r>
        <w:rPr>
          <w:sz w:val="24"/>
          <w:szCs w:val="24"/>
        </w:rPr>
        <w:t>FEMA mitigation specialists will visit home improvement stores March 11-16 in Wasilla and the Municipality of Anchorage to provide advice on how to repair and rebuild structures safer and stronger, and general tips to help Alaskans prepare for the next earthquake.</w:t>
      </w:r>
    </w:p>
    <w:p w:rsidR="00E21004" w:rsidRDefault="00E21004" w:rsidP="00E21004">
      <w:pPr>
        <w:rPr>
          <w:b/>
          <w:bCs/>
          <w:sz w:val="24"/>
          <w:szCs w:val="24"/>
        </w:rPr>
      </w:pPr>
    </w:p>
    <w:p w:rsidR="00E21004" w:rsidRDefault="00E21004" w:rsidP="00E21004">
      <w:pPr>
        <w:rPr>
          <w:sz w:val="24"/>
          <w:szCs w:val="24"/>
          <w:lang w:val="en"/>
        </w:rPr>
      </w:pPr>
      <w:r>
        <w:rPr>
          <w:sz w:val="24"/>
          <w:szCs w:val="24"/>
          <w:lang w:val="en"/>
        </w:rPr>
        <w:t>The workshops will also offer home improvement tips and share proven methods to prevent or reduce damage from a disaster. Most of the information and free publications are aimed at general contractors and those willing to take on do-it-yourself projects.</w:t>
      </w:r>
    </w:p>
    <w:p w:rsidR="00E21004" w:rsidRDefault="00E21004" w:rsidP="00E21004">
      <w:pPr>
        <w:rPr>
          <w:sz w:val="24"/>
          <w:szCs w:val="24"/>
          <w:lang w:val="en"/>
        </w:rPr>
      </w:pPr>
    </w:p>
    <w:p w:rsidR="00E21004" w:rsidRDefault="00E21004" w:rsidP="00E21004">
      <w:pPr>
        <w:rPr>
          <w:sz w:val="24"/>
          <w:szCs w:val="24"/>
          <w:lang w:val="en"/>
        </w:rPr>
      </w:pPr>
      <w:r>
        <w:rPr>
          <w:sz w:val="24"/>
          <w:szCs w:val="24"/>
          <w:lang w:val="en"/>
        </w:rPr>
        <w:t>A federal disaster was declared after the Nov. 30 Cook Inlet earthquake, making the state of Alaska eligible for FEMA’s Hazard Mitigation Grant Program. Mitigation specialists will cover such topics as securing/strapping/anchoring utilities and large appliances, and protecting your personal property from earthquake damage.</w:t>
      </w:r>
    </w:p>
    <w:p w:rsidR="00E21004" w:rsidRDefault="00E21004" w:rsidP="00E21004">
      <w:pPr>
        <w:rPr>
          <w:sz w:val="24"/>
          <w:szCs w:val="24"/>
          <w:lang w:val="en"/>
        </w:rPr>
      </w:pPr>
    </w:p>
    <w:p w:rsidR="00E21004" w:rsidRDefault="00E21004" w:rsidP="00E21004">
      <w:pPr>
        <w:rPr>
          <w:b/>
          <w:bCs/>
          <w:sz w:val="24"/>
          <w:szCs w:val="24"/>
          <w:lang w:val="en"/>
        </w:rPr>
      </w:pPr>
      <w:r>
        <w:rPr>
          <w:b/>
          <w:bCs/>
          <w:sz w:val="24"/>
          <w:szCs w:val="24"/>
          <w:lang w:val="en"/>
        </w:rPr>
        <w:t>Workshop schedule:</w:t>
      </w:r>
    </w:p>
    <w:p w:rsidR="00E21004" w:rsidRDefault="00E21004" w:rsidP="00E21004">
      <w:pPr>
        <w:rPr>
          <w:b/>
          <w:bCs/>
          <w:sz w:val="24"/>
          <w:szCs w:val="24"/>
          <w:lang w:val="en"/>
        </w:rPr>
      </w:pPr>
    </w:p>
    <w:tbl>
      <w:tblPr>
        <w:tblW w:w="0" w:type="auto"/>
        <w:tblCellMar>
          <w:left w:w="0" w:type="dxa"/>
          <w:right w:w="0" w:type="dxa"/>
        </w:tblCellMar>
        <w:tblLook w:val="04A0" w:firstRow="1" w:lastRow="0" w:firstColumn="1" w:lastColumn="0" w:noHBand="0" w:noVBand="1"/>
      </w:tblPr>
      <w:tblGrid>
        <w:gridCol w:w="3918"/>
        <w:gridCol w:w="3918"/>
      </w:tblGrid>
      <w:tr w:rsidR="00E21004" w:rsidTr="00E21004">
        <w:trPr>
          <w:trHeight w:val="152"/>
        </w:trPr>
        <w:tc>
          <w:tcPr>
            <w:tcW w:w="39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E21004" w:rsidRDefault="00E21004">
            <w:pPr>
              <w:rPr>
                <w:b/>
                <w:bCs/>
                <w:sz w:val="24"/>
                <w:szCs w:val="24"/>
                <w:lang w:val="en"/>
              </w:rPr>
            </w:pPr>
            <w:r>
              <w:rPr>
                <w:b/>
                <w:bCs/>
                <w:sz w:val="24"/>
                <w:szCs w:val="24"/>
                <w:lang w:val="en"/>
              </w:rPr>
              <w:t>Location</w:t>
            </w:r>
          </w:p>
        </w:tc>
        <w:tc>
          <w:tcPr>
            <w:tcW w:w="391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E21004" w:rsidRDefault="00E21004">
            <w:pPr>
              <w:rPr>
                <w:b/>
                <w:bCs/>
                <w:sz w:val="24"/>
                <w:szCs w:val="24"/>
                <w:lang w:val="en"/>
              </w:rPr>
            </w:pPr>
            <w:r>
              <w:rPr>
                <w:b/>
                <w:bCs/>
                <w:sz w:val="24"/>
                <w:szCs w:val="24"/>
                <w:lang w:val="en"/>
              </w:rPr>
              <w:t>Time</w:t>
            </w:r>
          </w:p>
        </w:tc>
      </w:tr>
      <w:tr w:rsidR="00E21004" w:rsidTr="00E21004">
        <w:trPr>
          <w:trHeight w:val="890"/>
        </w:trPr>
        <w:tc>
          <w:tcPr>
            <w:tcW w:w="39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21004" w:rsidRDefault="00E21004">
            <w:pPr>
              <w:rPr>
                <w:b/>
                <w:bCs/>
                <w:sz w:val="20"/>
              </w:rPr>
            </w:pPr>
            <w:bookmarkStart w:id="1" w:name="_Hlk2604531"/>
            <w:r>
              <w:rPr>
                <w:b/>
                <w:bCs/>
                <w:sz w:val="20"/>
              </w:rPr>
              <w:t>Home Depot</w:t>
            </w:r>
            <w:bookmarkEnd w:id="1"/>
          </w:p>
          <w:p w:rsidR="00E21004" w:rsidRDefault="00E21004">
            <w:pPr>
              <w:rPr>
                <w:b/>
                <w:bCs/>
                <w:sz w:val="20"/>
              </w:rPr>
            </w:pPr>
            <w:r>
              <w:rPr>
                <w:b/>
                <w:bCs/>
                <w:sz w:val="20"/>
              </w:rPr>
              <w:t>400 Rodeo Place</w:t>
            </w:r>
          </w:p>
          <w:p w:rsidR="00E21004" w:rsidRDefault="00E21004">
            <w:pPr>
              <w:rPr>
                <w:b/>
                <w:bCs/>
                <w:sz w:val="20"/>
              </w:rPr>
            </w:pPr>
            <w:r>
              <w:rPr>
                <w:b/>
                <w:bCs/>
                <w:sz w:val="20"/>
              </w:rPr>
              <w:t>Anchorage, AK 99508</w:t>
            </w:r>
          </w:p>
        </w:tc>
        <w:tc>
          <w:tcPr>
            <w:tcW w:w="3918" w:type="dxa"/>
            <w:tcBorders>
              <w:top w:val="nil"/>
              <w:left w:val="nil"/>
              <w:bottom w:val="single" w:sz="8" w:space="0" w:color="000000"/>
              <w:right w:val="single" w:sz="8" w:space="0" w:color="000000"/>
            </w:tcBorders>
            <w:tcMar>
              <w:top w:w="0" w:type="dxa"/>
              <w:left w:w="108" w:type="dxa"/>
              <w:bottom w:w="0" w:type="dxa"/>
              <w:right w:w="108" w:type="dxa"/>
            </w:tcMar>
          </w:tcPr>
          <w:p w:rsidR="00E21004" w:rsidRDefault="00E21004">
            <w:pPr>
              <w:rPr>
                <w:b/>
                <w:bCs/>
                <w:sz w:val="20"/>
                <w:lang w:val="en"/>
              </w:rPr>
            </w:pPr>
          </w:p>
          <w:p w:rsidR="00E21004" w:rsidRDefault="00E21004">
            <w:pPr>
              <w:rPr>
                <w:b/>
                <w:bCs/>
                <w:sz w:val="20"/>
                <w:lang w:val="en"/>
              </w:rPr>
            </w:pPr>
            <w:r>
              <w:rPr>
                <w:b/>
                <w:bCs/>
                <w:sz w:val="20"/>
                <w:lang w:val="en"/>
              </w:rPr>
              <w:t>March 11-16: 9 a.m. to 7 p.m.</w:t>
            </w:r>
          </w:p>
          <w:p w:rsidR="00E21004" w:rsidRDefault="00E21004">
            <w:pPr>
              <w:rPr>
                <w:b/>
                <w:bCs/>
                <w:sz w:val="20"/>
                <w:lang w:val="en"/>
              </w:rPr>
            </w:pPr>
          </w:p>
        </w:tc>
      </w:tr>
      <w:tr w:rsidR="00E21004" w:rsidTr="00E21004">
        <w:trPr>
          <w:trHeight w:val="152"/>
        </w:trPr>
        <w:tc>
          <w:tcPr>
            <w:tcW w:w="39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21004" w:rsidRDefault="00E21004">
            <w:pPr>
              <w:rPr>
                <w:b/>
                <w:bCs/>
                <w:sz w:val="20"/>
              </w:rPr>
            </w:pPr>
            <w:r>
              <w:rPr>
                <w:b/>
                <w:bCs/>
                <w:sz w:val="20"/>
              </w:rPr>
              <w:t>Home Depot</w:t>
            </w:r>
          </w:p>
          <w:p w:rsidR="00E21004" w:rsidRDefault="00E21004">
            <w:pPr>
              <w:rPr>
                <w:b/>
                <w:bCs/>
                <w:sz w:val="20"/>
              </w:rPr>
            </w:pPr>
            <w:r>
              <w:rPr>
                <w:b/>
                <w:bCs/>
                <w:sz w:val="20"/>
              </w:rPr>
              <w:t>1715 Abbott Road</w:t>
            </w:r>
          </w:p>
          <w:p w:rsidR="00E21004" w:rsidRDefault="00E21004">
            <w:pPr>
              <w:rPr>
                <w:b/>
                <w:bCs/>
                <w:sz w:val="20"/>
              </w:rPr>
            </w:pPr>
            <w:r>
              <w:rPr>
                <w:b/>
                <w:bCs/>
                <w:sz w:val="20"/>
              </w:rPr>
              <w:t>Anchorage, AK 99508</w:t>
            </w:r>
          </w:p>
        </w:tc>
        <w:tc>
          <w:tcPr>
            <w:tcW w:w="3918" w:type="dxa"/>
            <w:tcBorders>
              <w:top w:val="nil"/>
              <w:left w:val="nil"/>
              <w:bottom w:val="single" w:sz="8" w:space="0" w:color="000000"/>
              <w:right w:val="single" w:sz="8" w:space="0" w:color="000000"/>
            </w:tcBorders>
            <w:tcMar>
              <w:top w:w="0" w:type="dxa"/>
              <w:left w:w="108" w:type="dxa"/>
              <w:bottom w:w="0" w:type="dxa"/>
              <w:right w:w="108" w:type="dxa"/>
            </w:tcMar>
          </w:tcPr>
          <w:p w:rsidR="00E21004" w:rsidRDefault="00E21004">
            <w:pPr>
              <w:rPr>
                <w:b/>
                <w:bCs/>
                <w:sz w:val="20"/>
                <w:lang w:val="en"/>
              </w:rPr>
            </w:pPr>
          </w:p>
          <w:p w:rsidR="00E21004" w:rsidRDefault="00E21004">
            <w:pPr>
              <w:rPr>
                <w:b/>
                <w:bCs/>
                <w:sz w:val="20"/>
                <w:lang w:val="en"/>
              </w:rPr>
            </w:pPr>
            <w:r>
              <w:rPr>
                <w:b/>
                <w:bCs/>
                <w:sz w:val="20"/>
                <w:lang w:val="en"/>
              </w:rPr>
              <w:t>March 11-16: 9 a.m. to 7 p.m.</w:t>
            </w:r>
          </w:p>
          <w:p w:rsidR="00E21004" w:rsidRDefault="00E21004">
            <w:pPr>
              <w:rPr>
                <w:b/>
                <w:bCs/>
                <w:sz w:val="20"/>
                <w:lang w:val="en"/>
              </w:rPr>
            </w:pPr>
          </w:p>
        </w:tc>
      </w:tr>
      <w:tr w:rsidR="00E21004" w:rsidTr="00E21004">
        <w:trPr>
          <w:trHeight w:val="152"/>
        </w:trPr>
        <w:tc>
          <w:tcPr>
            <w:tcW w:w="39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21004" w:rsidRDefault="00E21004">
            <w:pPr>
              <w:rPr>
                <w:b/>
                <w:bCs/>
                <w:sz w:val="20"/>
              </w:rPr>
            </w:pPr>
            <w:r>
              <w:rPr>
                <w:b/>
                <w:bCs/>
                <w:sz w:val="20"/>
              </w:rPr>
              <w:t>Home Depot</w:t>
            </w:r>
          </w:p>
          <w:p w:rsidR="00E21004" w:rsidRDefault="00E21004">
            <w:pPr>
              <w:rPr>
                <w:b/>
                <w:bCs/>
                <w:sz w:val="20"/>
              </w:rPr>
            </w:pPr>
            <w:r>
              <w:rPr>
                <w:b/>
                <w:bCs/>
                <w:sz w:val="20"/>
              </w:rPr>
              <w:t>1255 E. Palmer-Wasilla Hwy.</w:t>
            </w:r>
          </w:p>
          <w:p w:rsidR="00E21004" w:rsidRDefault="00E21004">
            <w:pPr>
              <w:rPr>
                <w:b/>
                <w:bCs/>
                <w:sz w:val="20"/>
              </w:rPr>
            </w:pPr>
            <w:r>
              <w:rPr>
                <w:b/>
                <w:bCs/>
                <w:sz w:val="20"/>
              </w:rPr>
              <w:t>Wasilla, AK 99654</w:t>
            </w:r>
          </w:p>
        </w:tc>
        <w:tc>
          <w:tcPr>
            <w:tcW w:w="3918" w:type="dxa"/>
            <w:tcBorders>
              <w:top w:val="nil"/>
              <w:left w:val="nil"/>
              <w:bottom w:val="single" w:sz="8" w:space="0" w:color="000000"/>
              <w:right w:val="single" w:sz="8" w:space="0" w:color="000000"/>
            </w:tcBorders>
            <w:tcMar>
              <w:top w:w="0" w:type="dxa"/>
              <w:left w:w="108" w:type="dxa"/>
              <w:bottom w:w="0" w:type="dxa"/>
              <w:right w:w="108" w:type="dxa"/>
            </w:tcMar>
          </w:tcPr>
          <w:p w:rsidR="00E21004" w:rsidRDefault="00E21004">
            <w:pPr>
              <w:rPr>
                <w:b/>
                <w:bCs/>
                <w:sz w:val="20"/>
                <w:lang w:val="en"/>
              </w:rPr>
            </w:pPr>
          </w:p>
          <w:p w:rsidR="00E21004" w:rsidRDefault="00E21004">
            <w:pPr>
              <w:rPr>
                <w:b/>
                <w:bCs/>
                <w:sz w:val="20"/>
                <w:lang w:val="en"/>
              </w:rPr>
            </w:pPr>
            <w:r>
              <w:rPr>
                <w:b/>
                <w:bCs/>
                <w:sz w:val="20"/>
                <w:lang w:val="en"/>
              </w:rPr>
              <w:t>March 11-16: 9 a.m. to 7 p.m.</w:t>
            </w:r>
          </w:p>
        </w:tc>
      </w:tr>
      <w:tr w:rsidR="00E21004" w:rsidTr="00E21004">
        <w:trPr>
          <w:trHeight w:val="152"/>
        </w:trPr>
        <w:tc>
          <w:tcPr>
            <w:tcW w:w="3918"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E21004" w:rsidRDefault="00E21004">
            <w:pPr>
              <w:rPr>
                <w:b/>
                <w:bCs/>
                <w:sz w:val="20"/>
                <w:lang w:val="en"/>
              </w:rPr>
            </w:pPr>
            <w:proofErr w:type="spellStart"/>
            <w:r>
              <w:rPr>
                <w:b/>
                <w:bCs/>
                <w:sz w:val="20"/>
                <w:lang w:val="en"/>
              </w:rPr>
              <w:t>Spenard</w:t>
            </w:r>
            <w:proofErr w:type="spellEnd"/>
            <w:r>
              <w:rPr>
                <w:b/>
                <w:bCs/>
                <w:sz w:val="20"/>
                <w:lang w:val="en"/>
              </w:rPr>
              <w:t xml:space="preserve"> Builders Supply</w:t>
            </w:r>
          </w:p>
          <w:p w:rsidR="00E21004" w:rsidRDefault="00E21004">
            <w:pPr>
              <w:rPr>
                <w:b/>
                <w:bCs/>
                <w:sz w:val="20"/>
                <w:lang w:val="en"/>
              </w:rPr>
            </w:pPr>
            <w:r>
              <w:rPr>
                <w:b/>
                <w:bCs/>
                <w:sz w:val="20"/>
                <w:lang w:val="en"/>
              </w:rPr>
              <w:t>4412 Lois Dr.</w:t>
            </w:r>
          </w:p>
          <w:p w:rsidR="00E21004" w:rsidRDefault="00E21004">
            <w:pPr>
              <w:rPr>
                <w:b/>
                <w:bCs/>
                <w:sz w:val="20"/>
                <w:lang w:val="en"/>
              </w:rPr>
            </w:pPr>
            <w:r>
              <w:rPr>
                <w:b/>
                <w:bCs/>
                <w:sz w:val="20"/>
                <w:lang w:val="en"/>
              </w:rPr>
              <w:t>Anchorage, AK 99517</w:t>
            </w:r>
          </w:p>
        </w:tc>
        <w:tc>
          <w:tcPr>
            <w:tcW w:w="3918" w:type="dxa"/>
            <w:tcBorders>
              <w:top w:val="nil"/>
              <w:left w:val="nil"/>
              <w:bottom w:val="single" w:sz="8" w:space="0" w:color="000000"/>
              <w:right w:val="single" w:sz="8" w:space="0" w:color="000000"/>
            </w:tcBorders>
            <w:tcMar>
              <w:top w:w="0" w:type="dxa"/>
              <w:left w:w="108" w:type="dxa"/>
              <w:bottom w:w="0" w:type="dxa"/>
              <w:right w:w="108" w:type="dxa"/>
            </w:tcMar>
          </w:tcPr>
          <w:p w:rsidR="00E21004" w:rsidRDefault="00E21004">
            <w:pPr>
              <w:rPr>
                <w:b/>
                <w:bCs/>
                <w:sz w:val="20"/>
                <w:lang w:val="en"/>
              </w:rPr>
            </w:pPr>
          </w:p>
          <w:p w:rsidR="00E21004" w:rsidRDefault="00E21004">
            <w:pPr>
              <w:rPr>
                <w:b/>
                <w:bCs/>
                <w:sz w:val="20"/>
                <w:lang w:val="en"/>
              </w:rPr>
            </w:pPr>
            <w:r>
              <w:rPr>
                <w:b/>
                <w:bCs/>
                <w:sz w:val="20"/>
                <w:lang w:val="en"/>
              </w:rPr>
              <w:t>March 11-16: 8 a.m. to 5:30 p.m.</w:t>
            </w:r>
          </w:p>
          <w:p w:rsidR="00E21004" w:rsidRDefault="00E21004">
            <w:pPr>
              <w:rPr>
                <w:b/>
                <w:bCs/>
                <w:sz w:val="20"/>
                <w:lang w:val="en"/>
              </w:rPr>
            </w:pPr>
          </w:p>
        </w:tc>
      </w:tr>
    </w:tbl>
    <w:p w:rsidR="00E21004" w:rsidRDefault="00E21004" w:rsidP="00E21004">
      <w:pPr>
        <w:rPr>
          <w:rFonts w:eastAsiaTheme="minorHAnsi"/>
          <w:sz w:val="24"/>
          <w:szCs w:val="24"/>
        </w:rPr>
      </w:pPr>
    </w:p>
    <w:p w:rsidR="00E21004" w:rsidRDefault="00E21004" w:rsidP="00E21004">
      <w:pPr>
        <w:rPr>
          <w:sz w:val="24"/>
          <w:szCs w:val="24"/>
          <w:lang w:val="en"/>
        </w:rPr>
      </w:pPr>
      <w:r>
        <w:rPr>
          <w:color w:val="000000"/>
          <w:sz w:val="24"/>
          <w:szCs w:val="24"/>
          <w:lang w:val="en"/>
        </w:rPr>
        <w:t>Rebuilding properly with the best technical guidance and using tested techniques will assure that homes are more resistant to disasters.</w:t>
      </w:r>
    </w:p>
    <w:p w:rsidR="00E21004" w:rsidRDefault="00E21004" w:rsidP="00E21004">
      <w:pPr>
        <w:rPr>
          <w:sz w:val="24"/>
          <w:szCs w:val="24"/>
          <w:lang w:val="en"/>
        </w:rPr>
      </w:pPr>
    </w:p>
    <w:p w:rsidR="00E21004" w:rsidRDefault="00E21004" w:rsidP="00E21004">
      <w:pPr>
        <w:rPr>
          <w:color w:val="000000"/>
          <w:sz w:val="24"/>
          <w:szCs w:val="24"/>
          <w:lang w:val="en"/>
        </w:rPr>
      </w:pPr>
      <w:r>
        <w:rPr>
          <w:color w:val="000000"/>
          <w:sz w:val="24"/>
          <w:szCs w:val="24"/>
          <w:lang w:val="en"/>
        </w:rPr>
        <w:lastRenderedPageBreak/>
        <w:t>For more information on Alaska’s disaster recovery, visit</w:t>
      </w:r>
      <w:r>
        <w:rPr>
          <w:color w:val="0000FF"/>
          <w:sz w:val="24"/>
          <w:szCs w:val="24"/>
          <w:u w:val="single"/>
          <w:lang w:val="en"/>
        </w:rPr>
        <w:t xml:space="preserve"> </w:t>
      </w:r>
      <w:hyperlink r:id="rId15" w:history="1">
        <w:r>
          <w:rPr>
            <w:rStyle w:val="Hyperlink"/>
            <w:sz w:val="24"/>
            <w:szCs w:val="24"/>
          </w:rPr>
          <w:t>FEMA.gov/disaster/4413</w:t>
        </w:r>
      </w:hyperlink>
      <w:r>
        <w:rPr>
          <w:color w:val="000000"/>
          <w:sz w:val="24"/>
          <w:szCs w:val="24"/>
          <w:lang w:val="en"/>
        </w:rPr>
        <w:t xml:space="preserve">, </w:t>
      </w:r>
      <w:hyperlink r:id="rId16" w:history="1">
        <w:r>
          <w:rPr>
            <w:rStyle w:val="Hyperlink"/>
            <w:sz w:val="24"/>
            <w:szCs w:val="24"/>
          </w:rPr>
          <w:t>Twitter.com/FEMARegion10</w:t>
        </w:r>
      </w:hyperlink>
      <w:r>
        <w:rPr>
          <w:color w:val="000000"/>
          <w:sz w:val="24"/>
          <w:szCs w:val="24"/>
          <w:lang w:val="en"/>
        </w:rPr>
        <w:t xml:space="preserve"> and </w:t>
      </w:r>
      <w:hyperlink r:id="rId17" w:history="1">
        <w:r>
          <w:rPr>
            <w:rStyle w:val="Hyperlink"/>
            <w:sz w:val="24"/>
            <w:szCs w:val="24"/>
          </w:rPr>
          <w:t>Facebook.com/FEMA</w:t>
        </w:r>
      </w:hyperlink>
      <w:r>
        <w:rPr>
          <w:color w:val="000000"/>
          <w:sz w:val="24"/>
          <w:szCs w:val="24"/>
          <w:lang w:val="en"/>
        </w:rPr>
        <w:t xml:space="preserve">. </w:t>
      </w:r>
    </w:p>
    <w:p w:rsidR="00E21004" w:rsidRDefault="00E21004" w:rsidP="00E21004">
      <w:pPr>
        <w:jc w:val="center"/>
        <w:rPr>
          <w:sz w:val="24"/>
          <w:szCs w:val="24"/>
        </w:rPr>
      </w:pPr>
    </w:p>
    <w:p w:rsidR="00E21004" w:rsidRDefault="00E21004" w:rsidP="00E21004">
      <w:pPr>
        <w:jc w:val="center"/>
        <w:rPr>
          <w:sz w:val="24"/>
          <w:szCs w:val="24"/>
        </w:rPr>
      </w:pPr>
      <w:r>
        <w:rPr>
          <w:sz w:val="24"/>
          <w:szCs w:val="24"/>
        </w:rPr>
        <w:t xml:space="preserve"># # # </w:t>
      </w:r>
    </w:p>
    <w:p w:rsidR="00493AC3" w:rsidRDefault="00493AC3" w:rsidP="00493AC3">
      <w:pPr>
        <w:autoSpaceDE w:val="0"/>
        <w:autoSpaceDN w:val="0"/>
        <w:rPr>
          <w:color w:val="000000"/>
          <w:sz w:val="24"/>
          <w:szCs w:val="24"/>
          <w:lang w:val="en"/>
        </w:rPr>
      </w:pPr>
    </w:p>
    <w:p w:rsidR="00CB6A5A" w:rsidRPr="0078345A" w:rsidRDefault="00CB6A5A" w:rsidP="00CB6A5A">
      <w:pPr>
        <w:ind w:left="120"/>
        <w:rPr>
          <w:i/>
          <w:sz w:val="24"/>
          <w:szCs w:val="24"/>
        </w:rPr>
      </w:pPr>
      <w:r w:rsidRPr="0078345A">
        <w:rPr>
          <w:i/>
          <w:sz w:val="24"/>
          <w:szCs w:val="24"/>
        </w:rPr>
        <w:t>FEMA's mission is helping people before, during, and after disasters.</w:t>
      </w:r>
    </w:p>
    <w:p w:rsidR="00CB6A5A" w:rsidRPr="0078345A" w:rsidRDefault="00CB6A5A" w:rsidP="00CB6A5A">
      <w:pPr>
        <w:pStyle w:val="BodyText"/>
        <w:spacing w:before="7"/>
        <w:rPr>
          <w:i/>
          <w:sz w:val="24"/>
          <w:szCs w:val="24"/>
        </w:rPr>
      </w:pPr>
    </w:p>
    <w:p w:rsidR="00CB6A5A" w:rsidRPr="0078345A" w:rsidRDefault="00CB6A5A" w:rsidP="00CB6A5A">
      <w:pPr>
        <w:spacing w:line="242" w:lineRule="auto"/>
        <w:ind w:left="119" w:right="488"/>
        <w:rPr>
          <w:i/>
          <w:sz w:val="24"/>
          <w:szCs w:val="24"/>
        </w:rPr>
      </w:pPr>
      <w:r w:rsidRPr="0078345A">
        <w:rPr>
          <w:i/>
          <w:sz w:val="24"/>
          <w:szCs w:val="24"/>
        </w:rPr>
        <w:t>Disaster recovery assistance is available without regard to race, color, religion, nationality, sex, age, disability, English proficiency or economic status. If you or someone you know has faced discrimination, call FEMA toll-free at 800-621-3362 (FEMA), voice/VP/711. Multilingual operators are available. TTY users may call 800-462-7585.</w:t>
      </w:r>
    </w:p>
    <w:p w:rsidR="00CB6A5A" w:rsidRPr="0078345A" w:rsidRDefault="00CB6A5A" w:rsidP="00CB6A5A">
      <w:pPr>
        <w:pStyle w:val="BodyText"/>
        <w:spacing w:before="8"/>
        <w:rPr>
          <w:i/>
          <w:sz w:val="24"/>
          <w:szCs w:val="24"/>
        </w:rPr>
      </w:pPr>
    </w:p>
    <w:p w:rsidR="00CB6A5A" w:rsidRPr="0078345A" w:rsidRDefault="00CB6A5A" w:rsidP="00CB6A5A">
      <w:pPr>
        <w:spacing w:line="242" w:lineRule="auto"/>
        <w:ind w:left="119" w:right="111"/>
        <w:rPr>
          <w:i/>
          <w:sz w:val="24"/>
          <w:szCs w:val="24"/>
        </w:rPr>
      </w:pPr>
      <w:r w:rsidRPr="0078345A">
        <w:rPr>
          <w:i/>
          <w:sz w:val="24"/>
          <w:szCs w:val="24"/>
        </w:rPr>
        <w:t xml:space="preserve">The U.S. Small Business Administration is the federal government’s primary source of money for the long-term rebuilding of disaster-damaged private property. SBA helps businesses of all sizes, private nonprofit organizations, homeowners and renters fund repairs or rebuilding efforts and cover the cost of replacing lost or disaster-damaged personal property. For more information, applicants may contact SBA’s Disaster Assistance Customer Service Center at 800-659-2955. TTY users may also call 800-877-8339. Applicants may also email </w:t>
      </w:r>
      <w:hyperlink r:id="rId18">
        <w:r w:rsidRPr="0078345A">
          <w:rPr>
            <w:i/>
            <w:color w:val="0000FF"/>
            <w:sz w:val="24"/>
            <w:szCs w:val="24"/>
            <w:u w:val="single" w:color="0000FF"/>
          </w:rPr>
          <w:t>DisasterCustomerService@sba.gov</w:t>
        </w:r>
        <w:r w:rsidRPr="0078345A">
          <w:rPr>
            <w:i/>
            <w:color w:val="0000FF"/>
            <w:sz w:val="24"/>
            <w:szCs w:val="24"/>
          </w:rPr>
          <w:t xml:space="preserve"> </w:t>
        </w:r>
      </w:hyperlink>
      <w:r w:rsidRPr="0078345A">
        <w:rPr>
          <w:i/>
          <w:sz w:val="24"/>
          <w:szCs w:val="24"/>
        </w:rPr>
        <w:t xml:space="preserve">or visit SBA at </w:t>
      </w:r>
      <w:hyperlink r:id="rId19">
        <w:r w:rsidRPr="0078345A">
          <w:rPr>
            <w:i/>
            <w:color w:val="0000FF"/>
            <w:sz w:val="24"/>
            <w:szCs w:val="24"/>
            <w:u w:val="single" w:color="0000FF"/>
          </w:rPr>
          <w:t>www.SBA.gov/disaster</w:t>
        </w:r>
        <w:r w:rsidRPr="0078345A">
          <w:rPr>
            <w:i/>
            <w:color w:val="0000FF"/>
            <w:sz w:val="24"/>
            <w:szCs w:val="24"/>
          </w:rPr>
          <w:t xml:space="preserve"> </w:t>
        </w:r>
      </w:hyperlink>
      <w:r w:rsidRPr="0078345A">
        <w:rPr>
          <w:i/>
          <w:sz w:val="24"/>
          <w:szCs w:val="24"/>
        </w:rPr>
        <w:t>.</w:t>
      </w:r>
    </w:p>
    <w:p w:rsidR="00CB6A5A" w:rsidRPr="0078345A" w:rsidRDefault="00CB6A5A" w:rsidP="00CB6A5A">
      <w:pPr>
        <w:rPr>
          <w:rFonts w:eastAsia="Calibri"/>
          <w:sz w:val="24"/>
          <w:szCs w:val="24"/>
        </w:rPr>
      </w:pPr>
    </w:p>
    <w:p w:rsidR="00CB6A5A" w:rsidRPr="0078345A" w:rsidRDefault="00CB6A5A" w:rsidP="00CB6A5A">
      <w:pPr>
        <w:ind w:right="230"/>
        <w:jc w:val="center"/>
        <w:rPr>
          <w:rFonts w:eastAsia="Arial Unicode MS"/>
          <w:i/>
          <w:iCs/>
          <w:sz w:val="24"/>
          <w:szCs w:val="24"/>
          <w:lang w:val="en"/>
        </w:rPr>
      </w:pPr>
    </w:p>
    <w:p w:rsidR="00CB6A5A" w:rsidRPr="0078345A" w:rsidRDefault="00CB6A5A" w:rsidP="00CB6A5A">
      <w:pPr>
        <w:ind w:right="230"/>
        <w:jc w:val="center"/>
        <w:rPr>
          <w:rFonts w:eastAsia="Arial Unicode MS"/>
          <w:i/>
          <w:iCs/>
          <w:sz w:val="24"/>
          <w:szCs w:val="24"/>
          <w:lang w:val="en"/>
        </w:rPr>
      </w:pPr>
    </w:p>
    <w:p w:rsidR="0078345A" w:rsidRPr="0078345A" w:rsidRDefault="0078345A">
      <w:pPr>
        <w:ind w:right="230"/>
        <w:jc w:val="center"/>
        <w:rPr>
          <w:rFonts w:eastAsia="Arial Unicode MS"/>
          <w:i/>
          <w:iCs/>
          <w:sz w:val="24"/>
          <w:szCs w:val="24"/>
          <w:lang w:val="en"/>
        </w:rPr>
      </w:pPr>
    </w:p>
    <w:sectPr w:rsidR="0078345A" w:rsidRPr="0078345A" w:rsidSect="0015466B">
      <w:footerReference w:type="default" r:id="rId20"/>
      <w:pgSz w:w="12240" w:h="15840" w:code="1"/>
      <w:pgMar w:top="1435" w:right="1080" w:bottom="960" w:left="1440" w:header="520" w:footer="60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5970" w:rsidRDefault="00675970">
      <w:r>
        <w:separator/>
      </w:r>
    </w:p>
  </w:endnote>
  <w:endnote w:type="continuationSeparator" w:id="0">
    <w:p w:rsidR="00675970" w:rsidRDefault="00675970">
      <w:r>
        <w:continuationSeparator/>
      </w:r>
    </w:p>
  </w:endnote>
  <w:endnote w:type="continuationNotice" w:id="1">
    <w:p w:rsidR="00675970" w:rsidRDefault="006759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45A9" w:rsidRDefault="001B45A9" w:rsidP="00B60870">
    <w:pPr>
      <w:pStyle w:val="Footer"/>
      <w:ind w:left="6800"/>
      <w:rPr>
        <w:color w:val="003366"/>
        <w:sz w:val="16"/>
        <w:szCs w:val="16"/>
      </w:rPr>
    </w:pPr>
    <w:r>
      <w:rPr>
        <w:rStyle w:val="PageNumber"/>
        <w:color w:val="003366"/>
        <w:sz w:val="16"/>
        <w:szCs w:val="16"/>
      </w:rPr>
      <w:t>www.fema.gov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5970" w:rsidRDefault="00675970">
      <w:r>
        <w:separator/>
      </w:r>
    </w:p>
  </w:footnote>
  <w:footnote w:type="continuationSeparator" w:id="0">
    <w:p w:rsidR="00675970" w:rsidRDefault="00675970">
      <w:r>
        <w:continuationSeparator/>
      </w:r>
    </w:p>
  </w:footnote>
  <w:footnote w:type="continuationNotice" w:id="1">
    <w:p w:rsidR="00675970" w:rsidRDefault="00675970">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141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3A71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E15FA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C4B5E36"/>
    <w:multiLevelType w:val="hybridMultilevel"/>
    <w:tmpl w:val="F2BE0544"/>
    <w:lvl w:ilvl="0" w:tplc="9CDAC090">
      <w:start w:val="1300"/>
      <w:numFmt w:val="bullet"/>
      <w:lvlText w:val=""/>
      <w:lvlJc w:val="left"/>
      <w:pPr>
        <w:ind w:left="720" w:hanging="360"/>
      </w:pPr>
      <w:rPr>
        <w:rFonts w:ascii="Symbol" w:eastAsia="Times" w:hAnsi="Symbol" w:cs="Times New Roman" w:hint="default"/>
        <w:color w:val="auto"/>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EA46C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EBE521E"/>
    <w:multiLevelType w:val="multilevel"/>
    <w:tmpl w:val="13D05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2400CE"/>
    <w:multiLevelType w:val="hybridMultilevel"/>
    <w:tmpl w:val="05D2AF20"/>
    <w:lvl w:ilvl="0" w:tplc="CD7A64B8">
      <w:numFmt w:val="bullet"/>
      <w:lvlText w:val=""/>
      <w:lvlJc w:val="left"/>
      <w:pPr>
        <w:ind w:left="1200" w:hanging="360"/>
      </w:pPr>
      <w:rPr>
        <w:rFonts w:ascii="Wingdings" w:eastAsia="Wingdings" w:hAnsi="Wingdings" w:cs="Wingdings" w:hint="default"/>
        <w:w w:val="100"/>
        <w:sz w:val="24"/>
        <w:szCs w:val="24"/>
        <w:lang w:val="en-US" w:eastAsia="en-US" w:bidi="en-US"/>
      </w:rPr>
    </w:lvl>
    <w:lvl w:ilvl="1" w:tplc="563E16CE">
      <w:numFmt w:val="bullet"/>
      <w:lvlText w:val="•"/>
      <w:lvlJc w:val="left"/>
      <w:pPr>
        <w:ind w:left="2074" w:hanging="360"/>
      </w:pPr>
      <w:rPr>
        <w:rFonts w:hint="default"/>
        <w:lang w:val="en-US" w:eastAsia="en-US" w:bidi="en-US"/>
      </w:rPr>
    </w:lvl>
    <w:lvl w:ilvl="2" w:tplc="2A4C2A96">
      <w:numFmt w:val="bullet"/>
      <w:lvlText w:val="•"/>
      <w:lvlJc w:val="left"/>
      <w:pPr>
        <w:ind w:left="2948" w:hanging="360"/>
      </w:pPr>
      <w:rPr>
        <w:rFonts w:hint="default"/>
        <w:lang w:val="en-US" w:eastAsia="en-US" w:bidi="en-US"/>
      </w:rPr>
    </w:lvl>
    <w:lvl w:ilvl="3" w:tplc="3E5A4CBC">
      <w:numFmt w:val="bullet"/>
      <w:lvlText w:val="•"/>
      <w:lvlJc w:val="left"/>
      <w:pPr>
        <w:ind w:left="3822" w:hanging="360"/>
      </w:pPr>
      <w:rPr>
        <w:rFonts w:hint="default"/>
        <w:lang w:val="en-US" w:eastAsia="en-US" w:bidi="en-US"/>
      </w:rPr>
    </w:lvl>
    <w:lvl w:ilvl="4" w:tplc="3CBED8BC">
      <w:numFmt w:val="bullet"/>
      <w:lvlText w:val="•"/>
      <w:lvlJc w:val="left"/>
      <w:pPr>
        <w:ind w:left="4696" w:hanging="360"/>
      </w:pPr>
      <w:rPr>
        <w:rFonts w:hint="default"/>
        <w:lang w:val="en-US" w:eastAsia="en-US" w:bidi="en-US"/>
      </w:rPr>
    </w:lvl>
    <w:lvl w:ilvl="5" w:tplc="48D21028">
      <w:numFmt w:val="bullet"/>
      <w:lvlText w:val="•"/>
      <w:lvlJc w:val="left"/>
      <w:pPr>
        <w:ind w:left="5570" w:hanging="360"/>
      </w:pPr>
      <w:rPr>
        <w:rFonts w:hint="default"/>
        <w:lang w:val="en-US" w:eastAsia="en-US" w:bidi="en-US"/>
      </w:rPr>
    </w:lvl>
    <w:lvl w:ilvl="6" w:tplc="159AFC0E">
      <w:numFmt w:val="bullet"/>
      <w:lvlText w:val="•"/>
      <w:lvlJc w:val="left"/>
      <w:pPr>
        <w:ind w:left="6444" w:hanging="360"/>
      </w:pPr>
      <w:rPr>
        <w:rFonts w:hint="default"/>
        <w:lang w:val="en-US" w:eastAsia="en-US" w:bidi="en-US"/>
      </w:rPr>
    </w:lvl>
    <w:lvl w:ilvl="7" w:tplc="2766B62A">
      <w:numFmt w:val="bullet"/>
      <w:lvlText w:val="•"/>
      <w:lvlJc w:val="left"/>
      <w:pPr>
        <w:ind w:left="7318" w:hanging="360"/>
      </w:pPr>
      <w:rPr>
        <w:rFonts w:hint="default"/>
        <w:lang w:val="en-US" w:eastAsia="en-US" w:bidi="en-US"/>
      </w:rPr>
    </w:lvl>
    <w:lvl w:ilvl="8" w:tplc="1CAAFD8C">
      <w:numFmt w:val="bullet"/>
      <w:lvlText w:val="•"/>
      <w:lvlJc w:val="left"/>
      <w:pPr>
        <w:ind w:left="8192" w:hanging="360"/>
      </w:pPr>
      <w:rPr>
        <w:rFonts w:hint="default"/>
        <w:lang w:val="en-US" w:eastAsia="en-US" w:bidi="en-US"/>
      </w:rPr>
    </w:lvl>
  </w:abstractNum>
  <w:abstractNum w:abstractNumId="7" w15:restartNumberingAfterBreak="0">
    <w:nsid w:val="13D043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5E527A3"/>
    <w:multiLevelType w:val="hybridMultilevel"/>
    <w:tmpl w:val="87FC6922"/>
    <w:lvl w:ilvl="0" w:tplc="D486BC48">
      <w:start w:val="1"/>
      <w:numFmt w:val="bullet"/>
      <w:lvlText w:val="•"/>
      <w:lvlJc w:val="left"/>
      <w:pPr>
        <w:tabs>
          <w:tab w:val="num" w:pos="720"/>
        </w:tabs>
        <w:ind w:left="720" w:hanging="360"/>
      </w:pPr>
      <w:rPr>
        <w:rFonts w:ascii="Arial" w:hAnsi="Arial" w:hint="default"/>
      </w:rPr>
    </w:lvl>
    <w:lvl w:ilvl="1" w:tplc="9B7C5600">
      <w:numFmt w:val="bullet"/>
      <w:lvlText w:val="o"/>
      <w:lvlJc w:val="left"/>
      <w:pPr>
        <w:tabs>
          <w:tab w:val="num" w:pos="1440"/>
        </w:tabs>
        <w:ind w:left="1440" w:hanging="360"/>
      </w:pPr>
      <w:rPr>
        <w:rFonts w:ascii="Courier New" w:hAnsi="Courier New" w:hint="default"/>
      </w:rPr>
    </w:lvl>
    <w:lvl w:ilvl="2" w:tplc="C66812F8" w:tentative="1">
      <w:start w:val="1"/>
      <w:numFmt w:val="bullet"/>
      <w:lvlText w:val="•"/>
      <w:lvlJc w:val="left"/>
      <w:pPr>
        <w:tabs>
          <w:tab w:val="num" w:pos="2160"/>
        </w:tabs>
        <w:ind w:left="2160" w:hanging="360"/>
      </w:pPr>
      <w:rPr>
        <w:rFonts w:ascii="Arial" w:hAnsi="Arial" w:hint="default"/>
      </w:rPr>
    </w:lvl>
    <w:lvl w:ilvl="3" w:tplc="F3A253DC" w:tentative="1">
      <w:start w:val="1"/>
      <w:numFmt w:val="bullet"/>
      <w:lvlText w:val="•"/>
      <w:lvlJc w:val="left"/>
      <w:pPr>
        <w:tabs>
          <w:tab w:val="num" w:pos="2880"/>
        </w:tabs>
        <w:ind w:left="2880" w:hanging="360"/>
      </w:pPr>
      <w:rPr>
        <w:rFonts w:ascii="Arial" w:hAnsi="Arial" w:hint="default"/>
      </w:rPr>
    </w:lvl>
    <w:lvl w:ilvl="4" w:tplc="A19A04F0" w:tentative="1">
      <w:start w:val="1"/>
      <w:numFmt w:val="bullet"/>
      <w:lvlText w:val="•"/>
      <w:lvlJc w:val="left"/>
      <w:pPr>
        <w:tabs>
          <w:tab w:val="num" w:pos="3600"/>
        </w:tabs>
        <w:ind w:left="3600" w:hanging="360"/>
      </w:pPr>
      <w:rPr>
        <w:rFonts w:ascii="Arial" w:hAnsi="Arial" w:hint="default"/>
      </w:rPr>
    </w:lvl>
    <w:lvl w:ilvl="5" w:tplc="B5925A4C" w:tentative="1">
      <w:start w:val="1"/>
      <w:numFmt w:val="bullet"/>
      <w:lvlText w:val="•"/>
      <w:lvlJc w:val="left"/>
      <w:pPr>
        <w:tabs>
          <w:tab w:val="num" w:pos="4320"/>
        </w:tabs>
        <w:ind w:left="4320" w:hanging="360"/>
      </w:pPr>
      <w:rPr>
        <w:rFonts w:ascii="Arial" w:hAnsi="Arial" w:hint="default"/>
      </w:rPr>
    </w:lvl>
    <w:lvl w:ilvl="6" w:tplc="98801114" w:tentative="1">
      <w:start w:val="1"/>
      <w:numFmt w:val="bullet"/>
      <w:lvlText w:val="•"/>
      <w:lvlJc w:val="left"/>
      <w:pPr>
        <w:tabs>
          <w:tab w:val="num" w:pos="5040"/>
        </w:tabs>
        <w:ind w:left="5040" w:hanging="360"/>
      </w:pPr>
      <w:rPr>
        <w:rFonts w:ascii="Arial" w:hAnsi="Arial" w:hint="default"/>
      </w:rPr>
    </w:lvl>
    <w:lvl w:ilvl="7" w:tplc="8D4C3520" w:tentative="1">
      <w:start w:val="1"/>
      <w:numFmt w:val="bullet"/>
      <w:lvlText w:val="•"/>
      <w:lvlJc w:val="left"/>
      <w:pPr>
        <w:tabs>
          <w:tab w:val="num" w:pos="5760"/>
        </w:tabs>
        <w:ind w:left="5760" w:hanging="360"/>
      </w:pPr>
      <w:rPr>
        <w:rFonts w:ascii="Arial" w:hAnsi="Arial" w:hint="default"/>
      </w:rPr>
    </w:lvl>
    <w:lvl w:ilvl="8" w:tplc="9D3813C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B996ED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91F377E"/>
    <w:multiLevelType w:val="hybridMultilevel"/>
    <w:tmpl w:val="3D9A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4A4913"/>
    <w:multiLevelType w:val="hybridMultilevel"/>
    <w:tmpl w:val="59022A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2246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65F1540"/>
    <w:multiLevelType w:val="hybridMultilevel"/>
    <w:tmpl w:val="C576E0F4"/>
    <w:lvl w:ilvl="0" w:tplc="6BC26372">
      <w:start w:val="1"/>
      <w:numFmt w:val="bullet"/>
      <w:lvlText w:val="•"/>
      <w:lvlJc w:val="left"/>
      <w:pPr>
        <w:tabs>
          <w:tab w:val="num" w:pos="720"/>
        </w:tabs>
        <w:ind w:left="720" w:hanging="360"/>
      </w:pPr>
      <w:rPr>
        <w:rFonts w:ascii="Arial" w:hAnsi="Arial" w:hint="default"/>
      </w:rPr>
    </w:lvl>
    <w:lvl w:ilvl="1" w:tplc="8B523284" w:tentative="1">
      <w:start w:val="1"/>
      <w:numFmt w:val="bullet"/>
      <w:lvlText w:val="•"/>
      <w:lvlJc w:val="left"/>
      <w:pPr>
        <w:tabs>
          <w:tab w:val="num" w:pos="1440"/>
        </w:tabs>
        <w:ind w:left="1440" w:hanging="360"/>
      </w:pPr>
      <w:rPr>
        <w:rFonts w:ascii="Arial" w:hAnsi="Arial" w:hint="default"/>
      </w:rPr>
    </w:lvl>
    <w:lvl w:ilvl="2" w:tplc="506A7B4C" w:tentative="1">
      <w:start w:val="1"/>
      <w:numFmt w:val="bullet"/>
      <w:lvlText w:val="•"/>
      <w:lvlJc w:val="left"/>
      <w:pPr>
        <w:tabs>
          <w:tab w:val="num" w:pos="2160"/>
        </w:tabs>
        <w:ind w:left="2160" w:hanging="360"/>
      </w:pPr>
      <w:rPr>
        <w:rFonts w:ascii="Arial" w:hAnsi="Arial" w:hint="default"/>
      </w:rPr>
    </w:lvl>
    <w:lvl w:ilvl="3" w:tplc="797E5FCE" w:tentative="1">
      <w:start w:val="1"/>
      <w:numFmt w:val="bullet"/>
      <w:lvlText w:val="•"/>
      <w:lvlJc w:val="left"/>
      <w:pPr>
        <w:tabs>
          <w:tab w:val="num" w:pos="2880"/>
        </w:tabs>
        <w:ind w:left="2880" w:hanging="360"/>
      </w:pPr>
      <w:rPr>
        <w:rFonts w:ascii="Arial" w:hAnsi="Arial" w:hint="default"/>
      </w:rPr>
    </w:lvl>
    <w:lvl w:ilvl="4" w:tplc="D20CA204" w:tentative="1">
      <w:start w:val="1"/>
      <w:numFmt w:val="bullet"/>
      <w:lvlText w:val="•"/>
      <w:lvlJc w:val="left"/>
      <w:pPr>
        <w:tabs>
          <w:tab w:val="num" w:pos="3600"/>
        </w:tabs>
        <w:ind w:left="3600" w:hanging="360"/>
      </w:pPr>
      <w:rPr>
        <w:rFonts w:ascii="Arial" w:hAnsi="Arial" w:hint="default"/>
      </w:rPr>
    </w:lvl>
    <w:lvl w:ilvl="5" w:tplc="25127CE4" w:tentative="1">
      <w:start w:val="1"/>
      <w:numFmt w:val="bullet"/>
      <w:lvlText w:val="•"/>
      <w:lvlJc w:val="left"/>
      <w:pPr>
        <w:tabs>
          <w:tab w:val="num" w:pos="4320"/>
        </w:tabs>
        <w:ind w:left="4320" w:hanging="360"/>
      </w:pPr>
      <w:rPr>
        <w:rFonts w:ascii="Arial" w:hAnsi="Arial" w:hint="default"/>
      </w:rPr>
    </w:lvl>
    <w:lvl w:ilvl="6" w:tplc="DCD8D920" w:tentative="1">
      <w:start w:val="1"/>
      <w:numFmt w:val="bullet"/>
      <w:lvlText w:val="•"/>
      <w:lvlJc w:val="left"/>
      <w:pPr>
        <w:tabs>
          <w:tab w:val="num" w:pos="5040"/>
        </w:tabs>
        <w:ind w:left="5040" w:hanging="360"/>
      </w:pPr>
      <w:rPr>
        <w:rFonts w:ascii="Arial" w:hAnsi="Arial" w:hint="default"/>
      </w:rPr>
    </w:lvl>
    <w:lvl w:ilvl="7" w:tplc="2C181A48" w:tentative="1">
      <w:start w:val="1"/>
      <w:numFmt w:val="bullet"/>
      <w:lvlText w:val="•"/>
      <w:lvlJc w:val="left"/>
      <w:pPr>
        <w:tabs>
          <w:tab w:val="num" w:pos="5760"/>
        </w:tabs>
        <w:ind w:left="5760" w:hanging="360"/>
      </w:pPr>
      <w:rPr>
        <w:rFonts w:ascii="Arial" w:hAnsi="Arial" w:hint="default"/>
      </w:rPr>
    </w:lvl>
    <w:lvl w:ilvl="8" w:tplc="B55C33F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91D58A0"/>
    <w:multiLevelType w:val="multilevel"/>
    <w:tmpl w:val="EBDA8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A05DEE"/>
    <w:multiLevelType w:val="multilevel"/>
    <w:tmpl w:val="7AE07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C72B15"/>
    <w:multiLevelType w:val="hybridMultilevel"/>
    <w:tmpl w:val="18A26F42"/>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B6F42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13302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14005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1BE66A6"/>
    <w:multiLevelType w:val="multilevel"/>
    <w:tmpl w:val="9B5A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68346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986523F"/>
    <w:multiLevelType w:val="multilevel"/>
    <w:tmpl w:val="0CC8B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A272D9"/>
    <w:multiLevelType w:val="hybridMultilevel"/>
    <w:tmpl w:val="922E9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9B35E7"/>
    <w:multiLevelType w:val="multilevel"/>
    <w:tmpl w:val="30709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F96285"/>
    <w:multiLevelType w:val="hybridMultilevel"/>
    <w:tmpl w:val="A85E99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F331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79A5739"/>
    <w:multiLevelType w:val="hybridMultilevel"/>
    <w:tmpl w:val="EA1AA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AD661B"/>
    <w:multiLevelType w:val="hybridMultilevel"/>
    <w:tmpl w:val="B44AF4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7111D6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CC1435C"/>
    <w:multiLevelType w:val="hybridMultilevel"/>
    <w:tmpl w:val="CE9A5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705B22"/>
    <w:multiLevelType w:val="multilevel"/>
    <w:tmpl w:val="31249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7C7BD1"/>
    <w:multiLevelType w:val="multilevel"/>
    <w:tmpl w:val="B3322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30"/>
  </w:num>
  <w:num w:numId="3">
    <w:abstractNumId w:val="12"/>
  </w:num>
  <w:num w:numId="4">
    <w:abstractNumId w:val="26"/>
  </w:num>
  <w:num w:numId="5">
    <w:abstractNumId w:val="18"/>
  </w:num>
  <w:num w:numId="6">
    <w:abstractNumId w:val="9"/>
  </w:num>
  <w:num w:numId="7">
    <w:abstractNumId w:val="7"/>
  </w:num>
  <w:num w:numId="8">
    <w:abstractNumId w:val="1"/>
  </w:num>
  <w:num w:numId="9">
    <w:abstractNumId w:val="0"/>
  </w:num>
  <w:num w:numId="10">
    <w:abstractNumId w:val="21"/>
  </w:num>
  <w:num w:numId="11">
    <w:abstractNumId w:val="19"/>
  </w:num>
  <w:num w:numId="12">
    <w:abstractNumId w:val="2"/>
  </w:num>
  <w:num w:numId="13">
    <w:abstractNumId w:val="4"/>
  </w:num>
  <w:num w:numId="14">
    <w:abstractNumId w:val="17"/>
  </w:num>
  <w:num w:numId="15">
    <w:abstractNumId w:val="29"/>
  </w:num>
  <w:num w:numId="16">
    <w:abstractNumId w:val="31"/>
  </w:num>
  <w:num w:numId="17">
    <w:abstractNumId w:val="24"/>
  </w:num>
  <w:num w:numId="18">
    <w:abstractNumId w:val="32"/>
  </w:num>
  <w:num w:numId="19">
    <w:abstractNumId w:val="5"/>
  </w:num>
  <w:num w:numId="20">
    <w:abstractNumId w:val="15"/>
  </w:num>
  <w:num w:numId="21">
    <w:abstractNumId w:val="22"/>
  </w:num>
  <w:num w:numId="22">
    <w:abstractNumId w:val="27"/>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23"/>
  </w:num>
  <w:num w:numId="27">
    <w:abstractNumId w:val="20"/>
  </w:num>
  <w:num w:numId="28">
    <w:abstractNumId w:val="8"/>
  </w:num>
  <w:num w:numId="29">
    <w:abstractNumId w:val="13"/>
  </w:num>
  <w:num w:numId="30">
    <w:abstractNumId w:val="10"/>
  </w:num>
  <w:num w:numId="31">
    <w:abstractNumId w:val="6"/>
  </w:num>
  <w:num w:numId="32">
    <w:abstractNumId w:val="3"/>
  </w:num>
  <w:num w:numId="33">
    <w:abstractNumId w:val="25"/>
  </w:num>
  <w:num w:numId="34">
    <w:abstractNumId w:val="16"/>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B53"/>
    <w:rsid w:val="0000095D"/>
    <w:rsid w:val="00011488"/>
    <w:rsid w:val="0001161A"/>
    <w:rsid w:val="00023B59"/>
    <w:rsid w:val="00024423"/>
    <w:rsid w:val="00026391"/>
    <w:rsid w:val="00026CE7"/>
    <w:rsid w:val="000336EA"/>
    <w:rsid w:val="0004262D"/>
    <w:rsid w:val="000459EF"/>
    <w:rsid w:val="00053D03"/>
    <w:rsid w:val="00060960"/>
    <w:rsid w:val="00064CD1"/>
    <w:rsid w:val="000675EC"/>
    <w:rsid w:val="00070696"/>
    <w:rsid w:val="000741BC"/>
    <w:rsid w:val="00090420"/>
    <w:rsid w:val="000A3465"/>
    <w:rsid w:val="000B5F07"/>
    <w:rsid w:val="000C2E38"/>
    <w:rsid w:val="000C669B"/>
    <w:rsid w:val="000C681C"/>
    <w:rsid w:val="000C7EAF"/>
    <w:rsid w:val="000D0A6B"/>
    <w:rsid w:val="000D5432"/>
    <w:rsid w:val="000E6B0D"/>
    <w:rsid w:val="000E747E"/>
    <w:rsid w:val="000F29B5"/>
    <w:rsid w:val="000F2E64"/>
    <w:rsid w:val="000F2FA2"/>
    <w:rsid w:val="000F7059"/>
    <w:rsid w:val="00100ADC"/>
    <w:rsid w:val="00120B6A"/>
    <w:rsid w:val="00123306"/>
    <w:rsid w:val="00125168"/>
    <w:rsid w:val="001323BA"/>
    <w:rsid w:val="001419F3"/>
    <w:rsid w:val="001511B0"/>
    <w:rsid w:val="00154202"/>
    <w:rsid w:val="0015466B"/>
    <w:rsid w:val="001566E5"/>
    <w:rsid w:val="00164042"/>
    <w:rsid w:val="00164237"/>
    <w:rsid w:val="00166B1B"/>
    <w:rsid w:val="00184CCB"/>
    <w:rsid w:val="001A1102"/>
    <w:rsid w:val="001B1CA9"/>
    <w:rsid w:val="001B32D5"/>
    <w:rsid w:val="001B45A9"/>
    <w:rsid w:val="001C0645"/>
    <w:rsid w:val="001C074E"/>
    <w:rsid w:val="001C1F75"/>
    <w:rsid w:val="001D18D7"/>
    <w:rsid w:val="001E0A5C"/>
    <w:rsid w:val="00205690"/>
    <w:rsid w:val="00207F3A"/>
    <w:rsid w:val="0021767E"/>
    <w:rsid w:val="00220342"/>
    <w:rsid w:val="00230380"/>
    <w:rsid w:val="00230AC4"/>
    <w:rsid w:val="0023152C"/>
    <w:rsid w:val="00231F78"/>
    <w:rsid w:val="00237874"/>
    <w:rsid w:val="00240DC8"/>
    <w:rsid w:val="00242AC9"/>
    <w:rsid w:val="00244064"/>
    <w:rsid w:val="0024686B"/>
    <w:rsid w:val="002671C3"/>
    <w:rsid w:val="002750F7"/>
    <w:rsid w:val="002764D6"/>
    <w:rsid w:val="00287B23"/>
    <w:rsid w:val="00287D51"/>
    <w:rsid w:val="00291C04"/>
    <w:rsid w:val="002A12D1"/>
    <w:rsid w:val="002A7E5C"/>
    <w:rsid w:val="002B7C64"/>
    <w:rsid w:val="002E7487"/>
    <w:rsid w:val="002E766A"/>
    <w:rsid w:val="002F1BFE"/>
    <w:rsid w:val="002F5AA6"/>
    <w:rsid w:val="00300362"/>
    <w:rsid w:val="00310F37"/>
    <w:rsid w:val="00312613"/>
    <w:rsid w:val="00317F70"/>
    <w:rsid w:val="00320898"/>
    <w:rsid w:val="00321822"/>
    <w:rsid w:val="00323252"/>
    <w:rsid w:val="00323B3F"/>
    <w:rsid w:val="0033399C"/>
    <w:rsid w:val="0033672F"/>
    <w:rsid w:val="0035012C"/>
    <w:rsid w:val="003505BA"/>
    <w:rsid w:val="0035153C"/>
    <w:rsid w:val="00365F46"/>
    <w:rsid w:val="00387AB2"/>
    <w:rsid w:val="00395EC9"/>
    <w:rsid w:val="00395F27"/>
    <w:rsid w:val="003A2D66"/>
    <w:rsid w:val="003C2FB9"/>
    <w:rsid w:val="003C5A42"/>
    <w:rsid w:val="003D7161"/>
    <w:rsid w:val="003F6562"/>
    <w:rsid w:val="0040079D"/>
    <w:rsid w:val="00401761"/>
    <w:rsid w:val="004163A8"/>
    <w:rsid w:val="004177A9"/>
    <w:rsid w:val="00432885"/>
    <w:rsid w:val="00433582"/>
    <w:rsid w:val="004349A4"/>
    <w:rsid w:val="00434D2E"/>
    <w:rsid w:val="00437AA3"/>
    <w:rsid w:val="00441A08"/>
    <w:rsid w:val="00453869"/>
    <w:rsid w:val="004653B3"/>
    <w:rsid w:val="00481D9F"/>
    <w:rsid w:val="0049282C"/>
    <w:rsid w:val="00493AC3"/>
    <w:rsid w:val="00493DCF"/>
    <w:rsid w:val="004A0B2D"/>
    <w:rsid w:val="004B5141"/>
    <w:rsid w:val="004C5D80"/>
    <w:rsid w:val="004D4F0A"/>
    <w:rsid w:val="004D7DCF"/>
    <w:rsid w:val="005004EC"/>
    <w:rsid w:val="005023F5"/>
    <w:rsid w:val="005067BE"/>
    <w:rsid w:val="00510D20"/>
    <w:rsid w:val="00516D85"/>
    <w:rsid w:val="00525B2E"/>
    <w:rsid w:val="005273F1"/>
    <w:rsid w:val="00531009"/>
    <w:rsid w:val="00531DDD"/>
    <w:rsid w:val="0053689A"/>
    <w:rsid w:val="00546FE7"/>
    <w:rsid w:val="005505D4"/>
    <w:rsid w:val="005505DE"/>
    <w:rsid w:val="0055084B"/>
    <w:rsid w:val="005525D2"/>
    <w:rsid w:val="0056300C"/>
    <w:rsid w:val="005633B8"/>
    <w:rsid w:val="00573A4B"/>
    <w:rsid w:val="00582288"/>
    <w:rsid w:val="00586117"/>
    <w:rsid w:val="00587263"/>
    <w:rsid w:val="0059252F"/>
    <w:rsid w:val="005933C8"/>
    <w:rsid w:val="005B7E35"/>
    <w:rsid w:val="005C4FCA"/>
    <w:rsid w:val="005D4BD6"/>
    <w:rsid w:val="005D7859"/>
    <w:rsid w:val="005E399F"/>
    <w:rsid w:val="005E62AD"/>
    <w:rsid w:val="005E64A6"/>
    <w:rsid w:val="005F5B53"/>
    <w:rsid w:val="005F694C"/>
    <w:rsid w:val="00602C89"/>
    <w:rsid w:val="00607E3C"/>
    <w:rsid w:val="00610ADB"/>
    <w:rsid w:val="006128DD"/>
    <w:rsid w:val="00620A59"/>
    <w:rsid w:val="00625BE0"/>
    <w:rsid w:val="006429AC"/>
    <w:rsid w:val="006508AC"/>
    <w:rsid w:val="0065269C"/>
    <w:rsid w:val="00653D1C"/>
    <w:rsid w:val="00654E6A"/>
    <w:rsid w:val="00655FD0"/>
    <w:rsid w:val="00670AA2"/>
    <w:rsid w:val="0067126C"/>
    <w:rsid w:val="00675970"/>
    <w:rsid w:val="00676D7F"/>
    <w:rsid w:val="00677C37"/>
    <w:rsid w:val="00684305"/>
    <w:rsid w:val="00693E8B"/>
    <w:rsid w:val="00694B36"/>
    <w:rsid w:val="006A5785"/>
    <w:rsid w:val="006A7C90"/>
    <w:rsid w:val="006B070B"/>
    <w:rsid w:val="006B176A"/>
    <w:rsid w:val="006C59E8"/>
    <w:rsid w:val="006D0811"/>
    <w:rsid w:val="006D0986"/>
    <w:rsid w:val="006E4953"/>
    <w:rsid w:val="006E4B1D"/>
    <w:rsid w:val="006F407A"/>
    <w:rsid w:val="0071174A"/>
    <w:rsid w:val="00712D97"/>
    <w:rsid w:val="00713908"/>
    <w:rsid w:val="00714496"/>
    <w:rsid w:val="00720E16"/>
    <w:rsid w:val="00722128"/>
    <w:rsid w:val="00723247"/>
    <w:rsid w:val="00726927"/>
    <w:rsid w:val="007311DB"/>
    <w:rsid w:val="0073340F"/>
    <w:rsid w:val="00733FCF"/>
    <w:rsid w:val="00741B46"/>
    <w:rsid w:val="0075115A"/>
    <w:rsid w:val="00762048"/>
    <w:rsid w:val="007646F2"/>
    <w:rsid w:val="00770BC5"/>
    <w:rsid w:val="00782164"/>
    <w:rsid w:val="00782D16"/>
    <w:rsid w:val="00782EF4"/>
    <w:rsid w:val="0078345A"/>
    <w:rsid w:val="007B7B97"/>
    <w:rsid w:val="007B7EE5"/>
    <w:rsid w:val="007C1337"/>
    <w:rsid w:val="007D1691"/>
    <w:rsid w:val="007D47D3"/>
    <w:rsid w:val="007D70F7"/>
    <w:rsid w:val="007E001C"/>
    <w:rsid w:val="007E6BD4"/>
    <w:rsid w:val="0081449D"/>
    <w:rsid w:val="00830D37"/>
    <w:rsid w:val="00842098"/>
    <w:rsid w:val="00845C62"/>
    <w:rsid w:val="008465B7"/>
    <w:rsid w:val="008639AD"/>
    <w:rsid w:val="00874201"/>
    <w:rsid w:val="00881BD8"/>
    <w:rsid w:val="0088371D"/>
    <w:rsid w:val="00886FD5"/>
    <w:rsid w:val="00886FE7"/>
    <w:rsid w:val="00890920"/>
    <w:rsid w:val="00892619"/>
    <w:rsid w:val="00892B46"/>
    <w:rsid w:val="00894F06"/>
    <w:rsid w:val="008A13B7"/>
    <w:rsid w:val="008A3388"/>
    <w:rsid w:val="008A5C83"/>
    <w:rsid w:val="008B61E9"/>
    <w:rsid w:val="008C59C6"/>
    <w:rsid w:val="008D1EB7"/>
    <w:rsid w:val="008D3BFE"/>
    <w:rsid w:val="008F0870"/>
    <w:rsid w:val="008F0EE5"/>
    <w:rsid w:val="008F40AE"/>
    <w:rsid w:val="009071B9"/>
    <w:rsid w:val="0091694E"/>
    <w:rsid w:val="009216D2"/>
    <w:rsid w:val="00931BE7"/>
    <w:rsid w:val="00933A3E"/>
    <w:rsid w:val="00936900"/>
    <w:rsid w:val="0094270C"/>
    <w:rsid w:val="00945C2A"/>
    <w:rsid w:val="00952682"/>
    <w:rsid w:val="009A17FB"/>
    <w:rsid w:val="009A365D"/>
    <w:rsid w:val="009C5964"/>
    <w:rsid w:val="009D385F"/>
    <w:rsid w:val="009E6933"/>
    <w:rsid w:val="009E6C4D"/>
    <w:rsid w:val="00A052F0"/>
    <w:rsid w:val="00A06FD0"/>
    <w:rsid w:val="00A076D5"/>
    <w:rsid w:val="00A1120F"/>
    <w:rsid w:val="00A150CE"/>
    <w:rsid w:val="00A16A14"/>
    <w:rsid w:val="00A27B89"/>
    <w:rsid w:val="00A3286F"/>
    <w:rsid w:val="00A32BB7"/>
    <w:rsid w:val="00A4574B"/>
    <w:rsid w:val="00A55335"/>
    <w:rsid w:val="00A5653E"/>
    <w:rsid w:val="00A60414"/>
    <w:rsid w:val="00A6117E"/>
    <w:rsid w:val="00A63949"/>
    <w:rsid w:val="00A71C1B"/>
    <w:rsid w:val="00A727BF"/>
    <w:rsid w:val="00A767CA"/>
    <w:rsid w:val="00A959C2"/>
    <w:rsid w:val="00A97DB9"/>
    <w:rsid w:val="00AA1867"/>
    <w:rsid w:val="00AA1DDE"/>
    <w:rsid w:val="00AA2F26"/>
    <w:rsid w:val="00AB0D89"/>
    <w:rsid w:val="00AB17BD"/>
    <w:rsid w:val="00AD35C4"/>
    <w:rsid w:val="00AD5305"/>
    <w:rsid w:val="00AE1812"/>
    <w:rsid w:val="00AE22B3"/>
    <w:rsid w:val="00AE3E7D"/>
    <w:rsid w:val="00AE47C3"/>
    <w:rsid w:val="00AF66A2"/>
    <w:rsid w:val="00AF6F83"/>
    <w:rsid w:val="00B02579"/>
    <w:rsid w:val="00B04F40"/>
    <w:rsid w:val="00B07356"/>
    <w:rsid w:val="00B158F0"/>
    <w:rsid w:val="00B307D1"/>
    <w:rsid w:val="00B34EFF"/>
    <w:rsid w:val="00B371E0"/>
    <w:rsid w:val="00B40253"/>
    <w:rsid w:val="00B42075"/>
    <w:rsid w:val="00B53BEC"/>
    <w:rsid w:val="00B54EB0"/>
    <w:rsid w:val="00B60870"/>
    <w:rsid w:val="00B61F7E"/>
    <w:rsid w:val="00B647E1"/>
    <w:rsid w:val="00B70BC3"/>
    <w:rsid w:val="00B7175D"/>
    <w:rsid w:val="00B7176A"/>
    <w:rsid w:val="00B771D9"/>
    <w:rsid w:val="00B8015D"/>
    <w:rsid w:val="00B81695"/>
    <w:rsid w:val="00B84AB2"/>
    <w:rsid w:val="00B93D4A"/>
    <w:rsid w:val="00BA6674"/>
    <w:rsid w:val="00BA7819"/>
    <w:rsid w:val="00BA7856"/>
    <w:rsid w:val="00BB2F95"/>
    <w:rsid w:val="00BC067A"/>
    <w:rsid w:val="00BC3C8A"/>
    <w:rsid w:val="00BC617C"/>
    <w:rsid w:val="00BD1355"/>
    <w:rsid w:val="00BE05BB"/>
    <w:rsid w:val="00BE4D8D"/>
    <w:rsid w:val="00BF3FA0"/>
    <w:rsid w:val="00BF4528"/>
    <w:rsid w:val="00C17795"/>
    <w:rsid w:val="00C25FCA"/>
    <w:rsid w:val="00C272BE"/>
    <w:rsid w:val="00C45EC2"/>
    <w:rsid w:val="00C53507"/>
    <w:rsid w:val="00C60358"/>
    <w:rsid w:val="00C64217"/>
    <w:rsid w:val="00C64DA8"/>
    <w:rsid w:val="00C75098"/>
    <w:rsid w:val="00C82ECE"/>
    <w:rsid w:val="00C859D1"/>
    <w:rsid w:val="00C95476"/>
    <w:rsid w:val="00C97DA1"/>
    <w:rsid w:val="00CA3D24"/>
    <w:rsid w:val="00CA563E"/>
    <w:rsid w:val="00CB1D01"/>
    <w:rsid w:val="00CB6A5A"/>
    <w:rsid w:val="00CC6FA2"/>
    <w:rsid w:val="00CD5B18"/>
    <w:rsid w:val="00CD6775"/>
    <w:rsid w:val="00CE318B"/>
    <w:rsid w:val="00CE38C0"/>
    <w:rsid w:val="00CF4A57"/>
    <w:rsid w:val="00CF7CE3"/>
    <w:rsid w:val="00CF7D03"/>
    <w:rsid w:val="00D10869"/>
    <w:rsid w:val="00D131F5"/>
    <w:rsid w:val="00D20FD8"/>
    <w:rsid w:val="00D22FDA"/>
    <w:rsid w:val="00D43AC8"/>
    <w:rsid w:val="00D43FFF"/>
    <w:rsid w:val="00D46A70"/>
    <w:rsid w:val="00D54014"/>
    <w:rsid w:val="00D561E1"/>
    <w:rsid w:val="00D56632"/>
    <w:rsid w:val="00D77411"/>
    <w:rsid w:val="00D806F6"/>
    <w:rsid w:val="00D81405"/>
    <w:rsid w:val="00D814D9"/>
    <w:rsid w:val="00D85FCD"/>
    <w:rsid w:val="00DB3912"/>
    <w:rsid w:val="00DD759E"/>
    <w:rsid w:val="00DF16C1"/>
    <w:rsid w:val="00DF1F5A"/>
    <w:rsid w:val="00DF5F0D"/>
    <w:rsid w:val="00E07D6B"/>
    <w:rsid w:val="00E15A7D"/>
    <w:rsid w:val="00E21004"/>
    <w:rsid w:val="00E2503B"/>
    <w:rsid w:val="00E41911"/>
    <w:rsid w:val="00E54AE4"/>
    <w:rsid w:val="00E618D2"/>
    <w:rsid w:val="00E6260F"/>
    <w:rsid w:val="00E63AFD"/>
    <w:rsid w:val="00E7140D"/>
    <w:rsid w:val="00E81B1A"/>
    <w:rsid w:val="00E85D03"/>
    <w:rsid w:val="00E87060"/>
    <w:rsid w:val="00E9075A"/>
    <w:rsid w:val="00E958C8"/>
    <w:rsid w:val="00E970C9"/>
    <w:rsid w:val="00EA0C39"/>
    <w:rsid w:val="00EA1F59"/>
    <w:rsid w:val="00EA4F74"/>
    <w:rsid w:val="00EB071E"/>
    <w:rsid w:val="00EB3AC1"/>
    <w:rsid w:val="00EB7058"/>
    <w:rsid w:val="00EB7D85"/>
    <w:rsid w:val="00EB7E17"/>
    <w:rsid w:val="00EC50CD"/>
    <w:rsid w:val="00EC5171"/>
    <w:rsid w:val="00EC5880"/>
    <w:rsid w:val="00EE132E"/>
    <w:rsid w:val="00EF216B"/>
    <w:rsid w:val="00F06B8B"/>
    <w:rsid w:val="00F10464"/>
    <w:rsid w:val="00F14D06"/>
    <w:rsid w:val="00F15A2E"/>
    <w:rsid w:val="00F16125"/>
    <w:rsid w:val="00F1624A"/>
    <w:rsid w:val="00F1683F"/>
    <w:rsid w:val="00F2025A"/>
    <w:rsid w:val="00F309B8"/>
    <w:rsid w:val="00F532E0"/>
    <w:rsid w:val="00F56C68"/>
    <w:rsid w:val="00F85E74"/>
    <w:rsid w:val="00F956C7"/>
    <w:rsid w:val="00FA2304"/>
    <w:rsid w:val="00FA5BEA"/>
    <w:rsid w:val="00FB5B7B"/>
    <w:rsid w:val="00FC79AA"/>
    <w:rsid w:val="00FE0C48"/>
    <w:rsid w:val="00FF135A"/>
    <w:rsid w:val="00FF3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E9132683-8386-4265-9030-E0E7C0B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0" w:lineRule="exact"/>
    </w:pPr>
    <w:rPr>
      <w:rFonts w:eastAsia="Times"/>
      <w:sz w:val="22"/>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b/>
      <w:bCs/>
      <w:sz w:val="24"/>
      <w:szCs w:val="24"/>
    </w:rPr>
  </w:style>
  <w:style w:type="paragraph" w:styleId="Heading3">
    <w:name w:val="heading 3"/>
    <w:basedOn w:val="Normal"/>
    <w:next w:val="Normal"/>
    <w:qFormat/>
    <w:pPr>
      <w:keepNext/>
      <w:tabs>
        <w:tab w:val="center" w:pos="4680"/>
      </w:tabs>
      <w:spacing w:line="240" w:lineRule="auto"/>
      <w:jc w:val="center"/>
      <w:outlineLvl w:val="2"/>
    </w:pPr>
    <w:rPr>
      <w:rFonts w:ascii="CG Times" w:eastAsia="Times New Roman" w:hAnsi="CG Time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FacsimileLine">
    <w:name w:val="Facsimile Line"/>
    <w:basedOn w:val="Heading1"/>
    <w:uiPriority w:val="99"/>
    <w:pPr>
      <w:spacing w:before="0" w:after="0" w:line="480" w:lineRule="exact"/>
    </w:pPr>
    <w:rPr>
      <w:rFonts w:ascii="Times New Roman" w:hAnsi="Times New Roman" w:cs="Times New Roman"/>
      <w:b w:val="0"/>
      <w:bCs w:val="0"/>
      <w:kern w:val="0"/>
      <w:sz w:val="40"/>
      <w:szCs w:val="20"/>
    </w:rPr>
  </w:style>
  <w:style w:type="character" w:styleId="PageNumber">
    <w:name w:val="page number"/>
    <w:basedOn w:val="DefaultParagraphFont"/>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
    <w:name w:val="Body Text"/>
    <w:basedOn w:val="Normal"/>
    <w:pPr>
      <w:autoSpaceDE w:val="0"/>
      <w:autoSpaceDN w:val="0"/>
      <w:adjustRightInd w:val="0"/>
      <w:jc w:val="both"/>
    </w:pPr>
  </w:style>
  <w:style w:type="character" w:styleId="Hyperlink">
    <w:name w:val="Hyperlink"/>
    <w:rPr>
      <w:color w:val="0000FF"/>
      <w:u w:val="single"/>
    </w:rPr>
  </w:style>
  <w:style w:type="character" w:styleId="Emphasis">
    <w:name w:val="Emphasis"/>
    <w:uiPriority w:val="20"/>
    <w:qFormat/>
    <w:rsid w:val="00026391"/>
    <w:rPr>
      <w:rFonts w:cs="Times New Roman"/>
      <w:i/>
      <w:iCs/>
    </w:rPr>
  </w:style>
  <w:style w:type="character" w:styleId="Strong">
    <w:name w:val="Strong"/>
    <w:uiPriority w:val="22"/>
    <w:qFormat/>
    <w:rsid w:val="00945C2A"/>
    <w:rPr>
      <w:b/>
      <w:bCs/>
    </w:rPr>
  </w:style>
  <w:style w:type="paragraph" w:styleId="BlockText">
    <w:name w:val="Block Text"/>
    <w:basedOn w:val="Normal"/>
    <w:unhideWhenUsed/>
    <w:rsid w:val="00B53BEC"/>
    <w:pPr>
      <w:tabs>
        <w:tab w:val="left" w:pos="-720"/>
      </w:tabs>
      <w:suppressAutoHyphens/>
      <w:spacing w:line="240" w:lineRule="auto"/>
      <w:ind w:left="1440" w:right="1440"/>
      <w:jc w:val="both"/>
    </w:pPr>
    <w:rPr>
      <w:rFonts w:ascii="Courier" w:eastAsia="Times New Roman" w:hAnsi="Courier"/>
      <w:spacing w:val="-3"/>
      <w:sz w:val="24"/>
    </w:rPr>
  </w:style>
  <w:style w:type="paragraph" w:customStyle="1" w:styleId="Default">
    <w:name w:val="Default"/>
    <w:rsid w:val="00A06FD0"/>
    <w:pPr>
      <w:autoSpaceDE w:val="0"/>
      <w:autoSpaceDN w:val="0"/>
      <w:adjustRightInd w:val="0"/>
    </w:pPr>
    <w:rPr>
      <w:rFonts w:ascii="Palatino Linotype" w:eastAsiaTheme="minorHAnsi" w:hAnsi="Palatino Linotype" w:cs="Palatino Linotype"/>
      <w:color w:val="000000"/>
      <w:sz w:val="24"/>
      <w:szCs w:val="24"/>
    </w:rPr>
  </w:style>
  <w:style w:type="table" w:styleId="TableGrid">
    <w:name w:val="Table Grid"/>
    <w:basedOn w:val="TableNormal"/>
    <w:rsid w:val="00B60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3Deffects3">
    <w:name w:val="Table 3D effects 3"/>
    <w:basedOn w:val="TableNormal"/>
    <w:rsid w:val="00B60870"/>
    <w:pPr>
      <w:spacing w:line="28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uiPriority w:val="1"/>
    <w:qFormat/>
    <w:rsid w:val="00874201"/>
    <w:pPr>
      <w:ind w:left="720"/>
      <w:contextualSpacing/>
    </w:pPr>
  </w:style>
  <w:style w:type="paragraph" w:styleId="NoSpacing">
    <w:name w:val="No Spacing"/>
    <w:basedOn w:val="Normal"/>
    <w:uiPriority w:val="1"/>
    <w:qFormat/>
    <w:rsid w:val="00053D03"/>
    <w:pPr>
      <w:spacing w:line="240" w:lineRule="auto"/>
    </w:pPr>
    <w:rPr>
      <w:rFonts w:ascii="Calibri" w:eastAsiaTheme="minorHAns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20732">
      <w:bodyDiv w:val="1"/>
      <w:marLeft w:val="0"/>
      <w:marRight w:val="0"/>
      <w:marTop w:val="0"/>
      <w:marBottom w:val="0"/>
      <w:divBdr>
        <w:top w:val="none" w:sz="0" w:space="0" w:color="auto"/>
        <w:left w:val="none" w:sz="0" w:space="0" w:color="auto"/>
        <w:bottom w:val="none" w:sz="0" w:space="0" w:color="auto"/>
        <w:right w:val="none" w:sz="0" w:space="0" w:color="auto"/>
      </w:divBdr>
      <w:divsChild>
        <w:div w:id="1412586070">
          <w:marLeft w:val="547"/>
          <w:marRight w:val="0"/>
          <w:marTop w:val="96"/>
          <w:marBottom w:val="240"/>
          <w:divBdr>
            <w:top w:val="none" w:sz="0" w:space="0" w:color="auto"/>
            <w:left w:val="none" w:sz="0" w:space="0" w:color="auto"/>
            <w:bottom w:val="none" w:sz="0" w:space="0" w:color="auto"/>
            <w:right w:val="none" w:sz="0" w:space="0" w:color="auto"/>
          </w:divBdr>
        </w:div>
        <w:div w:id="740905284">
          <w:marLeft w:val="547"/>
          <w:marRight w:val="0"/>
          <w:marTop w:val="96"/>
          <w:marBottom w:val="240"/>
          <w:divBdr>
            <w:top w:val="none" w:sz="0" w:space="0" w:color="auto"/>
            <w:left w:val="none" w:sz="0" w:space="0" w:color="auto"/>
            <w:bottom w:val="none" w:sz="0" w:space="0" w:color="auto"/>
            <w:right w:val="none" w:sz="0" w:space="0" w:color="auto"/>
          </w:divBdr>
        </w:div>
        <w:div w:id="145364124">
          <w:marLeft w:val="547"/>
          <w:marRight w:val="0"/>
          <w:marTop w:val="96"/>
          <w:marBottom w:val="240"/>
          <w:divBdr>
            <w:top w:val="none" w:sz="0" w:space="0" w:color="auto"/>
            <w:left w:val="none" w:sz="0" w:space="0" w:color="auto"/>
            <w:bottom w:val="none" w:sz="0" w:space="0" w:color="auto"/>
            <w:right w:val="none" w:sz="0" w:space="0" w:color="auto"/>
          </w:divBdr>
        </w:div>
        <w:div w:id="863328293">
          <w:marLeft w:val="547"/>
          <w:marRight w:val="0"/>
          <w:marTop w:val="96"/>
          <w:marBottom w:val="240"/>
          <w:divBdr>
            <w:top w:val="none" w:sz="0" w:space="0" w:color="auto"/>
            <w:left w:val="none" w:sz="0" w:space="0" w:color="auto"/>
            <w:bottom w:val="none" w:sz="0" w:space="0" w:color="auto"/>
            <w:right w:val="none" w:sz="0" w:space="0" w:color="auto"/>
          </w:divBdr>
        </w:div>
        <w:div w:id="2032485287">
          <w:marLeft w:val="547"/>
          <w:marRight w:val="0"/>
          <w:marTop w:val="96"/>
          <w:marBottom w:val="240"/>
          <w:divBdr>
            <w:top w:val="none" w:sz="0" w:space="0" w:color="auto"/>
            <w:left w:val="none" w:sz="0" w:space="0" w:color="auto"/>
            <w:bottom w:val="none" w:sz="0" w:space="0" w:color="auto"/>
            <w:right w:val="none" w:sz="0" w:space="0" w:color="auto"/>
          </w:divBdr>
        </w:div>
      </w:divsChild>
    </w:div>
    <w:div w:id="46342167">
      <w:bodyDiv w:val="1"/>
      <w:marLeft w:val="0"/>
      <w:marRight w:val="0"/>
      <w:marTop w:val="0"/>
      <w:marBottom w:val="0"/>
      <w:divBdr>
        <w:top w:val="none" w:sz="0" w:space="0" w:color="auto"/>
        <w:left w:val="none" w:sz="0" w:space="0" w:color="auto"/>
        <w:bottom w:val="none" w:sz="0" w:space="0" w:color="auto"/>
        <w:right w:val="none" w:sz="0" w:space="0" w:color="auto"/>
      </w:divBdr>
    </w:div>
    <w:div w:id="51195868">
      <w:bodyDiv w:val="1"/>
      <w:marLeft w:val="0"/>
      <w:marRight w:val="0"/>
      <w:marTop w:val="0"/>
      <w:marBottom w:val="0"/>
      <w:divBdr>
        <w:top w:val="none" w:sz="0" w:space="0" w:color="auto"/>
        <w:left w:val="none" w:sz="0" w:space="0" w:color="auto"/>
        <w:bottom w:val="none" w:sz="0" w:space="0" w:color="auto"/>
        <w:right w:val="none" w:sz="0" w:space="0" w:color="auto"/>
      </w:divBdr>
      <w:divsChild>
        <w:div w:id="1358699335">
          <w:marLeft w:val="1267"/>
          <w:marRight w:val="0"/>
          <w:marTop w:val="0"/>
          <w:marBottom w:val="0"/>
          <w:divBdr>
            <w:top w:val="none" w:sz="0" w:space="0" w:color="auto"/>
            <w:left w:val="none" w:sz="0" w:space="0" w:color="auto"/>
            <w:bottom w:val="none" w:sz="0" w:space="0" w:color="auto"/>
            <w:right w:val="none" w:sz="0" w:space="0" w:color="auto"/>
          </w:divBdr>
        </w:div>
      </w:divsChild>
    </w:div>
    <w:div w:id="216625503">
      <w:bodyDiv w:val="1"/>
      <w:marLeft w:val="0"/>
      <w:marRight w:val="0"/>
      <w:marTop w:val="0"/>
      <w:marBottom w:val="0"/>
      <w:divBdr>
        <w:top w:val="none" w:sz="0" w:space="0" w:color="auto"/>
        <w:left w:val="none" w:sz="0" w:space="0" w:color="auto"/>
        <w:bottom w:val="none" w:sz="0" w:space="0" w:color="auto"/>
        <w:right w:val="none" w:sz="0" w:space="0" w:color="auto"/>
      </w:divBdr>
    </w:div>
    <w:div w:id="249587902">
      <w:bodyDiv w:val="1"/>
      <w:marLeft w:val="0"/>
      <w:marRight w:val="0"/>
      <w:marTop w:val="0"/>
      <w:marBottom w:val="0"/>
      <w:divBdr>
        <w:top w:val="none" w:sz="0" w:space="0" w:color="auto"/>
        <w:left w:val="none" w:sz="0" w:space="0" w:color="auto"/>
        <w:bottom w:val="none" w:sz="0" w:space="0" w:color="auto"/>
        <w:right w:val="none" w:sz="0" w:space="0" w:color="auto"/>
      </w:divBdr>
    </w:div>
    <w:div w:id="255478603">
      <w:bodyDiv w:val="1"/>
      <w:marLeft w:val="0"/>
      <w:marRight w:val="0"/>
      <w:marTop w:val="0"/>
      <w:marBottom w:val="0"/>
      <w:divBdr>
        <w:top w:val="none" w:sz="0" w:space="0" w:color="auto"/>
        <w:left w:val="none" w:sz="0" w:space="0" w:color="auto"/>
        <w:bottom w:val="none" w:sz="0" w:space="0" w:color="auto"/>
        <w:right w:val="none" w:sz="0" w:space="0" w:color="auto"/>
      </w:divBdr>
      <w:divsChild>
        <w:div w:id="507670920">
          <w:marLeft w:val="0"/>
          <w:marRight w:val="0"/>
          <w:marTop w:val="0"/>
          <w:marBottom w:val="0"/>
          <w:divBdr>
            <w:top w:val="none" w:sz="0" w:space="0" w:color="auto"/>
            <w:left w:val="none" w:sz="0" w:space="0" w:color="auto"/>
            <w:bottom w:val="none" w:sz="0" w:space="0" w:color="auto"/>
            <w:right w:val="none" w:sz="0" w:space="0" w:color="auto"/>
          </w:divBdr>
          <w:divsChild>
            <w:div w:id="14143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844711">
      <w:bodyDiv w:val="1"/>
      <w:marLeft w:val="0"/>
      <w:marRight w:val="0"/>
      <w:marTop w:val="0"/>
      <w:marBottom w:val="0"/>
      <w:divBdr>
        <w:top w:val="none" w:sz="0" w:space="0" w:color="auto"/>
        <w:left w:val="none" w:sz="0" w:space="0" w:color="auto"/>
        <w:bottom w:val="none" w:sz="0" w:space="0" w:color="auto"/>
        <w:right w:val="none" w:sz="0" w:space="0" w:color="auto"/>
      </w:divBdr>
      <w:divsChild>
        <w:div w:id="546066389">
          <w:marLeft w:val="547"/>
          <w:marRight w:val="0"/>
          <w:marTop w:val="101"/>
          <w:marBottom w:val="0"/>
          <w:divBdr>
            <w:top w:val="none" w:sz="0" w:space="0" w:color="auto"/>
            <w:left w:val="none" w:sz="0" w:space="0" w:color="auto"/>
            <w:bottom w:val="none" w:sz="0" w:space="0" w:color="auto"/>
            <w:right w:val="none" w:sz="0" w:space="0" w:color="auto"/>
          </w:divBdr>
        </w:div>
        <w:div w:id="1434399511">
          <w:marLeft w:val="1267"/>
          <w:marRight w:val="0"/>
          <w:marTop w:val="101"/>
          <w:marBottom w:val="200"/>
          <w:divBdr>
            <w:top w:val="none" w:sz="0" w:space="0" w:color="auto"/>
            <w:left w:val="none" w:sz="0" w:space="0" w:color="auto"/>
            <w:bottom w:val="none" w:sz="0" w:space="0" w:color="auto"/>
            <w:right w:val="none" w:sz="0" w:space="0" w:color="auto"/>
          </w:divBdr>
        </w:div>
        <w:div w:id="775515296">
          <w:marLeft w:val="547"/>
          <w:marRight w:val="0"/>
          <w:marTop w:val="101"/>
          <w:marBottom w:val="200"/>
          <w:divBdr>
            <w:top w:val="none" w:sz="0" w:space="0" w:color="auto"/>
            <w:left w:val="none" w:sz="0" w:space="0" w:color="auto"/>
            <w:bottom w:val="none" w:sz="0" w:space="0" w:color="auto"/>
            <w:right w:val="none" w:sz="0" w:space="0" w:color="auto"/>
          </w:divBdr>
        </w:div>
        <w:div w:id="1460687400">
          <w:marLeft w:val="547"/>
          <w:marRight w:val="0"/>
          <w:marTop w:val="101"/>
          <w:marBottom w:val="200"/>
          <w:divBdr>
            <w:top w:val="none" w:sz="0" w:space="0" w:color="auto"/>
            <w:left w:val="none" w:sz="0" w:space="0" w:color="auto"/>
            <w:bottom w:val="none" w:sz="0" w:space="0" w:color="auto"/>
            <w:right w:val="none" w:sz="0" w:space="0" w:color="auto"/>
          </w:divBdr>
        </w:div>
        <w:div w:id="1758096075">
          <w:marLeft w:val="547"/>
          <w:marRight w:val="0"/>
          <w:marTop w:val="101"/>
          <w:marBottom w:val="200"/>
          <w:divBdr>
            <w:top w:val="none" w:sz="0" w:space="0" w:color="auto"/>
            <w:left w:val="none" w:sz="0" w:space="0" w:color="auto"/>
            <w:bottom w:val="none" w:sz="0" w:space="0" w:color="auto"/>
            <w:right w:val="none" w:sz="0" w:space="0" w:color="auto"/>
          </w:divBdr>
        </w:div>
      </w:divsChild>
    </w:div>
    <w:div w:id="357706999">
      <w:bodyDiv w:val="1"/>
      <w:marLeft w:val="0"/>
      <w:marRight w:val="0"/>
      <w:marTop w:val="0"/>
      <w:marBottom w:val="0"/>
      <w:divBdr>
        <w:top w:val="none" w:sz="0" w:space="0" w:color="auto"/>
        <w:left w:val="none" w:sz="0" w:space="0" w:color="auto"/>
        <w:bottom w:val="none" w:sz="0" w:space="0" w:color="auto"/>
        <w:right w:val="none" w:sz="0" w:space="0" w:color="auto"/>
      </w:divBdr>
    </w:div>
    <w:div w:id="409082898">
      <w:bodyDiv w:val="1"/>
      <w:marLeft w:val="0"/>
      <w:marRight w:val="0"/>
      <w:marTop w:val="0"/>
      <w:marBottom w:val="0"/>
      <w:divBdr>
        <w:top w:val="none" w:sz="0" w:space="0" w:color="auto"/>
        <w:left w:val="none" w:sz="0" w:space="0" w:color="auto"/>
        <w:bottom w:val="none" w:sz="0" w:space="0" w:color="auto"/>
        <w:right w:val="none" w:sz="0" w:space="0" w:color="auto"/>
      </w:divBdr>
      <w:divsChild>
        <w:div w:id="1541818957">
          <w:marLeft w:val="0"/>
          <w:marRight w:val="0"/>
          <w:marTop w:val="0"/>
          <w:marBottom w:val="0"/>
          <w:divBdr>
            <w:top w:val="none" w:sz="0" w:space="0" w:color="auto"/>
            <w:left w:val="none" w:sz="0" w:space="0" w:color="auto"/>
            <w:bottom w:val="none" w:sz="0" w:space="0" w:color="auto"/>
            <w:right w:val="none" w:sz="0" w:space="0" w:color="auto"/>
          </w:divBdr>
          <w:divsChild>
            <w:div w:id="138903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813331">
      <w:bodyDiv w:val="1"/>
      <w:marLeft w:val="0"/>
      <w:marRight w:val="0"/>
      <w:marTop w:val="0"/>
      <w:marBottom w:val="0"/>
      <w:divBdr>
        <w:top w:val="none" w:sz="0" w:space="0" w:color="auto"/>
        <w:left w:val="none" w:sz="0" w:space="0" w:color="auto"/>
        <w:bottom w:val="none" w:sz="0" w:space="0" w:color="auto"/>
        <w:right w:val="none" w:sz="0" w:space="0" w:color="auto"/>
      </w:divBdr>
    </w:div>
    <w:div w:id="582225986">
      <w:bodyDiv w:val="1"/>
      <w:marLeft w:val="0"/>
      <w:marRight w:val="0"/>
      <w:marTop w:val="0"/>
      <w:marBottom w:val="0"/>
      <w:divBdr>
        <w:top w:val="none" w:sz="0" w:space="0" w:color="auto"/>
        <w:left w:val="none" w:sz="0" w:space="0" w:color="auto"/>
        <w:bottom w:val="none" w:sz="0" w:space="0" w:color="auto"/>
        <w:right w:val="none" w:sz="0" w:space="0" w:color="auto"/>
      </w:divBdr>
    </w:div>
    <w:div w:id="594896401">
      <w:bodyDiv w:val="1"/>
      <w:marLeft w:val="0"/>
      <w:marRight w:val="0"/>
      <w:marTop w:val="0"/>
      <w:marBottom w:val="0"/>
      <w:divBdr>
        <w:top w:val="none" w:sz="0" w:space="0" w:color="auto"/>
        <w:left w:val="none" w:sz="0" w:space="0" w:color="auto"/>
        <w:bottom w:val="none" w:sz="0" w:space="0" w:color="auto"/>
        <w:right w:val="none" w:sz="0" w:space="0" w:color="auto"/>
      </w:divBdr>
      <w:divsChild>
        <w:div w:id="550967575">
          <w:marLeft w:val="0"/>
          <w:marRight w:val="0"/>
          <w:marTop w:val="0"/>
          <w:marBottom w:val="0"/>
          <w:divBdr>
            <w:top w:val="none" w:sz="0" w:space="0" w:color="auto"/>
            <w:left w:val="none" w:sz="0" w:space="0" w:color="auto"/>
            <w:bottom w:val="none" w:sz="0" w:space="0" w:color="auto"/>
            <w:right w:val="none" w:sz="0" w:space="0" w:color="auto"/>
          </w:divBdr>
          <w:divsChild>
            <w:div w:id="141905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18212">
      <w:bodyDiv w:val="1"/>
      <w:marLeft w:val="0"/>
      <w:marRight w:val="0"/>
      <w:marTop w:val="0"/>
      <w:marBottom w:val="0"/>
      <w:divBdr>
        <w:top w:val="none" w:sz="0" w:space="0" w:color="auto"/>
        <w:left w:val="none" w:sz="0" w:space="0" w:color="auto"/>
        <w:bottom w:val="none" w:sz="0" w:space="0" w:color="auto"/>
        <w:right w:val="none" w:sz="0" w:space="0" w:color="auto"/>
      </w:divBdr>
    </w:div>
    <w:div w:id="701396048">
      <w:bodyDiv w:val="1"/>
      <w:marLeft w:val="0"/>
      <w:marRight w:val="0"/>
      <w:marTop w:val="0"/>
      <w:marBottom w:val="0"/>
      <w:divBdr>
        <w:top w:val="none" w:sz="0" w:space="0" w:color="auto"/>
        <w:left w:val="none" w:sz="0" w:space="0" w:color="auto"/>
        <w:bottom w:val="none" w:sz="0" w:space="0" w:color="auto"/>
        <w:right w:val="none" w:sz="0" w:space="0" w:color="auto"/>
      </w:divBdr>
    </w:div>
    <w:div w:id="793793648">
      <w:bodyDiv w:val="1"/>
      <w:marLeft w:val="0"/>
      <w:marRight w:val="0"/>
      <w:marTop w:val="0"/>
      <w:marBottom w:val="0"/>
      <w:divBdr>
        <w:top w:val="none" w:sz="0" w:space="0" w:color="auto"/>
        <w:left w:val="none" w:sz="0" w:space="0" w:color="auto"/>
        <w:bottom w:val="none" w:sz="0" w:space="0" w:color="auto"/>
        <w:right w:val="none" w:sz="0" w:space="0" w:color="auto"/>
      </w:divBdr>
    </w:div>
    <w:div w:id="830215996">
      <w:bodyDiv w:val="1"/>
      <w:marLeft w:val="0"/>
      <w:marRight w:val="0"/>
      <w:marTop w:val="0"/>
      <w:marBottom w:val="0"/>
      <w:divBdr>
        <w:top w:val="none" w:sz="0" w:space="0" w:color="auto"/>
        <w:left w:val="none" w:sz="0" w:space="0" w:color="auto"/>
        <w:bottom w:val="none" w:sz="0" w:space="0" w:color="auto"/>
        <w:right w:val="none" w:sz="0" w:space="0" w:color="auto"/>
      </w:divBdr>
    </w:div>
    <w:div w:id="887186331">
      <w:bodyDiv w:val="1"/>
      <w:marLeft w:val="0"/>
      <w:marRight w:val="0"/>
      <w:marTop w:val="0"/>
      <w:marBottom w:val="0"/>
      <w:divBdr>
        <w:top w:val="none" w:sz="0" w:space="0" w:color="auto"/>
        <w:left w:val="none" w:sz="0" w:space="0" w:color="auto"/>
        <w:bottom w:val="none" w:sz="0" w:space="0" w:color="auto"/>
        <w:right w:val="none" w:sz="0" w:space="0" w:color="auto"/>
      </w:divBdr>
    </w:div>
    <w:div w:id="913472405">
      <w:bodyDiv w:val="1"/>
      <w:marLeft w:val="0"/>
      <w:marRight w:val="0"/>
      <w:marTop w:val="0"/>
      <w:marBottom w:val="0"/>
      <w:divBdr>
        <w:top w:val="none" w:sz="0" w:space="0" w:color="auto"/>
        <w:left w:val="none" w:sz="0" w:space="0" w:color="auto"/>
        <w:bottom w:val="none" w:sz="0" w:space="0" w:color="auto"/>
        <w:right w:val="none" w:sz="0" w:space="0" w:color="auto"/>
      </w:divBdr>
    </w:div>
    <w:div w:id="931814249">
      <w:bodyDiv w:val="1"/>
      <w:marLeft w:val="0"/>
      <w:marRight w:val="0"/>
      <w:marTop w:val="0"/>
      <w:marBottom w:val="0"/>
      <w:divBdr>
        <w:top w:val="none" w:sz="0" w:space="0" w:color="auto"/>
        <w:left w:val="none" w:sz="0" w:space="0" w:color="auto"/>
        <w:bottom w:val="none" w:sz="0" w:space="0" w:color="auto"/>
        <w:right w:val="none" w:sz="0" w:space="0" w:color="auto"/>
      </w:divBdr>
    </w:div>
    <w:div w:id="947011333">
      <w:bodyDiv w:val="1"/>
      <w:marLeft w:val="0"/>
      <w:marRight w:val="0"/>
      <w:marTop w:val="0"/>
      <w:marBottom w:val="0"/>
      <w:divBdr>
        <w:top w:val="none" w:sz="0" w:space="0" w:color="auto"/>
        <w:left w:val="none" w:sz="0" w:space="0" w:color="auto"/>
        <w:bottom w:val="none" w:sz="0" w:space="0" w:color="auto"/>
        <w:right w:val="none" w:sz="0" w:space="0" w:color="auto"/>
      </w:divBdr>
    </w:div>
    <w:div w:id="995837060">
      <w:bodyDiv w:val="1"/>
      <w:marLeft w:val="0"/>
      <w:marRight w:val="0"/>
      <w:marTop w:val="0"/>
      <w:marBottom w:val="0"/>
      <w:divBdr>
        <w:top w:val="none" w:sz="0" w:space="0" w:color="auto"/>
        <w:left w:val="none" w:sz="0" w:space="0" w:color="auto"/>
        <w:bottom w:val="none" w:sz="0" w:space="0" w:color="auto"/>
        <w:right w:val="none" w:sz="0" w:space="0" w:color="auto"/>
      </w:divBdr>
    </w:div>
    <w:div w:id="1332639614">
      <w:bodyDiv w:val="1"/>
      <w:marLeft w:val="0"/>
      <w:marRight w:val="0"/>
      <w:marTop w:val="0"/>
      <w:marBottom w:val="0"/>
      <w:divBdr>
        <w:top w:val="none" w:sz="0" w:space="0" w:color="auto"/>
        <w:left w:val="none" w:sz="0" w:space="0" w:color="auto"/>
        <w:bottom w:val="none" w:sz="0" w:space="0" w:color="auto"/>
        <w:right w:val="none" w:sz="0" w:space="0" w:color="auto"/>
      </w:divBdr>
      <w:divsChild>
        <w:div w:id="2081554664">
          <w:marLeft w:val="0"/>
          <w:marRight w:val="0"/>
          <w:marTop w:val="0"/>
          <w:marBottom w:val="0"/>
          <w:divBdr>
            <w:top w:val="none" w:sz="0" w:space="0" w:color="auto"/>
            <w:left w:val="none" w:sz="0" w:space="0" w:color="auto"/>
            <w:bottom w:val="none" w:sz="0" w:space="0" w:color="auto"/>
            <w:right w:val="none" w:sz="0" w:space="0" w:color="auto"/>
          </w:divBdr>
          <w:divsChild>
            <w:div w:id="50347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15419">
      <w:bodyDiv w:val="1"/>
      <w:marLeft w:val="0"/>
      <w:marRight w:val="0"/>
      <w:marTop w:val="0"/>
      <w:marBottom w:val="0"/>
      <w:divBdr>
        <w:top w:val="none" w:sz="0" w:space="0" w:color="auto"/>
        <w:left w:val="none" w:sz="0" w:space="0" w:color="auto"/>
        <w:bottom w:val="none" w:sz="0" w:space="0" w:color="auto"/>
        <w:right w:val="none" w:sz="0" w:space="0" w:color="auto"/>
      </w:divBdr>
    </w:div>
    <w:div w:id="1381058003">
      <w:bodyDiv w:val="1"/>
      <w:marLeft w:val="0"/>
      <w:marRight w:val="0"/>
      <w:marTop w:val="0"/>
      <w:marBottom w:val="0"/>
      <w:divBdr>
        <w:top w:val="none" w:sz="0" w:space="0" w:color="auto"/>
        <w:left w:val="none" w:sz="0" w:space="0" w:color="auto"/>
        <w:bottom w:val="none" w:sz="0" w:space="0" w:color="auto"/>
        <w:right w:val="none" w:sz="0" w:space="0" w:color="auto"/>
      </w:divBdr>
    </w:div>
    <w:div w:id="1408306761">
      <w:bodyDiv w:val="1"/>
      <w:marLeft w:val="0"/>
      <w:marRight w:val="0"/>
      <w:marTop w:val="0"/>
      <w:marBottom w:val="0"/>
      <w:divBdr>
        <w:top w:val="none" w:sz="0" w:space="0" w:color="auto"/>
        <w:left w:val="none" w:sz="0" w:space="0" w:color="auto"/>
        <w:bottom w:val="none" w:sz="0" w:space="0" w:color="auto"/>
        <w:right w:val="none" w:sz="0" w:space="0" w:color="auto"/>
      </w:divBdr>
    </w:div>
    <w:div w:id="1807233123">
      <w:bodyDiv w:val="1"/>
      <w:marLeft w:val="0"/>
      <w:marRight w:val="0"/>
      <w:marTop w:val="0"/>
      <w:marBottom w:val="0"/>
      <w:divBdr>
        <w:top w:val="none" w:sz="0" w:space="0" w:color="auto"/>
        <w:left w:val="none" w:sz="0" w:space="0" w:color="auto"/>
        <w:bottom w:val="none" w:sz="0" w:space="0" w:color="auto"/>
        <w:right w:val="none" w:sz="0" w:space="0" w:color="auto"/>
      </w:divBdr>
    </w:div>
    <w:div w:id="1827472492">
      <w:bodyDiv w:val="1"/>
      <w:marLeft w:val="0"/>
      <w:marRight w:val="0"/>
      <w:marTop w:val="0"/>
      <w:marBottom w:val="0"/>
      <w:divBdr>
        <w:top w:val="none" w:sz="0" w:space="0" w:color="auto"/>
        <w:left w:val="none" w:sz="0" w:space="0" w:color="auto"/>
        <w:bottom w:val="none" w:sz="0" w:space="0" w:color="auto"/>
        <w:right w:val="none" w:sz="0" w:space="0" w:color="auto"/>
      </w:divBdr>
    </w:div>
    <w:div w:id="1942640538">
      <w:bodyDiv w:val="1"/>
      <w:marLeft w:val="0"/>
      <w:marRight w:val="0"/>
      <w:marTop w:val="0"/>
      <w:marBottom w:val="0"/>
      <w:divBdr>
        <w:top w:val="none" w:sz="0" w:space="0" w:color="auto"/>
        <w:left w:val="none" w:sz="0" w:space="0" w:color="auto"/>
        <w:bottom w:val="none" w:sz="0" w:space="0" w:color="auto"/>
        <w:right w:val="none" w:sz="0" w:space="0" w:color="auto"/>
      </w:divBdr>
    </w:div>
    <w:div w:id="1990555378">
      <w:bodyDiv w:val="1"/>
      <w:marLeft w:val="0"/>
      <w:marRight w:val="0"/>
      <w:marTop w:val="0"/>
      <w:marBottom w:val="0"/>
      <w:divBdr>
        <w:top w:val="none" w:sz="0" w:space="0" w:color="auto"/>
        <w:left w:val="none" w:sz="0" w:space="0" w:color="auto"/>
        <w:bottom w:val="none" w:sz="0" w:space="0" w:color="auto"/>
        <w:right w:val="none" w:sz="0" w:space="0" w:color="auto"/>
      </w:divBdr>
    </w:div>
    <w:div w:id="2068409729">
      <w:bodyDiv w:val="1"/>
      <w:marLeft w:val="0"/>
      <w:marRight w:val="0"/>
      <w:marTop w:val="0"/>
      <w:marBottom w:val="0"/>
      <w:divBdr>
        <w:top w:val="none" w:sz="0" w:space="0" w:color="auto"/>
        <w:left w:val="none" w:sz="0" w:space="0" w:color="auto"/>
        <w:bottom w:val="none" w:sz="0" w:space="0" w:color="auto"/>
        <w:right w:val="none" w:sz="0" w:space="0" w:color="auto"/>
      </w:divBdr>
    </w:div>
    <w:div w:id="2120029115">
      <w:bodyDiv w:val="1"/>
      <w:marLeft w:val="0"/>
      <w:marRight w:val="0"/>
      <w:marTop w:val="0"/>
      <w:marBottom w:val="0"/>
      <w:divBdr>
        <w:top w:val="none" w:sz="0" w:space="0" w:color="auto"/>
        <w:left w:val="none" w:sz="0" w:space="0" w:color="auto"/>
        <w:bottom w:val="none" w:sz="0" w:space="0" w:color="auto"/>
        <w:right w:val="none" w:sz="0" w:space="0" w:color="auto"/>
      </w:divBdr>
    </w:div>
    <w:div w:id="2124811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mailto:DisasterCustomerService@sba.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links.govdelivery.com:80/track?type=click&amp;enid=ZWFzPTEmbWFpbGluZ2lkPTIwMTkwMjEzLjE2MzkxNDEmbWVzc2FnZWlkPU1EQi1QUkQtQlVMLTIwMTkwMjEzLjE2MzkxNDEmZGF0YWJhc2VpZD0xMDAxJnNlcmlhbD0xNzU4ODAwOSZlbWFpbGlkPXl2ZXR0ZS5ibGFja21hbkBmZW1hLmRocy5nb3YmdXNlcmlkPXl2ZXR0ZS5ibGFja21hbkBmZW1hLmRocy5nb3YmZmw9JmV4dHJhPU11bHRpdmFyaWF0ZUlkPSYmJg==&amp;&amp;&amp;103&amp;&amp;&amp;http://www.facebook.com/FEMA" TargetMode="External"/><Relationship Id="rId2" Type="http://schemas.openxmlformats.org/officeDocument/2006/relationships/customXml" Target="../customXml/item2.xml"/><Relationship Id="rId16" Type="http://schemas.openxmlformats.org/officeDocument/2006/relationships/hyperlink" Target="http://links.govdelivery.com:80/track?type=click&amp;enid=ZWFzPTEmbWFpbGluZ2lkPTIwMTkwMjEzLjE2MzkxNDEmbWVzc2FnZWlkPU1EQi1QUkQtQlVMLTIwMTkwMjEzLjE2MzkxNDEmZGF0YWJhc2VpZD0xMDAxJnNlcmlhbD0xNzU4ODAwOSZlbWFpbGlkPXl2ZXR0ZS5ibGFja21hbkBmZW1hLmRocy5nb3YmdXNlcmlkPXl2ZXR0ZS5ibGFja21hbkBmZW1hLmRocy5nb3YmZmw9JmV4dHJhPU11bHRpdmFyaWF0ZUlkPSYmJg==&amp;&amp;&amp;102&amp;&amp;&amp;https://twitter.com/FEMAregion10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fema.gov/disaster/4413" TargetMode="External"/><Relationship Id="rId10" Type="http://schemas.openxmlformats.org/officeDocument/2006/relationships/webSettings" Target="webSettings.xml"/><Relationship Id="rId19" Type="http://schemas.openxmlformats.org/officeDocument/2006/relationships/hyperlink" Target="http://www.sba.gov/disaster"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harring\Local%20Settings\Temporary%20Internet%20Files\OLK1A\FEMA_Press_Relea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News_Release" ma:contentTypeID="0x01010053D8AB14F7A3CF46816452138FE75BC900AAEF2A26A8E9B146926E2B259E85C263" ma:contentTypeVersion="16" ma:contentTypeDescription="" ma:contentTypeScope="" ma:versionID="eeee05e7a3014a4ec4e9105274e6f50a">
  <xsd:schema xmlns:xsd="http://www.w3.org/2001/XMLSchema" xmlns:xs="http://www.w3.org/2001/XMLSchema" xmlns:p="http://schemas.microsoft.com/office/2006/metadata/properties" xmlns:ns2="cc0073e7-31cd-4c32-9712-79659562e3c7" xmlns:ns3="30f7155a-4303-479c-b36f-c273eeb58781" xmlns:ns4="ab210e37-d44c-46a4-bd56-3245a5d28f5c" targetNamespace="http://schemas.microsoft.com/office/2006/metadata/properties" ma:root="true" ma:fieldsID="5aefb5bb380427b361871b06743ddb10" ns2:_="" ns3:_="" ns4:_="">
    <xsd:import namespace="cc0073e7-31cd-4c32-9712-79659562e3c7"/>
    <xsd:import namespace="30f7155a-4303-479c-b36f-c273eeb58781"/>
    <xsd:import namespace="ab210e37-d44c-46a4-bd56-3245a5d28f5c"/>
    <xsd:element name="properties">
      <xsd:complexType>
        <xsd:sequence>
          <xsd:element name="documentManagement">
            <xsd:complexType>
              <xsd:all>
                <xsd:element ref="ns2:TaxCatchAll" minOccurs="0"/>
                <xsd:element ref="ns2:TaxCatchAllLabel" minOccurs="0"/>
                <xsd:element ref="ns3:_dlc_DocId" minOccurs="0"/>
                <xsd:element ref="ns3:_dlc_DocIdUrl" minOccurs="0"/>
                <xsd:element ref="ns3:_dlc_DocIdPersistId" minOccurs="0"/>
                <xsd:element ref="ns4:ContentTypeLU" minOccurs="0"/>
                <xsd:element ref="ns4:Title_LU" minOccurs="0"/>
                <xsd:element ref="ns4:Document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073e7-31cd-4c32-9712-79659562e3c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91ed66eb-c374-47d8-a69b-3e597e58b53e}" ma:internalName="TaxCatchAll" ma:showField="CatchAllData" ma:web="30f7155a-4303-479c-b36f-c273eeb58781">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91ed66eb-c374-47d8-a69b-3e597e58b53e}" ma:internalName="TaxCatchAllLabel" ma:readOnly="true" ma:showField="CatchAllDataLabel" ma:web="30f7155a-4303-479c-b36f-c273eeb5878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f7155a-4303-479c-b36f-c273eeb5878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b210e37-d44c-46a4-bd56-3245a5d28f5c" elementFormDefault="qualified">
    <xsd:import namespace="http://schemas.microsoft.com/office/2006/documentManagement/types"/>
    <xsd:import namespace="http://schemas.microsoft.com/office/infopath/2007/PartnerControls"/>
    <xsd:element name="ContentTypeLU" ma:index="13" nillable="true" ma:displayName="Document Type" ma:hidden="true" ma:internalName="ContentTypeLU" ma:readOnly="false">
      <xsd:simpleType>
        <xsd:restriction base="dms:Text">
          <xsd:maxLength value="255"/>
        </xsd:restriction>
      </xsd:simpleType>
    </xsd:element>
    <xsd:element name="Title_LU" ma:index="14" nillable="true" ma:displayName="Related Project" ma:hidden="true" ma:internalName="Title_LU" ma:readOnly="false">
      <xsd:simpleType>
        <xsd:restriction base="dms:Text">
          <xsd:maxLength value="255"/>
        </xsd:restriction>
      </xsd:simpleType>
    </xsd:element>
    <xsd:element name="DocumentStatus" ma:index="15" nillable="true" ma:displayName="Document Status" ma:default="Draft" ma:format="Dropdown" ma:internalName="DocumentStatus">
      <xsd:simpleType>
        <xsd:restriction base="dms:Choice">
          <xsd:enumeration value="Draft"/>
          <xsd:enumeration value="Draft, Ready for Review"/>
          <xsd:enumeration value="Final"/>
          <xsd:enumeration value="Archiv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568ddf3f-b77f-46a0-9295-2b9495b51427"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30f7155a-4303-479c-b36f-c273eeb58781">TA5HRM72MN7K-846767866-138</_dlc_DocId>
    <_dlc_DocIdUrl xmlns="30f7155a-4303-479c-b36f-c273eeb58781">
      <Url>https://internal.fema.net/collab/r10/ORA_EXA/EA_Projects/_layouts/DocIdRedir.aspx?ID=TA5HRM72MN7K-846767866-138</Url>
      <Description>TA5HRM72MN7K-846767866-138</Description>
    </_dlc_DocIdUrl>
    <TaxCatchAll xmlns="cc0073e7-31cd-4c32-9712-79659562e3c7"/>
    <ContentTypeLU xmlns="ab210e37-d44c-46a4-bd56-3245a5d28f5c">News_Release</ContentTypeLU>
    <Title_LU xmlns="ab210e37-d44c-46a4-bd56-3245a5d28f5c">RX YPC release</Title_LU>
    <DocumentStatus xmlns="ab210e37-d44c-46a4-bd56-3245a5d28f5c">Draft</DocumentStatus>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D1FE96-E715-4109-A49E-063B28B3979E}">
  <ds:schemaRefs>
    <ds:schemaRef ds:uri="http://schemas.microsoft.com/sharepoint/v3/contenttype/forms"/>
  </ds:schemaRefs>
</ds:datastoreItem>
</file>

<file path=customXml/itemProps2.xml><?xml version="1.0" encoding="utf-8"?>
<ds:datastoreItem xmlns:ds="http://schemas.openxmlformats.org/officeDocument/2006/customXml" ds:itemID="{EEA72DD3-5020-4995-9AE8-E69BDB6AFB46}">
  <ds:schemaRefs>
    <ds:schemaRef ds:uri="http://schemas.microsoft.com/sharepoint/events"/>
  </ds:schemaRefs>
</ds:datastoreItem>
</file>

<file path=customXml/itemProps3.xml><?xml version="1.0" encoding="utf-8"?>
<ds:datastoreItem xmlns:ds="http://schemas.openxmlformats.org/officeDocument/2006/customXml" ds:itemID="{24114BA5-ED53-43D5-892F-2FC90919E1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073e7-31cd-4c32-9712-79659562e3c7"/>
    <ds:schemaRef ds:uri="30f7155a-4303-479c-b36f-c273eeb58781"/>
    <ds:schemaRef ds:uri="ab210e37-d44c-46a4-bd56-3245a5d28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E36D3A-0B8B-4524-B238-407521CFA803}">
  <ds:schemaRefs>
    <ds:schemaRef ds:uri="Microsoft.SharePoint.Taxonomy.ContentTypeSync"/>
  </ds:schemaRefs>
</ds:datastoreItem>
</file>

<file path=customXml/itemProps5.xml><?xml version="1.0" encoding="utf-8"?>
<ds:datastoreItem xmlns:ds="http://schemas.openxmlformats.org/officeDocument/2006/customXml" ds:itemID="{D0F6696E-8A0A-498D-9127-96A11206DB0E}">
  <ds:schemaRefs>
    <ds:schemaRef ds:uri="http://purl.org/dc/dcmitype/"/>
    <ds:schemaRef ds:uri="http://schemas.microsoft.com/office/2006/documentManagement/types"/>
    <ds:schemaRef ds:uri="http://schemas.microsoft.com/office/2006/metadata/properties"/>
    <ds:schemaRef ds:uri="30f7155a-4303-479c-b36f-c273eeb58781"/>
    <ds:schemaRef ds:uri="ab210e37-d44c-46a4-bd56-3245a5d28f5c"/>
    <ds:schemaRef ds:uri="http://purl.org/dc/elements/1.1/"/>
    <ds:schemaRef ds:uri="http://www.w3.org/XML/1998/namespace"/>
    <ds:schemaRef ds:uri="http://schemas.openxmlformats.org/package/2006/metadata/core-properties"/>
    <ds:schemaRef ds:uri="http://schemas.microsoft.com/office/infopath/2007/PartnerControls"/>
    <ds:schemaRef ds:uri="cc0073e7-31cd-4c32-9712-79659562e3c7"/>
    <ds:schemaRef ds:uri="http://purl.org/dc/terms/"/>
  </ds:schemaRefs>
</ds:datastoreItem>
</file>

<file path=customXml/itemProps6.xml><?xml version="1.0" encoding="utf-8"?>
<ds:datastoreItem xmlns:ds="http://schemas.openxmlformats.org/officeDocument/2006/customXml" ds:itemID="{FD7A9A34-A675-430D-84CF-F8D7739DF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FEMA_Press_Release</Template>
  <TotalTime>1</TotalTime>
  <Pages>2</Pages>
  <Words>392</Words>
  <Characters>3288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NR-18-16 YPC Kickoff AK</vt:lpstr>
    </vt:vector>
  </TitlesOfParts>
  <Company>landor</Company>
  <LinksUpToDate>false</LinksUpToDate>
  <CharactersWithSpaces>3673</CharactersWithSpaces>
  <SharedDoc>false</SharedDoc>
  <HLinks>
    <vt:vector size="36" baseType="variant">
      <vt:variant>
        <vt:i4>6750319</vt:i4>
      </vt:variant>
      <vt:variant>
        <vt:i4>15</vt:i4>
      </vt:variant>
      <vt:variant>
        <vt:i4>0</vt:i4>
      </vt:variant>
      <vt:variant>
        <vt:i4>5</vt:i4>
      </vt:variant>
      <vt:variant>
        <vt:lpwstr>http://www.fema.gov/goodbye/goodbye.jsp?url=http://www.twitter.com/craigatfema</vt:lpwstr>
      </vt:variant>
      <vt:variant>
        <vt:lpwstr/>
      </vt:variant>
      <vt:variant>
        <vt:i4>8257636</vt:i4>
      </vt:variant>
      <vt:variant>
        <vt:i4>12</vt:i4>
      </vt:variant>
      <vt:variant>
        <vt:i4>0</vt:i4>
      </vt:variant>
      <vt:variant>
        <vt:i4>5</vt:i4>
      </vt:variant>
      <vt:variant>
        <vt:lpwstr>http://www.fema.gov/goodbye/goodbye.jsp?url=http://www.youtube.com/fema</vt:lpwstr>
      </vt:variant>
      <vt:variant>
        <vt:lpwstr/>
      </vt:variant>
      <vt:variant>
        <vt:i4>327699</vt:i4>
      </vt:variant>
      <vt:variant>
        <vt:i4>9</vt:i4>
      </vt:variant>
      <vt:variant>
        <vt:i4>0</vt:i4>
      </vt:variant>
      <vt:variant>
        <vt:i4>5</vt:i4>
      </vt:variant>
      <vt:variant>
        <vt:lpwstr>http://www.fema.gov/goodbye/goodbye.jsp?url=http://www.facebook.com/fema</vt:lpwstr>
      </vt:variant>
      <vt:variant>
        <vt:lpwstr/>
      </vt:variant>
      <vt:variant>
        <vt:i4>7929979</vt:i4>
      </vt:variant>
      <vt:variant>
        <vt:i4>6</vt:i4>
      </vt:variant>
      <vt:variant>
        <vt:i4>0</vt:i4>
      </vt:variant>
      <vt:variant>
        <vt:i4>5</vt:i4>
      </vt:variant>
      <vt:variant>
        <vt:lpwstr>http://www.fema.gov/goodbye/goodbye.jsp?url=http://www.twitter.com/fema</vt:lpwstr>
      </vt:variant>
      <vt:variant>
        <vt:lpwstr/>
      </vt:variant>
      <vt:variant>
        <vt:i4>1900616</vt:i4>
      </vt:variant>
      <vt:variant>
        <vt:i4>3</vt:i4>
      </vt:variant>
      <vt:variant>
        <vt:i4>0</vt:i4>
      </vt:variant>
      <vt:variant>
        <vt:i4>5</vt:i4>
      </vt:variant>
      <vt:variant>
        <vt:lpwstr>http://blog.fema.gov/</vt:lpwstr>
      </vt:variant>
      <vt:variant>
        <vt:lpwstr/>
      </vt:variant>
      <vt:variant>
        <vt:i4>2555946</vt:i4>
      </vt:variant>
      <vt:variant>
        <vt:i4>0</vt:i4>
      </vt:variant>
      <vt:variant>
        <vt:i4>0</vt:i4>
      </vt:variant>
      <vt:variant>
        <vt:i4>5</vt:i4>
      </vt:variant>
      <vt:variant>
        <vt:lpwstr>http://www.disasterassistance.gov/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NR-18-16 YPC Kickoff AK</dc:title>
  <dc:creator>FEMA Employee</dc:creator>
  <cp:lastModifiedBy>Godbey, Kelly</cp:lastModifiedBy>
  <cp:revision>2</cp:revision>
  <cp:lastPrinted>2018-05-21T19:30:00Z</cp:lastPrinted>
  <dcterms:created xsi:type="dcterms:W3CDTF">2019-03-08T23:20:00Z</dcterms:created>
  <dcterms:modified xsi:type="dcterms:W3CDTF">2019-03-08T23:20:00Z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172620433</vt:i4>
  </property>
  <property fmtid="{D5CDD505-2E9C-101B-9397-08002B2CF9AE}" pid="3" name="ContentTypeId">
    <vt:lpwstr>0x01010053D8AB14F7A3CF46816452138FE75BC900AAEF2A26A8E9B146926E2B259E85C263</vt:lpwstr>
  </property>
  <property fmtid="{D5CDD505-2E9C-101B-9397-08002B2CF9AE}" pid="4" name="Order">
    <vt:r8>322900</vt:r8>
  </property>
  <property fmtid="{D5CDD505-2E9C-101B-9397-08002B2CF9AE}" pid="5" name="URL">
    <vt:lpwstr/>
  </property>
  <property fmtid="{D5CDD505-2E9C-101B-9397-08002B2CF9AE}" pid="6" name="xd_ProgID">
    <vt:lpwstr/>
  </property>
  <property fmtid="{D5CDD505-2E9C-101B-9397-08002B2CF9AE}" pid="7" name="DocumentSetDescription">
    <vt:lpwstr/>
  </property>
  <property fmtid="{D5CDD505-2E9C-101B-9397-08002B2CF9AE}" pid="8" name="Sensitive">
    <vt:bool>false</vt:bool>
  </property>
  <property fmtid="{D5CDD505-2E9C-101B-9397-08002B2CF9AE}" pid="9" name="TemplateUrl">
    <vt:lpwstr/>
  </property>
  <property fmtid="{D5CDD505-2E9C-101B-9397-08002B2CF9AE}" pid="10" name="_dlc_DocIdItemGuid">
    <vt:lpwstr>efac0879-e7cb-4d13-9a1a-4554b3acf174</vt:lpwstr>
  </property>
  <property fmtid="{D5CDD505-2E9C-101B-9397-08002B2CF9AE}" pid="11" name="WorkflowChangePath">
    <vt:lpwstr>5167bc93-fabf-4345-b891-ba4ac8f0b01c,17;</vt:lpwstr>
  </property>
  <property fmtid="{D5CDD505-2E9C-101B-9397-08002B2CF9AE}" pid="12" name="_docset_NoMedatataSyncRequired">
    <vt:lpwstr>False</vt:lpwstr>
  </property>
  <property fmtid="{D5CDD505-2E9C-101B-9397-08002B2CF9AE}" pid="13" name="FinalVersion">
    <vt:bool>false</vt:bool>
  </property>
</Properties>
</file>