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96" w:rsidRDefault="00E32AF4" w:rsidP="00A97896">
      <w:pPr>
        <w:spacing w:after="0"/>
      </w:pPr>
      <w:r>
        <w:rPr>
          <w:noProof/>
          <w:highlight w:val="yellow"/>
        </w:rPr>
        <mc:AlternateContent>
          <mc:Choice Requires="wpg">
            <w:drawing>
              <wp:anchor distT="0" distB="0" distL="114300" distR="114300" simplePos="0" relativeHeight="251659264" behindDoc="0" locked="0" layoutInCell="0" allowOverlap="1" wp14:anchorId="428D4957" wp14:editId="41435C02">
                <wp:simplePos x="0" y="0"/>
                <wp:positionH relativeFrom="page">
                  <wp:posOffset>4486275</wp:posOffset>
                </wp:positionH>
                <wp:positionV relativeFrom="page">
                  <wp:posOffset>285750</wp:posOffset>
                </wp:positionV>
                <wp:extent cx="2966085" cy="9448165"/>
                <wp:effectExtent l="0" t="0" r="5715" b="635"/>
                <wp:wrapNone/>
                <wp:docPr id="2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6085" cy="9448165"/>
                          <a:chOff x="7329" y="0"/>
                          <a:chExt cx="4912" cy="15840"/>
                        </a:xfrm>
                      </wpg:grpSpPr>
                      <wpg:grpSp>
                        <wpg:cNvPr id="257" name="Group 13"/>
                        <wpg:cNvGrpSpPr>
                          <a:grpSpLocks/>
                        </wpg:cNvGrpSpPr>
                        <wpg:grpSpPr bwMode="auto">
                          <a:xfrm>
                            <a:off x="7344" y="0"/>
                            <a:ext cx="4897" cy="15840"/>
                            <a:chOff x="7560" y="0"/>
                            <a:chExt cx="4701" cy="15840"/>
                          </a:xfrm>
                        </wpg:grpSpPr>
                        <wps:wsp>
                          <wps:cNvPr id="258" name="Rectangle 14"/>
                          <wps:cNvSpPr>
                            <a:spLocks noChangeArrowheads="1"/>
                          </wps:cNvSpPr>
                          <wps:spPr bwMode="auto">
                            <a:xfrm>
                              <a:off x="7756" y="0"/>
                              <a:ext cx="4505" cy="15840"/>
                            </a:xfrm>
                            <a:prstGeom prst="rect">
                              <a:avLst/>
                            </a:prstGeom>
                            <a:solidFill>
                              <a:srgbClr val="002060"/>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259" name="Rectangle 15" descr="Light vertical"/>
                          <wps:cNvSpPr>
                            <a:spLocks noChangeArrowheads="1"/>
                          </wps:cNvSpPr>
                          <wps:spPr bwMode="auto">
                            <a:xfrm>
                              <a:off x="7560" y="8"/>
                              <a:ext cx="195" cy="15825"/>
                            </a:xfrm>
                            <a:prstGeom prst="rect">
                              <a:avLst/>
                            </a:prstGeom>
                            <a:blipFill dpi="0" rotWithShape="0">
                              <a:blip r:embed="rId8">
                                <a:alphaModFix amt="80000"/>
                              </a:blip>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60" name="Rectangle 16"/>
                        <wps:cNvSpPr>
                          <a:spLocks noChangeArrowheads="1"/>
                        </wps:cNvSpPr>
                        <wps:spPr bwMode="auto">
                          <a:xfrm>
                            <a:off x="7344" y="0"/>
                            <a:ext cx="4896" cy="420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E0061B" w:rsidRDefault="00E0061B" w:rsidP="00A9789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wps:txbx>
                        <wps:bodyPr rot="0" vert="horz" wrap="square" lIns="365760" tIns="182880" rIns="182880" bIns="182880" anchor="b" anchorCtr="0" upright="1">
                          <a:noAutofit/>
                        </wps:bodyPr>
                      </wps:wsp>
                      <wps:wsp>
                        <wps:cNvPr id="261" name="Rectangle 17"/>
                        <wps:cNvSpPr>
                          <a:spLocks noChangeArrowheads="1"/>
                        </wps:cNvSpPr>
                        <wps:spPr bwMode="auto">
                          <a:xfrm>
                            <a:off x="7329" y="8096"/>
                            <a:ext cx="4890" cy="7633"/>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E0061B" w:rsidRPr="00FA59F3" w:rsidRDefault="00E0061B" w:rsidP="00A97896">
                              <w:pPr>
                                <w:pStyle w:val="NoSpacing"/>
                                <w:spacing w:line="360" w:lineRule="auto"/>
                                <w:rPr>
                                  <w:color w:val="FFFFFF" w:themeColor="background1"/>
                                  <w:sz w:val="20"/>
                                  <w:szCs w:val="20"/>
                                </w:rPr>
                              </w:pPr>
                            </w:p>
                            <w:p w:rsidR="00E0061B" w:rsidRPr="00FA59F3" w:rsidRDefault="00E0061B" w:rsidP="00A97896">
                              <w:pPr>
                                <w:pStyle w:val="NoSpacing"/>
                                <w:spacing w:line="360" w:lineRule="auto"/>
                                <w:rPr>
                                  <w:color w:val="FFFFFF" w:themeColor="background1"/>
                                  <w:sz w:val="20"/>
                                  <w:szCs w:val="20"/>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D4957" id="Group 12" o:spid="_x0000_s1026" style="position:absolute;margin-left:353.25pt;margin-top:22.5pt;width:233.55pt;height:743.95pt;z-index:251659264;mso-position-horizontal-relative:page;mso-position-vertical-relative:page" coordorigin="7329" coordsize="4912,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" o:allowincell="f">
                <v:group id="Group 13" o:spid="_x0000_s1027" style="position:absolute;left:7344;width:4897;height:15840" coordorigin="7560" coordsize="470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14" o:spid="_x0000_s1028" style="position:absolute;left:7756;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XWcIA&#10;AADcAAAADwAAAGRycy9kb3ducmV2LnhtbERPy2rCQBTdF/yH4Qru6qSBWolOpNUKBVeNtutL5uaB&#10;mTvpzBiTv+8sCl0eznu7G00nBnK+tazgaZmAIC6tbrlWcDkfH9cgfEDW2FkmBRN52OWzhy1m2t75&#10;k4Yi1CKGsM9QQRNCn0npy4YM+qXtiSNXWWcwROhqqR3eY7jpZJokK2mw5djQYE/7hsprcTMKTt/v&#10;q5/wVg2HtDsV++FrctNLq9RiPr5uQAQaw7/4z/2hFaTP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VdZwgAAANwAAAAPAAAAAAAAAAAAAAAAAJgCAABkcnMvZG93&#10;bnJldi54bWxQSwUGAAAAAAQABAD1AAAAhwMAAAAA&#10;" fillcolor="#002060" stroked="f" strokecolor="#d8d8d8 [2732]"/>
                  <v:rect id="Rectangle 1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7r8YA&#10;AADcAAAADwAAAGRycy9kb3ducmV2LnhtbESPzW7CMBCE75X6DtZW4lYcQFQlxKAqVSmHXhLgvoqX&#10;/BCv09iFwNPXlZB6HM3MN5pkPZhWnKl3tWUFk3EEgriwuuZSwX738fwKwnlkja1lUnAlB+vV40OC&#10;sbYXzuic+1IECLsYFVTed7GUrqjIoBvbjjh4R9sb9EH2pdQ9XgLctHIaRS/SYM1hocKO0oqKU/5j&#10;FHTvjT3M0nyTnTa342eTZt/pV6bU6Gl4W4LwNPj/8L291Qqm8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S7r8YAAADcAAAADwAAAAAAAAAAAAAAAACYAgAAZHJz&#10;L2Rvd25yZXYueG1sUEsFBgAAAAAEAAQA9QAAAIsDAAAAAA==&#10;" stroked="f" strokecolor="white [3212]" strokeweight="1pt">
                    <v:fill r:id="rId9" o:title="Light vertical" opacity="52429f" recolor="t" type="tile"/>
                    <v:shadow color="#d8d8d8 [2732]" offset="3pt,3pt"/>
                  </v:rect>
                </v:group>
                <v:rect id="Rectangle 16" o:spid="_x0000_s1030" style="position:absolute;left:7344;width:4896;height:42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5W8QA&#10;AADcAAAADwAAAGRycy9kb3ducmV2LnhtbESPwWrCQBCG7wXfYRnBS9GNHkSiq1TBIrRIa0PPQ3aa&#10;Tc3OhuzWpG/fOQg9Dv/838y32Q2+UTfqYh3YwHyWgSIug625MlB8HKcrUDEhW2wCk4FfirDbjh42&#10;mNvQ8zvdLqlSAuGYowGXUptrHUtHHuMstMSSfYXOY5Kxq7TtsBe4b/Qiy5baY81ywWFLB0fl9fLj&#10;heKLHl/c8P2239Pr6vxMn4V+NGYyHp7WoBIN6X/53j5ZA4ulvC8yIgJ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leVvEAAAA3AAAAA8AAAAAAAAAAAAAAAAAmAIAAGRycy9k&#10;b3ducmV2LnhtbFBLBQYAAAAABAAEAPUAAACJAwAAAAA=&#10;" filled="f" fillcolor="white [3212]" stroked="f" strokecolor="white [3212]" strokeweight="1pt">
                  <v:fill opacity="52428f"/>
                  <v:textbox inset="28.8pt,14.4pt,14.4pt,14.4pt">
                    <w:txbxContent>
                      <w:p w:rsidR="00E0061B" w:rsidRDefault="00E0061B" w:rsidP="00A9789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txbxContent>
                  </v:textbox>
                </v:rect>
                <v:rect id="Rectangle 17" o:spid="_x0000_s1031" style="position:absolute;left:7329;top:8096;width:4890;height:76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cwMQA&#10;AADcAAAADwAAAGRycy9kb3ducmV2LnhtbESPQWvCQBSE70L/w/IKvYhu9CASXaUWWgoV0Rg8P7LP&#10;bGz2bchuTfrvXUHwOMzMN8xy3dtaXKn1lWMFk3ECgrhwuuJSQX78HM1B+ICssXZMCv7Jw3r1Mlhi&#10;ql3HB7pmoRQRwj5FBSaEJpXSF4Ys+rFriKN3dq3FEGVbSt1iF+G2ltMkmUmLFccFgw19GCp+sz8b&#10;KTbv8Mf0l/1mQ9v57otOuRwq9fbavy9ABOrDM/xof2sF09kE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3MDEAAAA3AAAAA8AAAAAAAAAAAAAAAAAmAIAAGRycy9k&#10;b3ducmV2LnhtbFBLBQYAAAAABAAEAPUAAACJAwAAAAA=&#10;" filled="f" fillcolor="white [3212]" stroked="f" strokecolor="white [3212]" strokeweight="1pt">
                  <v:fill opacity="52428f"/>
                  <v:textbox inset="28.8pt,14.4pt,14.4pt,14.4pt">
                    <w:txbxContent>
                      <w:p w:rsidR="00E0061B" w:rsidRPr="00FA59F3" w:rsidRDefault="00E0061B" w:rsidP="00A97896">
                        <w:pPr>
                          <w:pStyle w:val="NoSpacing"/>
                          <w:spacing w:line="360" w:lineRule="auto"/>
                          <w:rPr>
                            <w:color w:val="FFFFFF" w:themeColor="background1"/>
                            <w:sz w:val="20"/>
                            <w:szCs w:val="20"/>
                          </w:rPr>
                        </w:pPr>
                      </w:p>
                      <w:p w:rsidR="00E0061B" w:rsidRPr="00FA59F3" w:rsidRDefault="00E0061B" w:rsidP="00A97896">
                        <w:pPr>
                          <w:pStyle w:val="NoSpacing"/>
                          <w:spacing w:line="360" w:lineRule="auto"/>
                          <w:rPr>
                            <w:color w:val="FFFFFF" w:themeColor="background1"/>
                            <w:sz w:val="20"/>
                            <w:szCs w:val="20"/>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p w:rsidR="00E0061B" w:rsidRDefault="00E0061B" w:rsidP="00A97896">
                        <w:pPr>
                          <w:pStyle w:val="NoSpacing"/>
                          <w:spacing w:line="360" w:lineRule="auto"/>
                          <w:rPr>
                            <w:color w:val="FFFFFF" w:themeColor="background1"/>
                          </w:rPr>
                        </w:pPr>
                      </w:p>
                    </w:txbxContent>
                  </v:textbox>
                </v:rect>
                <w10:wrap anchorx="page" anchory="page"/>
              </v:group>
            </w:pict>
          </mc:Fallback>
        </mc:AlternateContent>
      </w:r>
    </w:p>
    <w:sdt>
      <w:sdtPr>
        <w:id w:val="-1694114744"/>
        <w:docPartObj>
          <w:docPartGallery w:val="Cover Pages"/>
          <w:docPartUnique/>
        </w:docPartObj>
      </w:sdtPr>
      <w:sdtContent>
        <w:p w:rsidR="00A97896" w:rsidRDefault="00A97896" w:rsidP="00A97896"/>
        <w:p w:rsidR="00A97896" w:rsidRDefault="00A97896" w:rsidP="00A97896">
          <w:r>
            <w:rPr>
              <w:noProof/>
            </w:rPr>
            <mc:AlternateContent>
              <mc:Choice Requires="wps">
                <w:drawing>
                  <wp:anchor distT="0" distB="0" distL="114300" distR="114300" simplePos="0" relativeHeight="251661312" behindDoc="0" locked="0" layoutInCell="1" allowOverlap="1" wp14:anchorId="502D848E" wp14:editId="7D430E87">
                    <wp:simplePos x="0" y="0"/>
                    <wp:positionH relativeFrom="column">
                      <wp:posOffset>-516255</wp:posOffset>
                    </wp:positionH>
                    <wp:positionV relativeFrom="paragraph">
                      <wp:posOffset>2662555</wp:posOffset>
                    </wp:positionV>
                    <wp:extent cx="4021455" cy="3924935"/>
                    <wp:effectExtent l="0" t="0" r="0" b="0"/>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392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61B" w:rsidRDefault="00E0061B" w:rsidP="00A97896">
                                <w:r>
                                  <w:rPr>
                                    <w:noProof/>
                                  </w:rPr>
                                  <w:drawing>
                                    <wp:inline distT="0" distB="0" distL="0" distR="0" wp14:anchorId="23F3A615" wp14:editId="55372A2D">
                                      <wp:extent cx="3829050" cy="387835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29050" cy="38783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D848E" id="_x0000_t202" coordsize="21600,21600" o:spt="202" path="m,l,21600r21600,l21600,xe">
                    <v:stroke joinstyle="miter"/>
                    <v:path gradientshapeok="t" o:connecttype="rect"/>
                  </v:shapetype>
                  <v:shape id="Text Box 21" o:spid="_x0000_s1032" type="#_x0000_t202" style="position:absolute;margin-left:-40.65pt;margin-top:209.65pt;width:316.65pt;height:30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" stroked="f">
                    <v:textbox>
                      <w:txbxContent>
                        <w:p w:rsidR="00E0061B" w:rsidRDefault="00E0061B" w:rsidP="00A97896">
                          <w:r>
                            <w:rPr>
                              <w:noProof/>
                            </w:rPr>
                            <w:drawing>
                              <wp:inline distT="0" distB="0" distL="0" distR="0" wp14:anchorId="23F3A615" wp14:editId="55372A2D">
                                <wp:extent cx="3829050" cy="387835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29050" cy="3878351"/>
                                        </a:xfrm>
                                        <a:prstGeom prst="rect">
                                          <a:avLst/>
                                        </a:prstGeom>
                                        <a:noFill/>
                                        <a:ln w="9525">
                                          <a:noFill/>
                                          <a:miter lim="800000"/>
                                          <a:headEnd/>
                                          <a:tailEnd/>
                                        </a:ln>
                                      </pic:spPr>
                                    </pic:pic>
                                  </a:graphicData>
                                </a:graphic>
                              </wp:inline>
                            </w:drawing>
                          </w:r>
                        </w:p>
                      </w:txbxContent>
                    </v:textbox>
                  </v:shape>
                </w:pict>
              </mc:Fallback>
            </mc:AlternateContent>
          </w:r>
        </w:p>
      </w:sdtContent>
    </w:sdt>
    <w:p w:rsidR="00AD7757" w:rsidRDefault="00E32AF4">
      <w:pPr>
        <w:spacing w:after="160" w:line="259" w:lineRule="auto"/>
      </w:pPr>
      <w:r>
        <w:rPr>
          <w:noProof/>
        </w:rPr>
        <mc:AlternateContent>
          <mc:Choice Requires="wps">
            <w:drawing>
              <wp:anchor distT="0" distB="0" distL="114300" distR="114300" simplePos="0" relativeHeight="251660288" behindDoc="0" locked="0" layoutInCell="0" allowOverlap="1" wp14:anchorId="1091542C" wp14:editId="3256CAAA">
                <wp:simplePos x="0" y="0"/>
                <wp:positionH relativeFrom="page">
                  <wp:posOffset>352425</wp:posOffset>
                </wp:positionH>
                <wp:positionV relativeFrom="page">
                  <wp:posOffset>2609850</wp:posOffset>
                </wp:positionV>
                <wp:extent cx="6981825" cy="1466850"/>
                <wp:effectExtent l="0" t="0" r="15240" b="1905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466850"/>
                        </a:xfrm>
                        <a:prstGeom prst="rect">
                          <a:avLst/>
                        </a:prstGeom>
                        <a:solidFill>
                          <a:srgbClr val="00206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E0061B" w:rsidRDefault="00E0061B"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State of Alaska </w:t>
                            </w:r>
                          </w:p>
                          <w:p w:rsidR="00E0061B" w:rsidRDefault="00E0061B"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Evacuation Plan Template</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1091542C" id="Rectangle 18" o:spid="_x0000_s1033" style="position:absolute;margin-left:27.75pt;margin-top:205.5pt;width:549.75pt;height:115.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" o:allowincell="f" fillcolor="#002060" strokecolor="white [3212]" strokeweight="1pt">
                <v:shadow color="#d8d8d8 [2732]" offset="3pt,3pt"/>
                <v:textbox inset="14.4pt,,14.4pt">
                  <w:txbxContent>
                    <w:p w:rsidR="00E0061B" w:rsidRDefault="00E0061B"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State of Alaska </w:t>
                      </w:r>
                    </w:p>
                    <w:p w:rsidR="00E0061B" w:rsidRDefault="00E0061B" w:rsidP="00A97896">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Evacuation Plan Template</w:t>
                      </w:r>
                    </w:p>
                  </w:txbxContent>
                </v:textbox>
                <w10:wrap anchorx="page" anchory="page"/>
              </v:rect>
            </w:pict>
          </mc:Fallback>
        </mc:AlternateContent>
      </w:r>
      <w:r w:rsidR="00AD7757">
        <w:br w:type="page"/>
      </w:r>
    </w:p>
    <w:sdt>
      <w:sdtPr>
        <w:rPr>
          <w:rFonts w:ascii="Times New Roman" w:eastAsia="Times New Roman" w:hAnsi="Times New Roman" w:cs="Times New Roman"/>
          <w:bCs w:val="0"/>
          <w:sz w:val="24"/>
          <w:szCs w:val="24"/>
          <w:lang w:eastAsia="en-US"/>
        </w:rPr>
        <w:id w:val="466172443"/>
        <w:docPartObj>
          <w:docPartGallery w:val="Table of Contents"/>
          <w:docPartUnique/>
        </w:docPartObj>
      </w:sdtPr>
      <w:sdtEndPr>
        <w:rPr>
          <w:b/>
          <w:noProof/>
        </w:rPr>
      </w:sdtEndPr>
      <w:sdtContent>
        <w:p w:rsidR="0074702B" w:rsidRPr="00897F61" w:rsidRDefault="0074702B">
          <w:pPr>
            <w:pStyle w:val="TOCHeading"/>
            <w:rPr>
              <w:b/>
            </w:rPr>
          </w:pPr>
          <w:r w:rsidRPr="00897F61">
            <w:rPr>
              <w:b/>
            </w:rPr>
            <w:t>Table of Contents</w:t>
          </w:r>
        </w:p>
        <w:p w:rsidR="005947F1" w:rsidRPr="005947F1" w:rsidRDefault="0074702B">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22722144" w:history="1">
            <w:r w:rsidR="005947F1" w:rsidRPr="005947F1">
              <w:rPr>
                <w:rStyle w:val="Hyperlink"/>
                <w:rFonts w:asciiTheme="minorHAnsi" w:eastAsiaTheme="minorHAnsi" w:hAnsiTheme="minorHAnsi"/>
                <w:noProof/>
              </w:rPr>
              <w:t>Promulgation Letter</w:t>
            </w:r>
            <w:r w:rsidR="005947F1" w:rsidRPr="005947F1">
              <w:rPr>
                <w:rFonts w:asciiTheme="minorHAnsi" w:hAnsiTheme="minorHAnsi"/>
                <w:noProof/>
                <w:webHidden/>
              </w:rPr>
              <w:tab/>
            </w:r>
            <w:r w:rsidR="005947F1" w:rsidRPr="005947F1">
              <w:rPr>
                <w:rFonts w:asciiTheme="minorHAnsi" w:hAnsiTheme="minorHAnsi"/>
                <w:noProof/>
                <w:webHidden/>
              </w:rPr>
              <w:fldChar w:fldCharType="begin"/>
            </w:r>
            <w:r w:rsidR="005947F1" w:rsidRPr="005947F1">
              <w:rPr>
                <w:rFonts w:asciiTheme="minorHAnsi" w:hAnsiTheme="minorHAnsi"/>
                <w:noProof/>
                <w:webHidden/>
              </w:rPr>
              <w:instrText xml:space="preserve"> PAGEREF _Toc522722144 \h </w:instrText>
            </w:r>
            <w:r w:rsidR="005947F1" w:rsidRPr="005947F1">
              <w:rPr>
                <w:rFonts w:asciiTheme="minorHAnsi" w:hAnsiTheme="minorHAnsi"/>
                <w:noProof/>
                <w:webHidden/>
              </w:rPr>
            </w:r>
            <w:r w:rsidR="005947F1" w:rsidRPr="005947F1">
              <w:rPr>
                <w:rFonts w:asciiTheme="minorHAnsi" w:hAnsiTheme="minorHAnsi"/>
                <w:noProof/>
                <w:webHidden/>
              </w:rPr>
              <w:fldChar w:fldCharType="separate"/>
            </w:r>
            <w:r w:rsidR="005947F1" w:rsidRPr="005947F1">
              <w:rPr>
                <w:rFonts w:asciiTheme="minorHAnsi" w:hAnsiTheme="minorHAnsi"/>
                <w:noProof/>
                <w:webHidden/>
              </w:rPr>
              <w:t>2</w:t>
            </w:r>
            <w:r w:rsidR="005947F1"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45" w:history="1">
            <w:r w:rsidRPr="005947F1">
              <w:rPr>
                <w:rStyle w:val="Hyperlink"/>
                <w:rFonts w:asciiTheme="minorHAnsi" w:hAnsiTheme="minorHAnsi"/>
                <w:noProof/>
              </w:rPr>
              <w:t>RECORD OF CHANGES</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_Toc522722145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3</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46" w:history="1">
            <w:r w:rsidRPr="005947F1">
              <w:rPr>
                <w:rStyle w:val="Hyperlink"/>
                <w:rFonts w:asciiTheme="minorHAnsi" w:hAnsiTheme="minorHAnsi"/>
                <w:noProof/>
              </w:rPr>
              <w:t>RECORD OF DISTRIBUTION</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_Toc522722146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4</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47" w:history="1">
            <w:r w:rsidRPr="005947F1">
              <w:rPr>
                <w:rStyle w:val="Hyperlink"/>
                <w:rFonts w:asciiTheme="minorHAnsi" w:eastAsiaTheme="minorHAnsi" w:hAnsiTheme="minorHAnsi"/>
                <w:noProof/>
              </w:rPr>
              <w:t>How to Use This Plan</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_Toc522722147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5</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48" w:history="1">
            <w:r w:rsidRPr="005947F1">
              <w:rPr>
                <w:rStyle w:val="Hyperlink"/>
                <w:rFonts w:asciiTheme="minorHAnsi" w:hAnsiTheme="minorHAnsi"/>
                <w:noProof/>
              </w:rPr>
              <w:t>Introduction and Purpose</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_Toc522722148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5</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49" w:history="1">
            <w:r w:rsidRPr="005947F1">
              <w:rPr>
                <w:rStyle w:val="Hyperlink"/>
                <w:rFonts w:asciiTheme="minorHAnsi" w:eastAsia="Calibri" w:hAnsiTheme="minorHAnsi"/>
                <w:noProof/>
              </w:rPr>
              <w:t>Authority</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_Toc522722149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6</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50" w:history="1">
            <w:r w:rsidRPr="005947F1">
              <w:rPr>
                <w:rStyle w:val="Hyperlink"/>
                <w:rFonts w:asciiTheme="minorHAnsi" w:eastAsia="Calibri" w:hAnsiTheme="minorHAnsi"/>
                <w:noProof/>
              </w:rPr>
              <w:t>Situation</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_Toc522722150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7</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51" w:history="1">
            <w:r w:rsidRPr="005947F1">
              <w:rPr>
                <w:rStyle w:val="Hyperlink"/>
                <w:rFonts w:asciiTheme="minorHAnsi" w:eastAsia="Calibri" w:hAnsiTheme="minorHAnsi"/>
                <w:noProof/>
              </w:rPr>
              <w:t>Assumptions</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_Toc522722151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7</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52" w:history="1">
            <w:r w:rsidRPr="005947F1">
              <w:rPr>
                <w:rStyle w:val="Hyperlink"/>
                <w:rFonts w:asciiTheme="minorHAnsi" w:eastAsia="Calibri" w:hAnsiTheme="minorHAnsi"/>
                <w:noProof/>
              </w:rPr>
              <w:t>Limitations</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_Toc522722152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9</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53" w:history="1">
            <w:r w:rsidRPr="005947F1">
              <w:rPr>
                <w:rStyle w:val="Hyperlink"/>
                <w:rFonts w:asciiTheme="minorHAnsi" w:eastAsia="Calibri" w:hAnsiTheme="minorHAnsi"/>
                <w:noProof/>
              </w:rPr>
              <w:t>Evacuation Notices and Public Messaging - “</w:t>
            </w:r>
            <w:r w:rsidRPr="005947F1">
              <w:rPr>
                <w:rStyle w:val="Hyperlink"/>
                <w:rFonts w:asciiTheme="minorHAnsi" w:eastAsia="Calibri" w:hAnsiTheme="minorHAnsi"/>
                <w:smallCaps/>
                <w:noProof/>
              </w:rPr>
              <w:t>Ready, Set, Go</w:t>
            </w:r>
            <w:r w:rsidRPr="005947F1">
              <w:rPr>
                <w:rStyle w:val="Hyperlink"/>
                <w:rFonts w:asciiTheme="minorHAnsi" w:eastAsia="Calibri" w:hAnsiTheme="minorHAnsi"/>
                <w:noProof/>
              </w:rPr>
              <w:t>”</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_Toc522722153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10</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54" w:history="1">
            <w:r w:rsidRPr="005947F1">
              <w:rPr>
                <w:rStyle w:val="Hyperlink"/>
                <w:rFonts w:asciiTheme="minorHAnsi" w:eastAsia="Calibri" w:hAnsiTheme="minorHAnsi"/>
                <w:noProof/>
              </w:rPr>
              <w:t>Concept of Operations</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_Toc522722154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12</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55" w:history="1">
            <w:r w:rsidRPr="005947F1">
              <w:rPr>
                <w:rStyle w:val="Hyperlink"/>
                <w:rFonts w:asciiTheme="minorHAnsi" w:eastAsia="Calibri" w:hAnsiTheme="minorHAnsi"/>
                <w:noProof/>
              </w:rPr>
              <w:t>Responsibilities</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_Toc522722155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17</w:t>
            </w:r>
            <w:r w:rsidRPr="005947F1">
              <w:rPr>
                <w:rFonts w:asciiTheme="minorHAnsi" w:hAnsiTheme="minorHAnsi"/>
                <w:noProof/>
                <w:webHidden/>
              </w:rPr>
              <w:fldChar w:fldCharType="end"/>
            </w:r>
          </w:hyperlink>
        </w:p>
        <w:p w:rsidR="005947F1" w:rsidRPr="005947F1" w:rsidRDefault="005947F1">
          <w:pPr>
            <w:pStyle w:val="TOC1"/>
            <w:rPr>
              <w:rFonts w:asciiTheme="minorHAnsi" w:eastAsiaTheme="minorEastAsia" w:hAnsiTheme="minorHAnsi" w:cstheme="minorBidi"/>
              <w:noProof/>
            </w:rPr>
          </w:pPr>
          <w:hyperlink w:anchor="_Toc522722156" w:history="1">
            <w:r w:rsidRPr="005947F1">
              <w:rPr>
                <w:rStyle w:val="Hyperlink"/>
                <w:rFonts w:asciiTheme="minorHAnsi" w:eastAsia="Calibri" w:hAnsiTheme="minorHAnsi"/>
                <w:noProof/>
              </w:rPr>
              <w:t>Support Agencies</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_Toc522722156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18</w:t>
            </w:r>
            <w:r w:rsidRPr="005947F1">
              <w:rPr>
                <w:rFonts w:asciiTheme="minorHAnsi" w:hAnsiTheme="minorHAnsi"/>
                <w:noProof/>
                <w:webHidden/>
              </w:rPr>
              <w:fldChar w:fldCharType="end"/>
            </w:r>
          </w:hyperlink>
        </w:p>
        <w:p w:rsidR="005947F1" w:rsidRDefault="005947F1">
          <w:pPr>
            <w:pStyle w:val="TOC1"/>
            <w:rPr>
              <w:rFonts w:asciiTheme="minorHAnsi" w:eastAsiaTheme="minorEastAsia" w:hAnsiTheme="minorHAnsi" w:cstheme="minorBidi"/>
              <w:noProof/>
            </w:rPr>
          </w:pPr>
          <w:hyperlink w:anchor="_Toc522722157" w:history="1">
            <w:r w:rsidRPr="005947F1">
              <w:rPr>
                <w:rStyle w:val="Hyperlink"/>
                <w:rFonts w:asciiTheme="minorHAnsi" w:eastAsiaTheme="minorHAnsi" w:hAnsiTheme="minorHAnsi"/>
                <w:noProof/>
              </w:rPr>
              <w:t>Appendix A – Ready-Set-Go Checklist</w:t>
            </w:r>
            <w:r w:rsidRPr="005947F1">
              <w:rPr>
                <w:rFonts w:asciiTheme="minorHAnsi" w:hAnsiTheme="minorHAnsi"/>
                <w:noProof/>
                <w:webHidden/>
              </w:rPr>
              <w:tab/>
            </w:r>
            <w:r w:rsidRPr="005947F1">
              <w:rPr>
                <w:rFonts w:asciiTheme="minorHAnsi" w:hAnsiTheme="minorHAnsi"/>
                <w:noProof/>
                <w:webHidden/>
              </w:rPr>
              <w:fldChar w:fldCharType="begin"/>
            </w:r>
            <w:r w:rsidRPr="005947F1">
              <w:rPr>
                <w:rFonts w:asciiTheme="minorHAnsi" w:hAnsiTheme="minorHAnsi"/>
                <w:noProof/>
                <w:webHidden/>
              </w:rPr>
              <w:instrText xml:space="preserve"> PAGEREF _Toc522722157 \h </w:instrText>
            </w:r>
            <w:r w:rsidRPr="005947F1">
              <w:rPr>
                <w:rFonts w:asciiTheme="minorHAnsi" w:hAnsiTheme="minorHAnsi"/>
                <w:noProof/>
                <w:webHidden/>
              </w:rPr>
            </w:r>
            <w:r w:rsidRPr="005947F1">
              <w:rPr>
                <w:rFonts w:asciiTheme="minorHAnsi" w:hAnsiTheme="minorHAnsi"/>
                <w:noProof/>
                <w:webHidden/>
              </w:rPr>
              <w:fldChar w:fldCharType="separate"/>
            </w:r>
            <w:r w:rsidRPr="005947F1">
              <w:rPr>
                <w:rFonts w:asciiTheme="minorHAnsi" w:hAnsiTheme="minorHAnsi"/>
                <w:noProof/>
                <w:webHidden/>
              </w:rPr>
              <w:t>21</w:t>
            </w:r>
            <w:r w:rsidRPr="005947F1">
              <w:rPr>
                <w:rFonts w:asciiTheme="minorHAnsi" w:hAnsiTheme="minorHAnsi"/>
                <w:noProof/>
                <w:webHidden/>
              </w:rPr>
              <w:fldChar w:fldCharType="end"/>
            </w:r>
          </w:hyperlink>
        </w:p>
        <w:p w:rsidR="0074702B" w:rsidRDefault="0074702B">
          <w:r>
            <w:rPr>
              <w:b/>
              <w:bCs/>
              <w:noProof/>
            </w:rPr>
            <w:fldChar w:fldCharType="end"/>
          </w:r>
        </w:p>
      </w:sdtContent>
    </w:sdt>
    <w:p w:rsidR="00FA59F3" w:rsidRDefault="00FA59F3">
      <w:pPr>
        <w:rPr>
          <w:rFonts w:ascii="Calibri" w:eastAsia="Calibri" w:hAnsi="Calibri"/>
          <w:sz w:val="22"/>
          <w:szCs w:val="22"/>
        </w:rPr>
      </w:pPr>
      <w:bookmarkStart w:id="0" w:name="_GoBack"/>
      <w:bookmarkEnd w:id="0"/>
    </w:p>
    <w:p w:rsidR="00CA3A8E" w:rsidRDefault="00CA3A8E" w:rsidP="0074702B">
      <w:pPr>
        <w:rPr>
          <w:rFonts w:eastAsiaTheme="minorHAnsi"/>
        </w:rPr>
      </w:pPr>
    </w:p>
    <w:p w:rsidR="00CA3A8E" w:rsidRDefault="00CA3A8E" w:rsidP="0074702B">
      <w:pPr>
        <w:rPr>
          <w:rFonts w:eastAsiaTheme="minorHAnsi"/>
        </w:rPr>
      </w:pPr>
    </w:p>
    <w:p w:rsidR="00CA3A8E" w:rsidRDefault="00CA3A8E" w:rsidP="0074702B">
      <w:pPr>
        <w:rPr>
          <w:rFonts w:eastAsiaTheme="minorHAnsi"/>
        </w:rPr>
      </w:pPr>
    </w:p>
    <w:p w:rsidR="005431E8" w:rsidRDefault="004641FB" w:rsidP="005431E8">
      <w:pPr>
        <w:jc w:val="center"/>
        <w:rPr>
          <w:rFonts w:asciiTheme="minorHAnsi" w:hAnsiTheme="minorHAnsi" w:cstheme="minorHAnsi"/>
          <w:smallCaps/>
          <w:highlight w:val="yellow"/>
        </w:rPr>
      </w:pPr>
      <w:r w:rsidRPr="005431E8">
        <w:rPr>
          <w:rFonts w:asciiTheme="minorHAnsi" w:hAnsiTheme="minorHAnsi" w:cstheme="minorHAnsi"/>
          <w:smallCaps/>
          <w:highlight w:val="yellow"/>
        </w:rPr>
        <w:t>(</w:t>
      </w:r>
      <w:r w:rsidRPr="005431E8">
        <w:rPr>
          <w:rFonts w:asciiTheme="minorHAnsi" w:hAnsiTheme="minorHAnsi" w:cstheme="minorHAnsi"/>
          <w:i/>
          <w:smallCaps/>
          <w:highlight w:val="yellow"/>
        </w:rPr>
        <w:t xml:space="preserve">Insert community specific information or revisions in </w:t>
      </w:r>
      <w:r w:rsidR="00D2235E" w:rsidRPr="005431E8">
        <w:rPr>
          <w:rFonts w:asciiTheme="minorHAnsi" w:hAnsiTheme="minorHAnsi" w:cstheme="minorHAnsi"/>
          <w:i/>
          <w:smallCaps/>
          <w:highlight w:val="yellow"/>
        </w:rPr>
        <w:t>highlighted areas</w:t>
      </w:r>
      <w:r w:rsidRPr="005431E8">
        <w:rPr>
          <w:rFonts w:asciiTheme="minorHAnsi" w:hAnsiTheme="minorHAnsi" w:cstheme="minorHAnsi"/>
          <w:i/>
          <w:smallCaps/>
          <w:highlight w:val="yellow"/>
        </w:rPr>
        <w:t xml:space="preserve"> in this template</w:t>
      </w:r>
      <w:r w:rsidR="009910EE">
        <w:rPr>
          <w:rFonts w:asciiTheme="minorHAnsi" w:hAnsiTheme="minorHAnsi" w:cstheme="minorHAnsi"/>
          <w:i/>
          <w:smallCaps/>
          <w:highlight w:val="yellow"/>
        </w:rPr>
        <w:t xml:space="preserve">. </w:t>
      </w:r>
      <w:r w:rsidR="009910EE" w:rsidRPr="005431E8">
        <w:rPr>
          <w:rFonts w:asciiTheme="minorHAnsi" w:hAnsiTheme="minorHAnsi" w:cstheme="minorHAnsi"/>
          <w:i/>
          <w:smallCaps/>
          <w:highlight w:val="yellow"/>
        </w:rPr>
        <w:t xml:space="preserve">Examples are provided that can be </w:t>
      </w:r>
      <w:r w:rsidR="00C17DF7">
        <w:rPr>
          <w:rFonts w:asciiTheme="minorHAnsi" w:hAnsiTheme="minorHAnsi" w:cstheme="minorHAnsi"/>
          <w:i/>
          <w:smallCaps/>
          <w:highlight w:val="yellow"/>
        </w:rPr>
        <w:t xml:space="preserve">edited and </w:t>
      </w:r>
      <w:r w:rsidR="009910EE" w:rsidRPr="005431E8">
        <w:rPr>
          <w:rFonts w:asciiTheme="minorHAnsi" w:hAnsiTheme="minorHAnsi" w:cstheme="minorHAnsi"/>
          <w:i/>
          <w:smallCaps/>
          <w:highlight w:val="yellow"/>
        </w:rPr>
        <w:t xml:space="preserve">customized </w:t>
      </w:r>
      <w:r w:rsidR="00470712">
        <w:rPr>
          <w:rFonts w:asciiTheme="minorHAnsi" w:hAnsiTheme="minorHAnsi" w:cstheme="minorHAnsi"/>
          <w:i/>
          <w:smallCaps/>
          <w:highlight w:val="yellow"/>
        </w:rPr>
        <w:t>to</w:t>
      </w:r>
      <w:r w:rsidR="009910EE" w:rsidRPr="005431E8">
        <w:rPr>
          <w:rFonts w:asciiTheme="minorHAnsi" w:hAnsiTheme="minorHAnsi" w:cstheme="minorHAnsi"/>
          <w:i/>
          <w:smallCaps/>
          <w:highlight w:val="yellow"/>
        </w:rPr>
        <w:t xml:space="preserve"> your specific community</w:t>
      </w:r>
      <w:r w:rsidRPr="005431E8">
        <w:rPr>
          <w:rFonts w:asciiTheme="minorHAnsi" w:hAnsiTheme="minorHAnsi" w:cstheme="minorHAnsi"/>
          <w:smallCaps/>
          <w:highlight w:val="yellow"/>
        </w:rPr>
        <w:t>)</w:t>
      </w:r>
    </w:p>
    <w:p w:rsidR="005431E8" w:rsidRDefault="005431E8">
      <w:pPr>
        <w:spacing w:after="160" w:line="259" w:lineRule="auto"/>
        <w:rPr>
          <w:rFonts w:asciiTheme="minorHAnsi" w:hAnsiTheme="minorHAnsi" w:cstheme="minorHAnsi"/>
          <w:smallCaps/>
          <w:highlight w:val="yellow"/>
        </w:rPr>
      </w:pPr>
      <w:r>
        <w:rPr>
          <w:rFonts w:asciiTheme="minorHAnsi" w:hAnsiTheme="minorHAnsi" w:cstheme="minorHAnsi"/>
          <w:smallCaps/>
          <w:highlight w:val="yellow"/>
        </w:rPr>
        <w:br w:type="page"/>
      </w:r>
    </w:p>
    <w:p w:rsidR="004641FB" w:rsidRPr="005431E8" w:rsidRDefault="004641FB" w:rsidP="005431E8">
      <w:pPr>
        <w:jc w:val="center"/>
        <w:rPr>
          <w:rFonts w:asciiTheme="minorHAnsi" w:hAnsiTheme="minorHAnsi" w:cstheme="minorHAnsi"/>
          <w:i/>
          <w:smallCaps/>
          <w:highlight w:val="yellow"/>
        </w:rPr>
      </w:pPr>
    </w:p>
    <w:p w:rsidR="00B64CC1" w:rsidRPr="00CB7CE4" w:rsidRDefault="00B64CC1" w:rsidP="00B64CC1">
      <w:pPr>
        <w:pStyle w:val="Heading1"/>
        <w:rPr>
          <w:rFonts w:eastAsiaTheme="minorHAnsi"/>
        </w:rPr>
      </w:pPr>
      <w:bookmarkStart w:id="1" w:name="_Toc522722144"/>
      <w:r w:rsidRPr="00CB7CE4">
        <w:rPr>
          <w:rFonts w:eastAsiaTheme="minorHAnsi"/>
        </w:rPr>
        <w:t>Promulgation Letter</w:t>
      </w:r>
      <w:bookmarkEnd w:id="1"/>
    </w:p>
    <w:p w:rsidR="00E0061B" w:rsidRDefault="00E0061B" w:rsidP="00B64CC1"/>
    <w:p w:rsidR="00B64CC1" w:rsidRPr="00E0061B" w:rsidRDefault="00B64CC1" w:rsidP="00B64CC1">
      <w:pPr>
        <w:rPr>
          <w:rFonts w:asciiTheme="minorHAnsi" w:hAnsiTheme="minorHAnsi" w:cstheme="minorHAnsi"/>
          <w:sz w:val="22"/>
          <w:szCs w:val="22"/>
        </w:rPr>
      </w:pPr>
      <w:r w:rsidRPr="00E0061B">
        <w:rPr>
          <w:rFonts w:asciiTheme="minorHAnsi" w:hAnsiTheme="minorHAnsi" w:cstheme="minorHAnsi"/>
          <w:sz w:val="22"/>
          <w:szCs w:val="22"/>
        </w:rPr>
        <w:t>The (</w:t>
      </w:r>
      <w:r w:rsidRPr="00E0061B">
        <w:rPr>
          <w:rFonts w:asciiTheme="minorHAnsi" w:hAnsiTheme="minorHAnsi" w:cstheme="minorHAnsi"/>
          <w:sz w:val="22"/>
          <w:szCs w:val="22"/>
          <w:highlight w:val="yellow"/>
        </w:rPr>
        <w:t>Insert your Community</w:t>
      </w:r>
      <w:r w:rsidRPr="00E0061B">
        <w:rPr>
          <w:rFonts w:asciiTheme="minorHAnsi" w:hAnsiTheme="minorHAnsi" w:cstheme="minorHAnsi"/>
          <w:sz w:val="22"/>
          <w:szCs w:val="22"/>
        </w:rPr>
        <w:t>) is faced with many hazards that are natural, technological and/or man-made that would require an area evacuation or call to shelter in place. This plan was written to assist the (</w:t>
      </w:r>
      <w:r w:rsidRPr="00E0061B">
        <w:rPr>
          <w:rFonts w:asciiTheme="minorHAnsi" w:hAnsiTheme="minorHAnsi" w:cstheme="minorHAnsi"/>
          <w:sz w:val="22"/>
          <w:szCs w:val="22"/>
          <w:highlight w:val="yellow"/>
        </w:rPr>
        <w:t>Insert your Community</w:t>
      </w:r>
      <w:r w:rsidRPr="00E0061B">
        <w:rPr>
          <w:rFonts w:asciiTheme="minorHAnsi" w:hAnsiTheme="minorHAnsi" w:cstheme="minorHAnsi"/>
          <w:sz w:val="22"/>
          <w:szCs w:val="22"/>
        </w:rPr>
        <w:t xml:space="preserve">) </w:t>
      </w:r>
      <w:r w:rsidR="00583207" w:rsidRPr="00E0061B">
        <w:rPr>
          <w:rFonts w:asciiTheme="minorHAnsi" w:hAnsiTheme="minorHAnsi" w:cstheme="minorHAnsi"/>
          <w:sz w:val="22"/>
          <w:szCs w:val="22"/>
        </w:rPr>
        <w:t xml:space="preserve">in executing </w:t>
      </w:r>
      <w:r w:rsidR="00242BD8" w:rsidRPr="00E0061B">
        <w:rPr>
          <w:rFonts w:asciiTheme="minorHAnsi" w:hAnsiTheme="minorHAnsi" w:cstheme="minorHAnsi"/>
          <w:sz w:val="22"/>
          <w:szCs w:val="22"/>
        </w:rPr>
        <w:t xml:space="preserve">an </w:t>
      </w:r>
      <w:r w:rsidRPr="00E0061B">
        <w:rPr>
          <w:rFonts w:asciiTheme="minorHAnsi" w:hAnsiTheme="minorHAnsi" w:cstheme="minorHAnsi"/>
          <w:sz w:val="22"/>
          <w:szCs w:val="22"/>
        </w:rPr>
        <w:t xml:space="preserve">orderly evacuation </w:t>
      </w:r>
      <w:r w:rsidR="00242BD8" w:rsidRPr="00E0061B">
        <w:rPr>
          <w:rFonts w:asciiTheme="minorHAnsi" w:hAnsiTheme="minorHAnsi" w:cstheme="minorHAnsi"/>
          <w:sz w:val="22"/>
          <w:szCs w:val="22"/>
        </w:rPr>
        <w:t>of people</w:t>
      </w:r>
      <w:r w:rsidR="00583207" w:rsidRPr="00E0061B">
        <w:rPr>
          <w:rFonts w:asciiTheme="minorHAnsi" w:hAnsiTheme="minorHAnsi" w:cstheme="minorHAnsi"/>
          <w:sz w:val="22"/>
          <w:szCs w:val="22"/>
        </w:rPr>
        <w:t xml:space="preserve"> </w:t>
      </w:r>
      <w:r w:rsidRPr="00E0061B">
        <w:rPr>
          <w:rFonts w:asciiTheme="minorHAnsi" w:hAnsiTheme="minorHAnsi" w:cstheme="minorHAnsi"/>
          <w:sz w:val="22"/>
          <w:szCs w:val="22"/>
        </w:rPr>
        <w:t xml:space="preserve">from an area of risk to an area of safety. </w:t>
      </w:r>
    </w:p>
    <w:p w:rsidR="00B64CC1" w:rsidRPr="00E0061B" w:rsidRDefault="00B64CC1" w:rsidP="00B64CC1">
      <w:pPr>
        <w:spacing w:after="200" w:line="276" w:lineRule="auto"/>
        <w:rPr>
          <w:rFonts w:asciiTheme="minorHAnsi" w:eastAsiaTheme="minorHAnsi" w:hAnsiTheme="minorHAnsi" w:cstheme="minorHAnsi"/>
          <w:sz w:val="22"/>
          <w:szCs w:val="22"/>
        </w:rPr>
      </w:pPr>
      <w:r w:rsidRPr="00E0061B">
        <w:rPr>
          <w:rFonts w:asciiTheme="minorHAnsi" w:eastAsiaTheme="minorHAnsi" w:hAnsiTheme="minorHAnsi" w:cstheme="minorHAnsi"/>
          <w:sz w:val="22"/>
          <w:szCs w:val="22"/>
        </w:rPr>
        <w:t xml:space="preserve">This plan identifies local officials, </w:t>
      </w:r>
      <w:r w:rsidR="00242BD8" w:rsidRPr="00E0061B">
        <w:rPr>
          <w:rFonts w:asciiTheme="minorHAnsi" w:eastAsiaTheme="minorHAnsi" w:hAnsiTheme="minorHAnsi" w:cstheme="minorHAnsi"/>
          <w:sz w:val="22"/>
          <w:szCs w:val="22"/>
        </w:rPr>
        <w:t>agencies</w:t>
      </w:r>
      <w:r w:rsidR="00432030" w:rsidRPr="00E0061B">
        <w:rPr>
          <w:rFonts w:asciiTheme="minorHAnsi" w:eastAsiaTheme="minorHAnsi" w:hAnsiTheme="minorHAnsi" w:cstheme="minorHAnsi"/>
          <w:sz w:val="22"/>
          <w:szCs w:val="22"/>
        </w:rPr>
        <w:t>,</w:t>
      </w:r>
      <w:r w:rsidR="00242BD8" w:rsidRPr="00E0061B">
        <w:rPr>
          <w:rFonts w:asciiTheme="minorHAnsi" w:eastAsiaTheme="minorHAnsi" w:hAnsiTheme="minorHAnsi" w:cstheme="minorHAnsi"/>
          <w:sz w:val="22"/>
          <w:szCs w:val="22"/>
        </w:rPr>
        <w:t xml:space="preserve"> and </w:t>
      </w:r>
      <w:r w:rsidRPr="00E0061B">
        <w:rPr>
          <w:rFonts w:asciiTheme="minorHAnsi" w:eastAsiaTheme="minorHAnsi" w:hAnsiTheme="minorHAnsi" w:cstheme="minorHAnsi"/>
          <w:sz w:val="22"/>
          <w:szCs w:val="22"/>
        </w:rPr>
        <w:t xml:space="preserve">organizations that will manage </w:t>
      </w:r>
      <w:r w:rsidR="00B66ED9" w:rsidRPr="00E0061B">
        <w:rPr>
          <w:rFonts w:asciiTheme="minorHAnsi" w:eastAsiaTheme="minorHAnsi" w:hAnsiTheme="minorHAnsi" w:cstheme="minorHAnsi"/>
          <w:sz w:val="22"/>
          <w:szCs w:val="22"/>
        </w:rPr>
        <w:t xml:space="preserve">and support </w:t>
      </w:r>
      <w:r w:rsidRPr="00E0061B">
        <w:rPr>
          <w:rFonts w:asciiTheme="minorHAnsi" w:eastAsiaTheme="minorHAnsi" w:hAnsiTheme="minorHAnsi" w:cstheme="minorHAnsi"/>
          <w:sz w:val="22"/>
          <w:szCs w:val="22"/>
        </w:rPr>
        <w:t>the evacuation. It</w:t>
      </w:r>
      <w:r w:rsidRPr="00E0061B">
        <w:rPr>
          <w:rFonts w:asciiTheme="minorHAnsi" w:hAnsiTheme="minorHAnsi" w:cstheme="minorHAnsi"/>
          <w:sz w:val="22"/>
          <w:szCs w:val="22"/>
        </w:rPr>
        <w:t xml:space="preserve"> </w:t>
      </w:r>
      <w:r w:rsidRPr="00E0061B">
        <w:rPr>
          <w:rFonts w:asciiTheme="minorHAnsi" w:eastAsiaTheme="minorHAnsi" w:hAnsiTheme="minorHAnsi" w:cstheme="minorHAnsi"/>
          <w:sz w:val="22"/>
          <w:szCs w:val="22"/>
        </w:rPr>
        <w:t xml:space="preserve">describes </w:t>
      </w:r>
      <w:r w:rsidR="00953C46" w:rsidRPr="00E0061B">
        <w:rPr>
          <w:rFonts w:asciiTheme="minorHAnsi" w:eastAsiaTheme="minorHAnsi" w:hAnsiTheme="minorHAnsi" w:cstheme="minorHAnsi"/>
          <w:sz w:val="22"/>
          <w:szCs w:val="22"/>
        </w:rPr>
        <w:t xml:space="preserve">evacuation </w:t>
      </w:r>
      <w:r w:rsidRPr="00E0061B">
        <w:rPr>
          <w:rFonts w:asciiTheme="minorHAnsi" w:eastAsiaTheme="minorHAnsi" w:hAnsiTheme="minorHAnsi" w:cstheme="minorHAnsi"/>
          <w:sz w:val="22"/>
          <w:szCs w:val="22"/>
        </w:rPr>
        <w:t xml:space="preserve">processes and resources </w:t>
      </w:r>
      <w:r w:rsidR="00953C46" w:rsidRPr="00E0061B">
        <w:rPr>
          <w:rFonts w:asciiTheme="minorHAnsi" w:eastAsiaTheme="minorHAnsi" w:hAnsiTheme="minorHAnsi" w:cstheme="minorHAnsi"/>
          <w:sz w:val="22"/>
          <w:szCs w:val="22"/>
        </w:rPr>
        <w:t xml:space="preserve">that can be used </w:t>
      </w:r>
      <w:r w:rsidRPr="00E0061B">
        <w:rPr>
          <w:rFonts w:asciiTheme="minorHAnsi" w:eastAsiaTheme="minorHAnsi" w:hAnsiTheme="minorHAnsi" w:cstheme="minorHAnsi"/>
          <w:sz w:val="22"/>
          <w:szCs w:val="22"/>
        </w:rPr>
        <w:t xml:space="preserve">during evacuation. It is an all hazard </w:t>
      </w:r>
      <w:r w:rsidR="00622D58" w:rsidRPr="00E0061B">
        <w:rPr>
          <w:rFonts w:asciiTheme="minorHAnsi" w:eastAsiaTheme="minorHAnsi" w:hAnsiTheme="minorHAnsi" w:cstheme="minorHAnsi"/>
          <w:sz w:val="22"/>
          <w:szCs w:val="22"/>
        </w:rPr>
        <w:t xml:space="preserve">evacuation </w:t>
      </w:r>
      <w:r w:rsidRPr="00E0061B">
        <w:rPr>
          <w:rFonts w:asciiTheme="minorHAnsi" w:eastAsiaTheme="minorHAnsi" w:hAnsiTheme="minorHAnsi" w:cstheme="minorHAnsi"/>
          <w:sz w:val="22"/>
          <w:szCs w:val="22"/>
        </w:rPr>
        <w:t xml:space="preserve">plan that uses the </w:t>
      </w:r>
      <w:r w:rsidR="00622D58" w:rsidRPr="00E0061B">
        <w:rPr>
          <w:rFonts w:asciiTheme="minorHAnsi" w:eastAsiaTheme="minorHAnsi" w:hAnsiTheme="minorHAnsi" w:cstheme="minorHAnsi"/>
          <w:sz w:val="22"/>
          <w:szCs w:val="22"/>
        </w:rPr>
        <w:t>National Incident Management System</w:t>
      </w:r>
      <w:r w:rsidR="00B42869" w:rsidRPr="00E0061B">
        <w:rPr>
          <w:rFonts w:asciiTheme="minorHAnsi" w:eastAsiaTheme="minorHAnsi" w:hAnsiTheme="minorHAnsi" w:cstheme="minorHAnsi"/>
          <w:sz w:val="22"/>
          <w:szCs w:val="22"/>
        </w:rPr>
        <w:t>’s</w:t>
      </w:r>
      <w:r w:rsidR="00622D58" w:rsidRPr="00E0061B">
        <w:rPr>
          <w:rFonts w:asciiTheme="minorHAnsi" w:eastAsiaTheme="minorHAnsi" w:hAnsiTheme="minorHAnsi" w:cstheme="minorHAnsi"/>
          <w:sz w:val="22"/>
          <w:szCs w:val="22"/>
        </w:rPr>
        <w:t xml:space="preserve"> (</w:t>
      </w:r>
      <w:r w:rsidRPr="00E0061B">
        <w:rPr>
          <w:rFonts w:asciiTheme="minorHAnsi" w:eastAsiaTheme="minorHAnsi" w:hAnsiTheme="minorHAnsi" w:cstheme="minorHAnsi"/>
          <w:sz w:val="22"/>
          <w:szCs w:val="22"/>
        </w:rPr>
        <w:t>NIMS</w:t>
      </w:r>
      <w:r w:rsidR="00622D58" w:rsidRPr="00E0061B">
        <w:rPr>
          <w:rFonts w:asciiTheme="minorHAnsi" w:eastAsiaTheme="minorHAnsi" w:hAnsiTheme="minorHAnsi" w:cstheme="minorHAnsi"/>
          <w:sz w:val="22"/>
          <w:szCs w:val="22"/>
        </w:rPr>
        <w:t>)</w:t>
      </w:r>
      <w:r w:rsidRPr="00E0061B">
        <w:rPr>
          <w:rFonts w:asciiTheme="minorHAnsi" w:eastAsiaTheme="minorHAnsi" w:hAnsiTheme="minorHAnsi" w:cstheme="minorHAnsi"/>
          <w:sz w:val="22"/>
          <w:szCs w:val="22"/>
        </w:rPr>
        <w:t xml:space="preserve"> Incident Command System </w:t>
      </w:r>
      <w:r w:rsidR="00B42869" w:rsidRPr="00E0061B">
        <w:rPr>
          <w:rFonts w:asciiTheme="minorHAnsi" w:eastAsiaTheme="minorHAnsi" w:hAnsiTheme="minorHAnsi" w:cstheme="minorHAnsi"/>
          <w:sz w:val="22"/>
          <w:szCs w:val="22"/>
        </w:rPr>
        <w:t>for organization</w:t>
      </w:r>
      <w:r w:rsidRPr="00E0061B">
        <w:rPr>
          <w:rFonts w:asciiTheme="minorHAnsi" w:eastAsiaTheme="minorHAnsi" w:hAnsiTheme="minorHAnsi" w:cstheme="minorHAnsi"/>
          <w:sz w:val="22"/>
          <w:szCs w:val="22"/>
        </w:rPr>
        <w:t xml:space="preserve">. </w:t>
      </w:r>
    </w:p>
    <w:p w:rsidR="00B64CC1" w:rsidRPr="00E0061B" w:rsidRDefault="00247C5F" w:rsidP="00B64CC1">
      <w:pPr>
        <w:spacing w:after="200" w:line="276" w:lineRule="auto"/>
        <w:rPr>
          <w:rFonts w:asciiTheme="minorHAnsi" w:eastAsiaTheme="minorHAnsi" w:hAnsiTheme="minorHAnsi" w:cstheme="minorHAnsi"/>
          <w:sz w:val="22"/>
          <w:szCs w:val="22"/>
        </w:rPr>
      </w:pPr>
      <w:r w:rsidRPr="00E0061B">
        <w:rPr>
          <w:rFonts w:asciiTheme="minorHAnsi" w:eastAsiaTheme="minorHAnsi" w:hAnsiTheme="minorHAnsi" w:cstheme="minorHAnsi"/>
          <w:sz w:val="22"/>
          <w:szCs w:val="22"/>
        </w:rPr>
        <w:t xml:space="preserve">Evacuation operations under this </w:t>
      </w:r>
      <w:r w:rsidR="00B64CC1" w:rsidRPr="00E0061B">
        <w:rPr>
          <w:rFonts w:asciiTheme="minorHAnsi" w:eastAsiaTheme="minorHAnsi" w:hAnsiTheme="minorHAnsi" w:cstheme="minorHAnsi"/>
          <w:sz w:val="22"/>
          <w:szCs w:val="22"/>
        </w:rPr>
        <w:t xml:space="preserve">plan </w:t>
      </w:r>
      <w:r w:rsidR="00F65EF8" w:rsidRPr="00E0061B">
        <w:rPr>
          <w:rFonts w:asciiTheme="minorHAnsi" w:eastAsiaTheme="minorHAnsi" w:hAnsiTheme="minorHAnsi" w:cstheme="minorHAnsi"/>
          <w:sz w:val="22"/>
          <w:szCs w:val="22"/>
        </w:rPr>
        <w:t xml:space="preserve">can </w:t>
      </w:r>
      <w:r w:rsidR="00B64CC1" w:rsidRPr="00E0061B">
        <w:rPr>
          <w:rFonts w:asciiTheme="minorHAnsi" w:eastAsiaTheme="minorHAnsi" w:hAnsiTheme="minorHAnsi" w:cstheme="minorHAnsi"/>
          <w:sz w:val="22"/>
          <w:szCs w:val="22"/>
        </w:rPr>
        <w:t xml:space="preserve">be initiated when the </w:t>
      </w:r>
      <w:r w:rsidRPr="00E0061B">
        <w:rPr>
          <w:rFonts w:asciiTheme="minorHAnsi" w:eastAsiaTheme="minorHAnsi" w:hAnsiTheme="minorHAnsi" w:cstheme="minorHAnsi"/>
          <w:sz w:val="22"/>
          <w:szCs w:val="22"/>
        </w:rPr>
        <w:t xml:space="preserve">risk from a hazard </w:t>
      </w:r>
      <w:r w:rsidR="00B64CC1" w:rsidRPr="00E0061B">
        <w:rPr>
          <w:rFonts w:asciiTheme="minorHAnsi" w:eastAsiaTheme="minorHAnsi" w:hAnsiTheme="minorHAnsi" w:cstheme="minorHAnsi"/>
          <w:sz w:val="22"/>
          <w:szCs w:val="22"/>
        </w:rPr>
        <w:t xml:space="preserve">requires </w:t>
      </w:r>
      <w:r w:rsidRPr="00E0061B">
        <w:rPr>
          <w:rFonts w:asciiTheme="minorHAnsi" w:eastAsiaTheme="minorHAnsi" w:hAnsiTheme="minorHAnsi" w:cstheme="minorHAnsi"/>
          <w:sz w:val="22"/>
          <w:szCs w:val="22"/>
        </w:rPr>
        <w:t xml:space="preserve">people to </w:t>
      </w:r>
      <w:r w:rsidR="00B64CC1" w:rsidRPr="00E0061B">
        <w:rPr>
          <w:rFonts w:asciiTheme="minorHAnsi" w:eastAsiaTheme="minorHAnsi" w:hAnsiTheme="minorHAnsi" w:cstheme="minorHAnsi"/>
          <w:sz w:val="22"/>
          <w:szCs w:val="22"/>
        </w:rPr>
        <w:t xml:space="preserve">shelter-in-place or evacuate to protect life and/or property. </w:t>
      </w:r>
    </w:p>
    <w:p w:rsidR="00B64CC1" w:rsidRPr="00E0061B" w:rsidRDefault="00B64CC1" w:rsidP="00B64CC1">
      <w:pPr>
        <w:spacing w:after="200" w:line="276" w:lineRule="auto"/>
        <w:rPr>
          <w:rFonts w:asciiTheme="minorHAnsi" w:eastAsiaTheme="minorHAnsi" w:hAnsiTheme="minorHAnsi"/>
          <w:sz w:val="22"/>
          <w:szCs w:val="22"/>
        </w:rPr>
      </w:pPr>
      <w:r w:rsidRPr="00E0061B">
        <w:rPr>
          <w:rFonts w:asciiTheme="minorHAnsi" w:eastAsiaTheme="minorHAnsi" w:hAnsiTheme="minorHAnsi" w:cstheme="minorHAnsi"/>
          <w:sz w:val="22"/>
          <w:szCs w:val="22"/>
        </w:rPr>
        <w:t xml:space="preserve">The </w:t>
      </w:r>
      <w:r w:rsidR="0006775C" w:rsidRPr="00E0061B">
        <w:rPr>
          <w:rFonts w:asciiTheme="minorHAnsi" w:eastAsiaTheme="minorHAnsi" w:hAnsiTheme="minorHAnsi" w:cstheme="minorHAnsi"/>
          <w:sz w:val="22"/>
          <w:szCs w:val="22"/>
        </w:rPr>
        <w:t xml:space="preserve">plan is intended to be a </w:t>
      </w:r>
      <w:r w:rsidRPr="00E0061B">
        <w:rPr>
          <w:rFonts w:asciiTheme="minorHAnsi" w:eastAsiaTheme="minorHAnsi" w:hAnsiTheme="minorHAnsi" w:cstheme="minorHAnsi"/>
          <w:sz w:val="22"/>
          <w:szCs w:val="22"/>
        </w:rPr>
        <w:t xml:space="preserve">living </w:t>
      </w:r>
      <w:r w:rsidR="00517C45" w:rsidRPr="00E0061B">
        <w:rPr>
          <w:rFonts w:asciiTheme="minorHAnsi" w:eastAsiaTheme="minorHAnsi" w:hAnsiTheme="minorHAnsi" w:cstheme="minorHAnsi"/>
          <w:sz w:val="22"/>
          <w:szCs w:val="22"/>
        </w:rPr>
        <w:t xml:space="preserve">document </w:t>
      </w:r>
      <w:r w:rsidR="0006775C" w:rsidRPr="00E0061B">
        <w:rPr>
          <w:rFonts w:asciiTheme="minorHAnsi" w:eastAsiaTheme="minorHAnsi" w:hAnsiTheme="minorHAnsi" w:cstheme="minorHAnsi"/>
          <w:sz w:val="22"/>
          <w:szCs w:val="22"/>
        </w:rPr>
        <w:t xml:space="preserve">that is </w:t>
      </w:r>
      <w:r w:rsidRPr="00E0061B">
        <w:rPr>
          <w:rFonts w:asciiTheme="minorHAnsi" w:eastAsiaTheme="minorHAnsi" w:hAnsiTheme="minorHAnsi" w:cstheme="minorHAnsi"/>
          <w:sz w:val="22"/>
          <w:szCs w:val="22"/>
        </w:rPr>
        <w:t>reviewed and revised on an annual basis</w:t>
      </w:r>
      <w:r w:rsidRPr="00E0061B">
        <w:rPr>
          <w:rFonts w:asciiTheme="minorHAnsi" w:eastAsiaTheme="minorHAnsi" w:hAnsiTheme="minorHAnsi"/>
          <w:sz w:val="22"/>
          <w:szCs w:val="22"/>
        </w:rPr>
        <w:t xml:space="preserve">. </w:t>
      </w:r>
    </w:p>
    <w:p w:rsidR="00B64CC1" w:rsidRPr="00E0061B" w:rsidRDefault="00B64CC1" w:rsidP="00B64CC1">
      <w:pPr>
        <w:spacing w:after="200" w:line="276" w:lineRule="auto"/>
        <w:rPr>
          <w:rFonts w:asciiTheme="minorHAnsi" w:eastAsiaTheme="minorHAnsi" w:hAnsiTheme="minorHAnsi"/>
          <w:sz w:val="22"/>
          <w:szCs w:val="22"/>
        </w:rPr>
      </w:pPr>
    </w:p>
    <w:p w:rsidR="00B64CC1" w:rsidRPr="00E0061B" w:rsidRDefault="00B64CC1" w:rsidP="00B64CC1">
      <w:pPr>
        <w:spacing w:after="200" w:line="276" w:lineRule="auto"/>
        <w:rPr>
          <w:rFonts w:asciiTheme="minorHAnsi" w:eastAsiaTheme="minorHAnsi" w:hAnsiTheme="minorHAnsi"/>
          <w:sz w:val="22"/>
          <w:szCs w:val="22"/>
        </w:rPr>
      </w:pPr>
    </w:p>
    <w:p w:rsidR="00B64CC1" w:rsidRPr="00E0061B" w:rsidRDefault="00B64CC1" w:rsidP="00B64CC1">
      <w:pPr>
        <w:spacing w:after="200" w:line="276" w:lineRule="auto"/>
        <w:rPr>
          <w:rFonts w:asciiTheme="minorHAnsi" w:eastAsiaTheme="minorHAnsi" w:hAnsiTheme="minorHAnsi"/>
          <w:sz w:val="22"/>
          <w:szCs w:val="22"/>
        </w:rPr>
      </w:pPr>
    </w:p>
    <w:p w:rsidR="00B64CC1" w:rsidRPr="00E0061B" w:rsidRDefault="00B64CC1" w:rsidP="00B64CC1">
      <w:pPr>
        <w:spacing w:after="200" w:line="276" w:lineRule="auto"/>
        <w:rPr>
          <w:rFonts w:asciiTheme="minorHAnsi" w:eastAsiaTheme="minorHAnsi" w:hAnsiTheme="minorHAnsi"/>
          <w:sz w:val="22"/>
          <w:szCs w:val="22"/>
        </w:rPr>
      </w:pPr>
    </w:p>
    <w:p w:rsidR="00B64CC1" w:rsidRPr="00E0061B" w:rsidRDefault="00B64CC1" w:rsidP="00B64CC1">
      <w:pPr>
        <w:spacing w:after="200" w:line="276" w:lineRule="auto"/>
        <w:rPr>
          <w:rFonts w:asciiTheme="minorHAnsi" w:eastAsiaTheme="minorHAnsi" w:hAnsiTheme="minorHAnsi"/>
          <w:sz w:val="22"/>
          <w:szCs w:val="22"/>
        </w:rPr>
      </w:pPr>
      <w:r w:rsidRPr="00E0061B">
        <w:rPr>
          <w:rFonts w:asciiTheme="minorHAnsi" w:eastAsiaTheme="minorHAnsi" w:hAnsiTheme="minorHAnsi"/>
          <w:sz w:val="22"/>
          <w:szCs w:val="22"/>
        </w:rPr>
        <w:t>____________________________</w:t>
      </w:r>
      <w:r w:rsidRPr="00E0061B">
        <w:rPr>
          <w:rFonts w:asciiTheme="minorHAnsi" w:eastAsiaTheme="minorHAnsi" w:hAnsiTheme="minorHAnsi"/>
          <w:sz w:val="22"/>
          <w:szCs w:val="22"/>
        </w:rPr>
        <w:tab/>
      </w:r>
      <w:r w:rsidRPr="00E0061B">
        <w:rPr>
          <w:rFonts w:asciiTheme="minorHAnsi" w:eastAsiaTheme="minorHAnsi" w:hAnsiTheme="minorHAnsi"/>
          <w:sz w:val="22"/>
          <w:szCs w:val="22"/>
        </w:rPr>
        <w:tab/>
      </w:r>
      <w:r w:rsidRPr="00E0061B">
        <w:rPr>
          <w:rFonts w:asciiTheme="minorHAnsi" w:eastAsiaTheme="minorHAnsi" w:hAnsiTheme="minorHAnsi"/>
          <w:sz w:val="22"/>
          <w:szCs w:val="22"/>
        </w:rPr>
        <w:tab/>
      </w:r>
      <w:r w:rsidRPr="00E0061B">
        <w:rPr>
          <w:rFonts w:asciiTheme="minorHAnsi" w:eastAsiaTheme="minorHAnsi" w:hAnsiTheme="minorHAnsi"/>
          <w:sz w:val="22"/>
          <w:szCs w:val="22"/>
        </w:rPr>
        <w:tab/>
        <w:t>___________________________</w:t>
      </w:r>
      <w:r w:rsidRPr="00E0061B">
        <w:rPr>
          <w:rFonts w:asciiTheme="minorHAnsi" w:eastAsiaTheme="minorHAnsi" w:hAnsiTheme="minorHAnsi"/>
          <w:sz w:val="22"/>
          <w:szCs w:val="22"/>
        </w:rPr>
        <w:tab/>
      </w:r>
    </w:p>
    <w:p w:rsidR="00B64CC1" w:rsidRPr="00E0061B" w:rsidRDefault="00B64CC1" w:rsidP="00B64CC1">
      <w:pPr>
        <w:spacing w:after="200" w:line="276" w:lineRule="auto"/>
        <w:rPr>
          <w:rFonts w:asciiTheme="minorHAnsi" w:eastAsiaTheme="minorHAnsi" w:hAnsiTheme="minorHAnsi" w:cstheme="minorHAnsi"/>
          <w:sz w:val="22"/>
          <w:szCs w:val="22"/>
        </w:rPr>
      </w:pPr>
      <w:r w:rsidRPr="00E0061B">
        <w:rPr>
          <w:rFonts w:asciiTheme="minorHAnsi" w:eastAsiaTheme="minorHAnsi" w:hAnsiTheme="minorHAnsi" w:cstheme="minorHAnsi"/>
          <w:sz w:val="22"/>
          <w:szCs w:val="22"/>
        </w:rPr>
        <w:t>Mayor</w:t>
      </w:r>
      <w:r w:rsidRPr="00E0061B">
        <w:rPr>
          <w:rFonts w:asciiTheme="minorHAnsi" w:eastAsiaTheme="minorHAnsi" w:hAnsiTheme="minorHAnsi" w:cstheme="minorHAnsi"/>
          <w:sz w:val="22"/>
          <w:szCs w:val="22"/>
        </w:rPr>
        <w:tab/>
      </w:r>
      <w:r w:rsidRPr="00E0061B">
        <w:rPr>
          <w:rFonts w:asciiTheme="minorHAnsi" w:eastAsiaTheme="minorHAnsi" w:hAnsiTheme="minorHAnsi" w:cstheme="minorHAnsi"/>
          <w:sz w:val="22"/>
          <w:szCs w:val="22"/>
        </w:rPr>
        <w:tab/>
      </w:r>
      <w:r w:rsidRPr="00E0061B">
        <w:rPr>
          <w:rFonts w:asciiTheme="minorHAnsi" w:eastAsiaTheme="minorHAnsi" w:hAnsiTheme="minorHAnsi" w:cstheme="minorHAnsi"/>
          <w:sz w:val="22"/>
          <w:szCs w:val="22"/>
        </w:rPr>
        <w:tab/>
        <w:t>Date</w:t>
      </w:r>
      <w:r w:rsidRPr="00E0061B">
        <w:rPr>
          <w:rFonts w:asciiTheme="minorHAnsi" w:eastAsiaTheme="minorHAnsi" w:hAnsiTheme="minorHAnsi" w:cstheme="minorHAnsi"/>
          <w:sz w:val="22"/>
          <w:szCs w:val="22"/>
        </w:rPr>
        <w:tab/>
      </w:r>
      <w:r w:rsidRPr="00E0061B">
        <w:rPr>
          <w:rFonts w:asciiTheme="minorHAnsi" w:eastAsiaTheme="minorHAnsi" w:hAnsiTheme="minorHAnsi" w:cstheme="minorHAnsi"/>
          <w:sz w:val="22"/>
          <w:szCs w:val="22"/>
        </w:rPr>
        <w:tab/>
      </w:r>
      <w:r w:rsidRPr="00E0061B">
        <w:rPr>
          <w:rFonts w:asciiTheme="minorHAnsi" w:eastAsiaTheme="minorHAnsi" w:hAnsiTheme="minorHAnsi" w:cstheme="minorHAnsi"/>
          <w:sz w:val="22"/>
          <w:szCs w:val="22"/>
        </w:rPr>
        <w:tab/>
      </w:r>
      <w:r w:rsidRPr="00E0061B">
        <w:rPr>
          <w:rFonts w:asciiTheme="minorHAnsi" w:eastAsiaTheme="minorHAnsi" w:hAnsiTheme="minorHAnsi" w:cstheme="minorHAnsi"/>
          <w:sz w:val="22"/>
          <w:szCs w:val="22"/>
        </w:rPr>
        <w:tab/>
      </w:r>
      <w:r w:rsidRPr="00E0061B">
        <w:rPr>
          <w:rFonts w:asciiTheme="minorHAnsi" w:eastAsiaTheme="minorHAnsi" w:hAnsiTheme="minorHAnsi" w:cstheme="minorHAnsi"/>
          <w:sz w:val="22"/>
          <w:szCs w:val="22"/>
        </w:rPr>
        <w:tab/>
        <w:t>City Manager</w:t>
      </w:r>
      <w:r w:rsidRPr="00E0061B">
        <w:rPr>
          <w:rFonts w:asciiTheme="minorHAnsi" w:eastAsiaTheme="minorHAnsi" w:hAnsiTheme="minorHAnsi" w:cstheme="minorHAnsi"/>
          <w:sz w:val="22"/>
          <w:szCs w:val="22"/>
        </w:rPr>
        <w:tab/>
      </w:r>
      <w:r w:rsidRPr="00E0061B">
        <w:rPr>
          <w:rFonts w:asciiTheme="minorHAnsi" w:eastAsiaTheme="minorHAnsi" w:hAnsiTheme="minorHAnsi" w:cstheme="minorHAnsi"/>
          <w:sz w:val="22"/>
          <w:szCs w:val="22"/>
        </w:rPr>
        <w:tab/>
        <w:t>Date</w:t>
      </w:r>
    </w:p>
    <w:p w:rsidR="00AB2415" w:rsidRDefault="00AB2415" w:rsidP="00AB2415">
      <w:pPr>
        <w:spacing w:before="120" w:after="0"/>
        <w:rPr>
          <w:bCs/>
          <w:szCs w:val="20"/>
        </w:rPr>
      </w:pPr>
    </w:p>
    <w:p w:rsidR="00B64CC1" w:rsidRDefault="00B64CC1" w:rsidP="00AB2415">
      <w:pPr>
        <w:spacing w:before="120" w:after="0"/>
        <w:rPr>
          <w:bCs/>
          <w:szCs w:val="20"/>
        </w:rPr>
      </w:pPr>
    </w:p>
    <w:p w:rsidR="00D81226" w:rsidRDefault="00D81226" w:rsidP="00AB2415">
      <w:pPr>
        <w:spacing w:before="120" w:after="0"/>
        <w:rPr>
          <w:bCs/>
          <w:szCs w:val="20"/>
        </w:rPr>
      </w:pPr>
    </w:p>
    <w:p w:rsidR="00D81226" w:rsidRDefault="00D81226" w:rsidP="00AB2415">
      <w:pPr>
        <w:spacing w:before="120" w:after="0"/>
        <w:rPr>
          <w:bCs/>
          <w:szCs w:val="20"/>
        </w:rPr>
      </w:pPr>
    </w:p>
    <w:p w:rsidR="00D81226" w:rsidRDefault="00D81226" w:rsidP="00AB2415">
      <w:pPr>
        <w:spacing w:before="120" w:after="0"/>
        <w:rPr>
          <w:bCs/>
          <w:szCs w:val="20"/>
        </w:rPr>
      </w:pPr>
    </w:p>
    <w:p w:rsidR="00D81226" w:rsidRDefault="00D81226" w:rsidP="00AB2415">
      <w:pPr>
        <w:spacing w:before="120" w:after="0"/>
        <w:rPr>
          <w:bCs/>
          <w:szCs w:val="20"/>
        </w:rPr>
      </w:pPr>
    </w:p>
    <w:p w:rsidR="00D81226" w:rsidRDefault="00D81226" w:rsidP="00AB2415">
      <w:pPr>
        <w:spacing w:before="120" w:after="0"/>
        <w:rPr>
          <w:bCs/>
          <w:szCs w:val="20"/>
        </w:rPr>
      </w:pPr>
    </w:p>
    <w:p w:rsidR="00D81226" w:rsidRDefault="00D81226" w:rsidP="00AB2415">
      <w:pPr>
        <w:spacing w:before="120" w:after="0"/>
        <w:rPr>
          <w:bCs/>
          <w:szCs w:val="20"/>
        </w:rPr>
      </w:pPr>
    </w:p>
    <w:p w:rsidR="00091EED" w:rsidRDefault="00091EED">
      <w:pPr>
        <w:spacing w:after="160" w:line="259" w:lineRule="auto"/>
        <w:rPr>
          <w:b/>
          <w:sz w:val="32"/>
          <w:szCs w:val="32"/>
          <w:highlight w:val="yellow"/>
        </w:rPr>
      </w:pPr>
      <w:r>
        <w:rPr>
          <w:b/>
          <w:sz w:val="32"/>
          <w:szCs w:val="32"/>
          <w:highlight w:val="yellow"/>
        </w:rPr>
        <w:br w:type="page"/>
      </w:r>
    </w:p>
    <w:p w:rsidR="00B64CC1" w:rsidRPr="00E0061B" w:rsidRDefault="00B64CC1" w:rsidP="00B64CC1">
      <w:pPr>
        <w:spacing w:after="0"/>
        <w:jc w:val="center"/>
        <w:rPr>
          <w:rFonts w:asciiTheme="minorHAnsi" w:hAnsiTheme="minorHAnsi"/>
          <w:b/>
          <w:sz w:val="36"/>
          <w:szCs w:val="36"/>
        </w:rPr>
      </w:pPr>
      <w:r w:rsidRPr="00E0061B">
        <w:rPr>
          <w:rFonts w:asciiTheme="minorHAnsi" w:hAnsiTheme="minorHAnsi"/>
          <w:b/>
          <w:sz w:val="36"/>
          <w:szCs w:val="36"/>
          <w:highlight w:val="yellow"/>
        </w:rPr>
        <w:lastRenderedPageBreak/>
        <w:t>*Community Name</w:t>
      </w:r>
    </w:p>
    <w:p w:rsidR="00B64CC1" w:rsidRPr="00E0061B" w:rsidRDefault="00B64CC1" w:rsidP="00B64CC1">
      <w:pPr>
        <w:spacing w:after="0"/>
        <w:jc w:val="center"/>
        <w:rPr>
          <w:rFonts w:asciiTheme="minorHAnsi" w:hAnsiTheme="minorHAnsi"/>
          <w:sz w:val="36"/>
          <w:szCs w:val="36"/>
        </w:rPr>
      </w:pPr>
      <w:r w:rsidRPr="00E0061B">
        <w:rPr>
          <w:rFonts w:asciiTheme="minorHAnsi" w:hAnsiTheme="minorHAnsi"/>
          <w:b/>
          <w:sz w:val="36"/>
          <w:szCs w:val="36"/>
        </w:rPr>
        <w:t>Evacuation Plan</w:t>
      </w:r>
    </w:p>
    <w:p w:rsidR="00B64CC1" w:rsidRPr="00E0061B" w:rsidRDefault="00B64CC1" w:rsidP="00B64CC1">
      <w:pPr>
        <w:spacing w:after="0"/>
        <w:jc w:val="center"/>
        <w:rPr>
          <w:rFonts w:asciiTheme="minorHAnsi" w:hAnsiTheme="minorHAnsi"/>
          <w:sz w:val="22"/>
          <w:szCs w:val="22"/>
        </w:rPr>
      </w:pPr>
      <w:bookmarkStart w:id="2" w:name="_Toc226953035"/>
      <w:r w:rsidRPr="00E0061B">
        <w:rPr>
          <w:rFonts w:asciiTheme="minorHAnsi" w:hAnsiTheme="minorHAnsi"/>
          <w:sz w:val="22"/>
          <w:szCs w:val="22"/>
        </w:rPr>
        <w:t>This plan will be reviewed annually and revised as necessary.</w:t>
      </w:r>
      <w:bookmarkEnd w:id="2"/>
    </w:p>
    <w:p w:rsidR="00B64CC1" w:rsidRPr="00E0061B" w:rsidRDefault="00B64CC1" w:rsidP="00B64CC1">
      <w:pPr>
        <w:spacing w:after="0"/>
        <w:jc w:val="center"/>
        <w:rPr>
          <w:rFonts w:asciiTheme="minorHAnsi" w:hAnsiTheme="minorHAnsi"/>
          <w:sz w:val="22"/>
          <w:szCs w:val="22"/>
        </w:rPr>
      </w:pPr>
    </w:p>
    <w:p w:rsidR="00B64CC1" w:rsidRPr="00CA3A8E" w:rsidRDefault="00B64CC1" w:rsidP="00CA3A8E">
      <w:pPr>
        <w:pStyle w:val="Heading1"/>
        <w:jc w:val="center"/>
        <w:rPr>
          <w:u w:val="single"/>
        </w:rPr>
      </w:pPr>
      <w:bookmarkStart w:id="3" w:name="_Toc226953036"/>
      <w:bookmarkStart w:id="4" w:name="_Toc522722145"/>
      <w:r w:rsidRPr="00CA3A8E">
        <w:rPr>
          <w:u w:val="single"/>
        </w:rPr>
        <w:t>RECORD OF CHANGES</w:t>
      </w:r>
      <w:bookmarkEnd w:id="3"/>
      <w:bookmarkEnd w:id="4"/>
    </w:p>
    <w:p w:rsidR="00B64CC1" w:rsidRPr="00FA59F3" w:rsidRDefault="00B64CC1" w:rsidP="00B64CC1">
      <w:pPr>
        <w:spacing w:after="0"/>
        <w:jc w:val="center"/>
      </w:pP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95"/>
        <w:gridCol w:w="1151"/>
        <w:gridCol w:w="4763"/>
        <w:gridCol w:w="2331"/>
      </w:tblGrid>
      <w:tr w:rsidR="00B64CC1" w:rsidRPr="00FA59F3" w:rsidTr="00E0061B">
        <w:tc>
          <w:tcPr>
            <w:tcW w:w="1095" w:type="dxa"/>
            <w:shd w:val="clear" w:color="auto" w:fill="002060"/>
          </w:tcPr>
          <w:p w:rsidR="00B64CC1" w:rsidRPr="00E0061B" w:rsidRDefault="00B64CC1" w:rsidP="002013F9">
            <w:pPr>
              <w:spacing w:after="0"/>
              <w:rPr>
                <w:rFonts w:asciiTheme="minorHAnsi" w:hAnsiTheme="minorHAnsi"/>
                <w:b/>
              </w:rPr>
            </w:pPr>
            <w:r w:rsidRPr="00E0061B">
              <w:rPr>
                <w:rFonts w:asciiTheme="minorHAnsi" w:hAnsiTheme="minorHAnsi"/>
              </w:rPr>
              <w:t>Change Number</w:t>
            </w:r>
          </w:p>
        </w:tc>
        <w:tc>
          <w:tcPr>
            <w:tcW w:w="1151" w:type="dxa"/>
            <w:shd w:val="clear" w:color="auto" w:fill="002060"/>
          </w:tcPr>
          <w:p w:rsidR="00B64CC1" w:rsidRPr="00E0061B" w:rsidRDefault="00B64CC1" w:rsidP="002013F9">
            <w:pPr>
              <w:spacing w:after="0"/>
              <w:jc w:val="center"/>
              <w:rPr>
                <w:rFonts w:asciiTheme="minorHAnsi" w:hAnsiTheme="minorHAnsi"/>
              </w:rPr>
            </w:pPr>
            <w:r w:rsidRPr="00E0061B">
              <w:rPr>
                <w:rFonts w:asciiTheme="minorHAnsi" w:hAnsiTheme="minorHAnsi"/>
              </w:rPr>
              <w:t>Date</w:t>
            </w:r>
          </w:p>
        </w:tc>
        <w:tc>
          <w:tcPr>
            <w:tcW w:w="4763" w:type="dxa"/>
            <w:shd w:val="clear" w:color="auto" w:fill="002060"/>
          </w:tcPr>
          <w:p w:rsidR="00B64CC1" w:rsidRPr="00E0061B" w:rsidRDefault="00B64CC1" w:rsidP="002013F9">
            <w:pPr>
              <w:spacing w:after="0"/>
              <w:jc w:val="center"/>
              <w:rPr>
                <w:rFonts w:asciiTheme="minorHAnsi" w:hAnsiTheme="minorHAnsi"/>
              </w:rPr>
            </w:pPr>
            <w:r w:rsidRPr="00E0061B">
              <w:rPr>
                <w:rFonts w:asciiTheme="minorHAnsi" w:hAnsiTheme="minorHAnsi"/>
              </w:rPr>
              <w:t>Subject</w:t>
            </w:r>
          </w:p>
        </w:tc>
        <w:tc>
          <w:tcPr>
            <w:tcW w:w="2331" w:type="dxa"/>
            <w:shd w:val="clear" w:color="auto" w:fill="002060"/>
          </w:tcPr>
          <w:p w:rsidR="00B64CC1" w:rsidRPr="00E0061B" w:rsidRDefault="00B64CC1" w:rsidP="002013F9">
            <w:pPr>
              <w:spacing w:after="0"/>
              <w:jc w:val="center"/>
              <w:rPr>
                <w:rFonts w:asciiTheme="minorHAnsi" w:hAnsiTheme="minorHAnsi"/>
              </w:rPr>
            </w:pPr>
            <w:r w:rsidRPr="00E0061B">
              <w:rPr>
                <w:rFonts w:asciiTheme="minorHAnsi" w:hAnsiTheme="minorHAnsi"/>
              </w:rPr>
              <w:t>Enter By:</w:t>
            </w:r>
          </w:p>
        </w:tc>
      </w:tr>
      <w:tr w:rsidR="00E0061B" w:rsidRPr="00FA59F3" w:rsidTr="00E0061B">
        <w:tc>
          <w:tcPr>
            <w:tcW w:w="1095" w:type="dxa"/>
            <w:shd w:val="clear" w:color="auto" w:fill="002060"/>
          </w:tcPr>
          <w:p w:rsidR="00E0061B" w:rsidRPr="00FA59F3" w:rsidRDefault="00E0061B" w:rsidP="002013F9">
            <w:pPr>
              <w:spacing w:after="0"/>
            </w:pPr>
          </w:p>
        </w:tc>
        <w:tc>
          <w:tcPr>
            <w:tcW w:w="1151" w:type="dxa"/>
            <w:shd w:val="clear" w:color="auto" w:fill="002060"/>
          </w:tcPr>
          <w:p w:rsidR="00E0061B" w:rsidRPr="00FA59F3" w:rsidRDefault="00E0061B" w:rsidP="002013F9">
            <w:pPr>
              <w:spacing w:after="0"/>
              <w:jc w:val="center"/>
            </w:pPr>
          </w:p>
        </w:tc>
        <w:tc>
          <w:tcPr>
            <w:tcW w:w="4763" w:type="dxa"/>
            <w:shd w:val="clear" w:color="auto" w:fill="002060"/>
          </w:tcPr>
          <w:p w:rsidR="00E0061B" w:rsidRPr="00FA59F3" w:rsidRDefault="00E0061B" w:rsidP="002013F9">
            <w:pPr>
              <w:spacing w:after="0"/>
              <w:jc w:val="center"/>
            </w:pPr>
          </w:p>
        </w:tc>
        <w:tc>
          <w:tcPr>
            <w:tcW w:w="2331" w:type="dxa"/>
            <w:shd w:val="clear" w:color="auto" w:fill="002060"/>
          </w:tcPr>
          <w:p w:rsidR="00E0061B" w:rsidRPr="00FA59F3" w:rsidRDefault="00E0061B"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B64CC1" w:rsidRPr="00FA59F3" w:rsidTr="00E0061B">
        <w:tc>
          <w:tcPr>
            <w:tcW w:w="1095" w:type="dxa"/>
            <w:shd w:val="clear" w:color="auto" w:fill="D9D9D9"/>
          </w:tcPr>
          <w:p w:rsidR="00B64CC1" w:rsidRPr="00FA59F3" w:rsidRDefault="00B64CC1" w:rsidP="002013F9">
            <w:pPr>
              <w:spacing w:after="0"/>
              <w:jc w:val="center"/>
            </w:pPr>
          </w:p>
        </w:tc>
        <w:tc>
          <w:tcPr>
            <w:tcW w:w="1151" w:type="dxa"/>
            <w:shd w:val="clear" w:color="auto" w:fill="D9D9D9"/>
          </w:tcPr>
          <w:p w:rsidR="00B64CC1" w:rsidRPr="00FA59F3" w:rsidRDefault="00B64CC1" w:rsidP="002013F9">
            <w:pPr>
              <w:spacing w:after="0"/>
              <w:jc w:val="center"/>
            </w:pPr>
          </w:p>
        </w:tc>
        <w:tc>
          <w:tcPr>
            <w:tcW w:w="4763" w:type="dxa"/>
            <w:shd w:val="clear" w:color="auto" w:fill="D9D9D9"/>
          </w:tcPr>
          <w:p w:rsidR="00B64CC1" w:rsidRPr="00FA59F3" w:rsidRDefault="00B64CC1" w:rsidP="002013F9">
            <w:pPr>
              <w:spacing w:after="0"/>
              <w:jc w:val="center"/>
            </w:pPr>
          </w:p>
        </w:tc>
        <w:tc>
          <w:tcPr>
            <w:tcW w:w="2331" w:type="dxa"/>
            <w:shd w:val="clear" w:color="auto" w:fill="D9D9D9"/>
          </w:tcPr>
          <w:p w:rsidR="00B64CC1" w:rsidRPr="00FA59F3" w:rsidRDefault="00B64CC1" w:rsidP="002013F9">
            <w:pPr>
              <w:spacing w:after="0"/>
              <w:jc w:val="center"/>
            </w:pPr>
          </w:p>
        </w:tc>
      </w:tr>
      <w:tr w:rsidR="00E0061B" w:rsidRPr="00FA59F3" w:rsidTr="00E0061B">
        <w:tc>
          <w:tcPr>
            <w:tcW w:w="1095" w:type="dxa"/>
            <w:shd w:val="clear" w:color="auto" w:fill="D9D9D9"/>
          </w:tcPr>
          <w:p w:rsidR="00E0061B" w:rsidRPr="00FA59F3" w:rsidRDefault="00E0061B" w:rsidP="002013F9">
            <w:pPr>
              <w:spacing w:after="0"/>
              <w:jc w:val="center"/>
            </w:pPr>
          </w:p>
        </w:tc>
        <w:tc>
          <w:tcPr>
            <w:tcW w:w="1151" w:type="dxa"/>
            <w:shd w:val="clear" w:color="auto" w:fill="D9D9D9"/>
          </w:tcPr>
          <w:p w:rsidR="00E0061B" w:rsidRPr="00FA59F3" w:rsidRDefault="00E0061B" w:rsidP="002013F9">
            <w:pPr>
              <w:spacing w:after="0"/>
              <w:jc w:val="center"/>
            </w:pPr>
          </w:p>
        </w:tc>
        <w:tc>
          <w:tcPr>
            <w:tcW w:w="4763" w:type="dxa"/>
            <w:shd w:val="clear" w:color="auto" w:fill="D9D9D9"/>
          </w:tcPr>
          <w:p w:rsidR="00E0061B" w:rsidRPr="00FA59F3" w:rsidRDefault="00E0061B" w:rsidP="002013F9">
            <w:pPr>
              <w:spacing w:after="0"/>
              <w:jc w:val="center"/>
            </w:pPr>
          </w:p>
        </w:tc>
        <w:tc>
          <w:tcPr>
            <w:tcW w:w="2331" w:type="dxa"/>
            <w:shd w:val="clear" w:color="auto" w:fill="D9D9D9"/>
          </w:tcPr>
          <w:p w:rsidR="00E0061B" w:rsidRPr="00FA59F3" w:rsidRDefault="00E0061B" w:rsidP="002013F9">
            <w:pPr>
              <w:spacing w:after="0"/>
              <w:jc w:val="center"/>
            </w:pPr>
          </w:p>
        </w:tc>
      </w:tr>
      <w:tr w:rsidR="00E0061B" w:rsidRPr="00FA59F3" w:rsidTr="00E0061B">
        <w:tc>
          <w:tcPr>
            <w:tcW w:w="1095" w:type="dxa"/>
            <w:shd w:val="clear" w:color="auto" w:fill="D9D9D9"/>
          </w:tcPr>
          <w:p w:rsidR="00E0061B" w:rsidRPr="00FA59F3" w:rsidRDefault="00E0061B" w:rsidP="002013F9">
            <w:pPr>
              <w:spacing w:after="0"/>
              <w:jc w:val="center"/>
            </w:pPr>
          </w:p>
        </w:tc>
        <w:tc>
          <w:tcPr>
            <w:tcW w:w="1151" w:type="dxa"/>
            <w:shd w:val="clear" w:color="auto" w:fill="D9D9D9"/>
          </w:tcPr>
          <w:p w:rsidR="00E0061B" w:rsidRPr="00FA59F3" w:rsidRDefault="00E0061B" w:rsidP="002013F9">
            <w:pPr>
              <w:spacing w:after="0"/>
              <w:jc w:val="center"/>
            </w:pPr>
          </w:p>
        </w:tc>
        <w:tc>
          <w:tcPr>
            <w:tcW w:w="4763" w:type="dxa"/>
            <w:shd w:val="clear" w:color="auto" w:fill="D9D9D9"/>
          </w:tcPr>
          <w:p w:rsidR="00E0061B" w:rsidRPr="00FA59F3" w:rsidRDefault="00E0061B" w:rsidP="002013F9">
            <w:pPr>
              <w:spacing w:after="0"/>
              <w:jc w:val="center"/>
            </w:pPr>
          </w:p>
        </w:tc>
        <w:tc>
          <w:tcPr>
            <w:tcW w:w="2331" w:type="dxa"/>
            <w:shd w:val="clear" w:color="auto" w:fill="D9D9D9"/>
          </w:tcPr>
          <w:p w:rsidR="00E0061B" w:rsidRPr="00FA59F3" w:rsidRDefault="00E0061B" w:rsidP="002013F9">
            <w:pPr>
              <w:spacing w:after="0"/>
              <w:jc w:val="center"/>
            </w:pPr>
          </w:p>
        </w:tc>
      </w:tr>
      <w:tr w:rsidR="00E0061B" w:rsidRPr="00FA59F3" w:rsidTr="00E0061B">
        <w:tc>
          <w:tcPr>
            <w:tcW w:w="1095" w:type="dxa"/>
            <w:shd w:val="clear" w:color="auto" w:fill="D9D9D9"/>
          </w:tcPr>
          <w:p w:rsidR="00E0061B" w:rsidRPr="00FA59F3" w:rsidRDefault="00E0061B" w:rsidP="002013F9">
            <w:pPr>
              <w:spacing w:after="0"/>
              <w:jc w:val="center"/>
            </w:pPr>
          </w:p>
        </w:tc>
        <w:tc>
          <w:tcPr>
            <w:tcW w:w="1151" w:type="dxa"/>
            <w:shd w:val="clear" w:color="auto" w:fill="D9D9D9"/>
          </w:tcPr>
          <w:p w:rsidR="00E0061B" w:rsidRPr="00FA59F3" w:rsidRDefault="00E0061B" w:rsidP="002013F9">
            <w:pPr>
              <w:spacing w:after="0"/>
              <w:jc w:val="center"/>
            </w:pPr>
          </w:p>
        </w:tc>
        <w:tc>
          <w:tcPr>
            <w:tcW w:w="4763" w:type="dxa"/>
            <w:shd w:val="clear" w:color="auto" w:fill="D9D9D9"/>
          </w:tcPr>
          <w:p w:rsidR="00E0061B" w:rsidRPr="00FA59F3" w:rsidRDefault="00E0061B" w:rsidP="002013F9">
            <w:pPr>
              <w:spacing w:after="0"/>
              <w:jc w:val="center"/>
            </w:pPr>
          </w:p>
        </w:tc>
        <w:tc>
          <w:tcPr>
            <w:tcW w:w="2331" w:type="dxa"/>
            <w:shd w:val="clear" w:color="auto" w:fill="D9D9D9"/>
          </w:tcPr>
          <w:p w:rsidR="00E0061B" w:rsidRPr="00FA59F3" w:rsidRDefault="00E0061B" w:rsidP="002013F9">
            <w:pPr>
              <w:spacing w:after="0"/>
              <w:jc w:val="center"/>
            </w:pPr>
          </w:p>
        </w:tc>
      </w:tr>
      <w:tr w:rsidR="00E0061B" w:rsidRPr="00FA59F3" w:rsidTr="00E0061B">
        <w:tc>
          <w:tcPr>
            <w:tcW w:w="1095" w:type="dxa"/>
            <w:shd w:val="clear" w:color="auto" w:fill="D9D9D9"/>
          </w:tcPr>
          <w:p w:rsidR="00E0061B" w:rsidRPr="00FA59F3" w:rsidRDefault="00E0061B" w:rsidP="002013F9">
            <w:pPr>
              <w:spacing w:after="0"/>
              <w:jc w:val="center"/>
            </w:pPr>
          </w:p>
        </w:tc>
        <w:tc>
          <w:tcPr>
            <w:tcW w:w="1151" w:type="dxa"/>
            <w:shd w:val="clear" w:color="auto" w:fill="D9D9D9"/>
          </w:tcPr>
          <w:p w:rsidR="00E0061B" w:rsidRPr="00FA59F3" w:rsidRDefault="00E0061B" w:rsidP="002013F9">
            <w:pPr>
              <w:spacing w:after="0"/>
              <w:jc w:val="center"/>
            </w:pPr>
          </w:p>
        </w:tc>
        <w:tc>
          <w:tcPr>
            <w:tcW w:w="4763" w:type="dxa"/>
            <w:shd w:val="clear" w:color="auto" w:fill="D9D9D9"/>
          </w:tcPr>
          <w:p w:rsidR="00E0061B" w:rsidRPr="00FA59F3" w:rsidRDefault="00E0061B" w:rsidP="002013F9">
            <w:pPr>
              <w:spacing w:after="0"/>
              <w:jc w:val="center"/>
            </w:pPr>
          </w:p>
        </w:tc>
        <w:tc>
          <w:tcPr>
            <w:tcW w:w="2331" w:type="dxa"/>
            <w:shd w:val="clear" w:color="auto" w:fill="D9D9D9"/>
          </w:tcPr>
          <w:p w:rsidR="00E0061B" w:rsidRPr="00FA59F3" w:rsidRDefault="00E0061B" w:rsidP="002013F9">
            <w:pPr>
              <w:spacing w:after="0"/>
              <w:jc w:val="center"/>
            </w:pPr>
          </w:p>
        </w:tc>
      </w:tr>
      <w:tr w:rsidR="00E0061B" w:rsidRPr="00FA59F3" w:rsidTr="00E0061B">
        <w:tc>
          <w:tcPr>
            <w:tcW w:w="1095" w:type="dxa"/>
            <w:shd w:val="clear" w:color="auto" w:fill="D9D9D9"/>
          </w:tcPr>
          <w:p w:rsidR="00E0061B" w:rsidRPr="00FA59F3" w:rsidRDefault="00E0061B" w:rsidP="002013F9">
            <w:pPr>
              <w:spacing w:after="0"/>
              <w:jc w:val="center"/>
            </w:pPr>
          </w:p>
        </w:tc>
        <w:tc>
          <w:tcPr>
            <w:tcW w:w="1151" w:type="dxa"/>
            <w:shd w:val="clear" w:color="auto" w:fill="D9D9D9"/>
          </w:tcPr>
          <w:p w:rsidR="00E0061B" w:rsidRPr="00FA59F3" w:rsidRDefault="00E0061B" w:rsidP="002013F9">
            <w:pPr>
              <w:spacing w:after="0"/>
              <w:jc w:val="center"/>
            </w:pPr>
          </w:p>
        </w:tc>
        <w:tc>
          <w:tcPr>
            <w:tcW w:w="4763" w:type="dxa"/>
            <w:shd w:val="clear" w:color="auto" w:fill="D9D9D9"/>
          </w:tcPr>
          <w:p w:rsidR="00E0061B" w:rsidRPr="00FA59F3" w:rsidRDefault="00E0061B" w:rsidP="002013F9">
            <w:pPr>
              <w:spacing w:after="0"/>
              <w:jc w:val="center"/>
            </w:pPr>
          </w:p>
        </w:tc>
        <w:tc>
          <w:tcPr>
            <w:tcW w:w="2331" w:type="dxa"/>
            <w:shd w:val="clear" w:color="auto" w:fill="D9D9D9"/>
          </w:tcPr>
          <w:p w:rsidR="00E0061B" w:rsidRPr="00FA59F3" w:rsidRDefault="00E0061B" w:rsidP="002013F9">
            <w:pPr>
              <w:spacing w:after="0"/>
              <w:jc w:val="center"/>
            </w:pPr>
          </w:p>
        </w:tc>
      </w:tr>
    </w:tbl>
    <w:p w:rsidR="00AB2415" w:rsidRDefault="00AB2415"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Pr="00E0061B" w:rsidRDefault="00B64CC1" w:rsidP="00B64CC1">
      <w:pPr>
        <w:spacing w:after="0"/>
        <w:jc w:val="center"/>
        <w:rPr>
          <w:rFonts w:asciiTheme="minorHAnsi" w:hAnsiTheme="minorHAnsi"/>
          <w:b/>
          <w:sz w:val="36"/>
          <w:szCs w:val="36"/>
        </w:rPr>
      </w:pPr>
      <w:r w:rsidRPr="00E0061B">
        <w:rPr>
          <w:rFonts w:asciiTheme="minorHAnsi" w:hAnsiTheme="minorHAnsi"/>
          <w:b/>
          <w:sz w:val="36"/>
          <w:szCs w:val="36"/>
          <w:highlight w:val="yellow"/>
        </w:rPr>
        <w:t>*Community Name</w:t>
      </w:r>
    </w:p>
    <w:p w:rsidR="00B64CC1" w:rsidRPr="00FA59F3" w:rsidRDefault="00B64CC1" w:rsidP="00B64CC1">
      <w:pPr>
        <w:spacing w:after="0"/>
        <w:jc w:val="center"/>
        <w:rPr>
          <w:b/>
          <w:sz w:val="32"/>
          <w:szCs w:val="32"/>
        </w:rPr>
      </w:pPr>
      <w:r w:rsidRPr="00E0061B">
        <w:rPr>
          <w:rFonts w:asciiTheme="minorHAnsi" w:hAnsiTheme="minorHAnsi"/>
          <w:b/>
          <w:sz w:val="36"/>
          <w:szCs w:val="36"/>
        </w:rPr>
        <w:t>Evacuation Plan</w:t>
      </w:r>
      <w:r w:rsidRPr="00FA59F3">
        <w:rPr>
          <w:b/>
          <w:sz w:val="32"/>
          <w:szCs w:val="32"/>
        </w:rPr>
        <w:t xml:space="preserve"> </w:t>
      </w:r>
    </w:p>
    <w:p w:rsidR="00B64CC1" w:rsidRPr="00E0061B" w:rsidRDefault="00B64CC1" w:rsidP="00B64CC1">
      <w:pPr>
        <w:spacing w:after="0"/>
        <w:jc w:val="center"/>
        <w:rPr>
          <w:rFonts w:asciiTheme="minorHAnsi" w:hAnsiTheme="minorHAnsi"/>
          <w:sz w:val="22"/>
          <w:szCs w:val="22"/>
        </w:rPr>
      </w:pPr>
      <w:r w:rsidRPr="00E0061B">
        <w:rPr>
          <w:rFonts w:asciiTheme="minorHAnsi" w:hAnsiTheme="minorHAnsi"/>
          <w:sz w:val="22"/>
          <w:szCs w:val="22"/>
        </w:rPr>
        <w:t>This plan will be distributed to primary &amp; secondary agencies.</w:t>
      </w:r>
    </w:p>
    <w:p w:rsidR="00B64CC1" w:rsidRPr="00E0061B" w:rsidRDefault="00B64CC1" w:rsidP="00B64CC1">
      <w:pPr>
        <w:spacing w:after="0"/>
        <w:jc w:val="center"/>
        <w:rPr>
          <w:rFonts w:asciiTheme="minorHAnsi" w:hAnsiTheme="minorHAnsi"/>
          <w:sz w:val="22"/>
          <w:szCs w:val="22"/>
        </w:rPr>
      </w:pPr>
    </w:p>
    <w:p w:rsidR="00B64CC1" w:rsidRPr="00CA3A8E" w:rsidRDefault="00B64CC1" w:rsidP="00CA3A8E">
      <w:pPr>
        <w:pStyle w:val="Heading1"/>
        <w:jc w:val="center"/>
        <w:rPr>
          <w:u w:val="single"/>
        </w:rPr>
      </w:pPr>
      <w:bookmarkStart w:id="5" w:name="_Toc522722146"/>
      <w:r w:rsidRPr="00CA3A8E">
        <w:rPr>
          <w:u w:val="single"/>
        </w:rPr>
        <w:t>RECORD OF DISTRIBUTION</w:t>
      </w:r>
      <w:bookmarkEnd w:id="5"/>
    </w:p>
    <w:p w:rsidR="00B64CC1" w:rsidRPr="00FA59F3" w:rsidRDefault="00B64CC1" w:rsidP="00B64CC1">
      <w:pPr>
        <w:spacing w:after="0"/>
        <w:jc w:val="cente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73"/>
        <w:gridCol w:w="1130"/>
        <w:gridCol w:w="4570"/>
        <w:gridCol w:w="2267"/>
      </w:tblGrid>
      <w:tr w:rsidR="00B64CC1" w:rsidRPr="00FA59F3" w:rsidTr="002013F9">
        <w:tc>
          <w:tcPr>
            <w:tcW w:w="1280" w:type="dxa"/>
            <w:shd w:val="clear" w:color="auto" w:fill="002060"/>
          </w:tcPr>
          <w:p w:rsidR="00E0061B" w:rsidRDefault="00E0061B" w:rsidP="002013F9">
            <w:pPr>
              <w:spacing w:after="0"/>
              <w:jc w:val="center"/>
              <w:rPr>
                <w:rFonts w:asciiTheme="minorHAnsi" w:hAnsiTheme="minorHAnsi"/>
              </w:rPr>
            </w:pPr>
            <w:r>
              <w:rPr>
                <w:rFonts w:asciiTheme="minorHAnsi" w:hAnsiTheme="minorHAnsi"/>
              </w:rPr>
              <w:t>Distribution</w:t>
            </w:r>
          </w:p>
          <w:p w:rsidR="00B64CC1" w:rsidRPr="00E0061B" w:rsidRDefault="00B64CC1" w:rsidP="00E0061B">
            <w:pPr>
              <w:spacing w:after="0"/>
              <w:rPr>
                <w:rFonts w:asciiTheme="minorHAnsi" w:hAnsiTheme="minorHAnsi"/>
              </w:rPr>
            </w:pPr>
            <w:r w:rsidRPr="00E0061B">
              <w:rPr>
                <w:rFonts w:asciiTheme="minorHAnsi" w:hAnsiTheme="minorHAnsi"/>
              </w:rPr>
              <w:t>Number:</w:t>
            </w:r>
          </w:p>
        </w:tc>
        <w:tc>
          <w:tcPr>
            <w:tcW w:w="1155" w:type="dxa"/>
            <w:shd w:val="clear" w:color="auto" w:fill="002060"/>
          </w:tcPr>
          <w:p w:rsidR="00B64CC1" w:rsidRPr="00E0061B" w:rsidRDefault="00B64CC1" w:rsidP="002013F9">
            <w:pPr>
              <w:spacing w:after="0"/>
              <w:jc w:val="center"/>
              <w:rPr>
                <w:rFonts w:asciiTheme="minorHAnsi" w:hAnsiTheme="minorHAnsi"/>
              </w:rPr>
            </w:pPr>
            <w:r w:rsidRPr="00E0061B">
              <w:rPr>
                <w:rFonts w:asciiTheme="minorHAnsi" w:hAnsiTheme="minorHAnsi"/>
              </w:rPr>
              <w:t>Date:</w:t>
            </w:r>
          </w:p>
        </w:tc>
        <w:tc>
          <w:tcPr>
            <w:tcW w:w="4792" w:type="dxa"/>
            <w:shd w:val="clear" w:color="auto" w:fill="002060"/>
          </w:tcPr>
          <w:p w:rsidR="00B64CC1" w:rsidRPr="00E0061B" w:rsidRDefault="00B64CC1" w:rsidP="002013F9">
            <w:pPr>
              <w:spacing w:after="0"/>
              <w:jc w:val="center"/>
              <w:rPr>
                <w:rFonts w:asciiTheme="minorHAnsi" w:hAnsiTheme="minorHAnsi"/>
              </w:rPr>
            </w:pPr>
            <w:r w:rsidRPr="00E0061B">
              <w:rPr>
                <w:rFonts w:asciiTheme="minorHAnsi" w:hAnsiTheme="minorHAnsi"/>
              </w:rPr>
              <w:t>Agency Signatory Official:</w:t>
            </w:r>
          </w:p>
        </w:tc>
        <w:tc>
          <w:tcPr>
            <w:tcW w:w="2349" w:type="dxa"/>
            <w:shd w:val="clear" w:color="auto" w:fill="002060"/>
          </w:tcPr>
          <w:p w:rsidR="00B64CC1" w:rsidRPr="00E0061B" w:rsidRDefault="00B64CC1" w:rsidP="002013F9">
            <w:pPr>
              <w:spacing w:after="0"/>
              <w:jc w:val="center"/>
              <w:rPr>
                <w:rFonts w:asciiTheme="minorHAnsi" w:hAnsiTheme="minorHAnsi"/>
              </w:rPr>
            </w:pPr>
            <w:r w:rsidRPr="00E0061B">
              <w:rPr>
                <w:rFonts w:asciiTheme="minorHAnsi" w:hAnsiTheme="minorHAnsi"/>
              </w:rPr>
              <w:t>Agency:</w:t>
            </w: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r w:rsidR="00B64CC1" w:rsidRPr="00FA59F3" w:rsidTr="002013F9">
        <w:tc>
          <w:tcPr>
            <w:tcW w:w="1280" w:type="dxa"/>
            <w:shd w:val="clear" w:color="auto" w:fill="D9D9D9"/>
          </w:tcPr>
          <w:p w:rsidR="00B64CC1" w:rsidRPr="00FA59F3" w:rsidRDefault="00B64CC1" w:rsidP="002013F9">
            <w:pPr>
              <w:spacing w:after="0"/>
              <w:jc w:val="center"/>
            </w:pPr>
          </w:p>
        </w:tc>
        <w:tc>
          <w:tcPr>
            <w:tcW w:w="1155" w:type="dxa"/>
            <w:shd w:val="clear" w:color="auto" w:fill="D9D9D9"/>
          </w:tcPr>
          <w:p w:rsidR="00B64CC1" w:rsidRPr="00FA59F3" w:rsidRDefault="00B64CC1" w:rsidP="002013F9">
            <w:pPr>
              <w:spacing w:after="0"/>
              <w:jc w:val="center"/>
            </w:pPr>
          </w:p>
        </w:tc>
        <w:tc>
          <w:tcPr>
            <w:tcW w:w="4792" w:type="dxa"/>
            <w:shd w:val="clear" w:color="auto" w:fill="D9D9D9"/>
          </w:tcPr>
          <w:p w:rsidR="00B64CC1" w:rsidRPr="00FA59F3" w:rsidRDefault="00B64CC1" w:rsidP="002013F9">
            <w:pPr>
              <w:spacing w:after="0"/>
              <w:jc w:val="center"/>
            </w:pPr>
          </w:p>
        </w:tc>
        <w:tc>
          <w:tcPr>
            <w:tcW w:w="2349" w:type="dxa"/>
            <w:shd w:val="clear" w:color="auto" w:fill="D9D9D9"/>
          </w:tcPr>
          <w:p w:rsidR="00B64CC1" w:rsidRPr="00FA59F3" w:rsidRDefault="00B64CC1" w:rsidP="002013F9">
            <w:pPr>
              <w:spacing w:after="0"/>
              <w:jc w:val="center"/>
            </w:pPr>
          </w:p>
        </w:tc>
      </w:tr>
    </w:tbl>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B64CC1" w:rsidRDefault="00B64CC1" w:rsidP="00AB2415"/>
    <w:p w:rsidR="002013F9" w:rsidRPr="00C54C99" w:rsidRDefault="002013F9" w:rsidP="002013F9">
      <w:pPr>
        <w:pStyle w:val="Heading1"/>
        <w:rPr>
          <w:rFonts w:eastAsiaTheme="minorHAnsi"/>
        </w:rPr>
      </w:pPr>
      <w:bookmarkStart w:id="6" w:name="_Toc522722147"/>
      <w:r w:rsidRPr="00C54C99">
        <w:rPr>
          <w:rFonts w:eastAsiaTheme="minorHAnsi"/>
        </w:rPr>
        <w:lastRenderedPageBreak/>
        <w:t>How to Use This Plan</w:t>
      </w:r>
      <w:bookmarkEnd w:id="6"/>
    </w:p>
    <w:p w:rsidR="002013F9" w:rsidRDefault="002013F9" w:rsidP="002013F9">
      <w:pPr>
        <w:pStyle w:val="NoSpacing"/>
        <w:rPr>
          <w:color w:val="262626" w:themeColor="text1" w:themeTint="D9"/>
          <w:sz w:val="24"/>
          <w:szCs w:val="24"/>
        </w:rPr>
      </w:pPr>
    </w:p>
    <w:p w:rsidR="002013F9" w:rsidRPr="00E0061B" w:rsidRDefault="002013F9" w:rsidP="002013F9">
      <w:pPr>
        <w:pStyle w:val="NoSpacing"/>
        <w:rPr>
          <w:color w:val="262626" w:themeColor="text1" w:themeTint="D9"/>
        </w:rPr>
      </w:pPr>
      <w:r w:rsidRPr="00E0061B">
        <w:rPr>
          <w:color w:val="262626" w:themeColor="text1" w:themeTint="D9"/>
        </w:rPr>
        <w:t xml:space="preserve">This </w:t>
      </w:r>
      <w:r w:rsidR="00726A52" w:rsidRPr="00E0061B">
        <w:rPr>
          <w:color w:val="262626" w:themeColor="text1" w:themeTint="D9"/>
        </w:rPr>
        <w:t xml:space="preserve">evacuation </w:t>
      </w:r>
      <w:r w:rsidRPr="00E0061B">
        <w:rPr>
          <w:color w:val="262626" w:themeColor="text1" w:themeTint="D9"/>
        </w:rPr>
        <w:t>plan</w:t>
      </w:r>
      <w:r w:rsidR="004418C5" w:rsidRPr="00E0061B">
        <w:rPr>
          <w:color w:val="262626" w:themeColor="text1" w:themeTint="D9"/>
        </w:rPr>
        <w:t>, support</w:t>
      </w:r>
      <w:r w:rsidR="00A22B99" w:rsidRPr="00E0061B">
        <w:rPr>
          <w:color w:val="262626" w:themeColor="text1" w:themeTint="D9"/>
        </w:rPr>
        <w:t>ing</w:t>
      </w:r>
      <w:r w:rsidR="004418C5" w:rsidRPr="00E0061B">
        <w:rPr>
          <w:color w:val="262626" w:themeColor="text1" w:themeTint="D9"/>
        </w:rPr>
        <w:t xml:space="preserve"> </w:t>
      </w:r>
      <w:r w:rsidR="004418C5" w:rsidRPr="00E0061B">
        <w:rPr>
          <w:color w:val="262626" w:themeColor="text1" w:themeTint="D9"/>
          <w:highlight w:val="yellow"/>
        </w:rPr>
        <w:t xml:space="preserve">the </w:t>
      </w:r>
      <w:r w:rsidR="004418C5" w:rsidRPr="00E0061B">
        <w:rPr>
          <w:rFonts w:cstheme="minorHAnsi"/>
          <w:highlight w:val="yellow"/>
        </w:rPr>
        <w:t>Community of</w:t>
      </w:r>
      <w:r w:rsidR="004418C5" w:rsidRPr="00E0061B">
        <w:rPr>
          <w:rFonts w:cstheme="minorHAnsi"/>
        </w:rPr>
        <w:t xml:space="preserve"> </w:t>
      </w:r>
      <w:r w:rsidR="004418C5" w:rsidRPr="00E0061B">
        <w:rPr>
          <w:rFonts w:cstheme="minorHAnsi"/>
          <w:u w:val="single"/>
        </w:rPr>
        <w:tab/>
      </w:r>
      <w:r w:rsidR="004418C5" w:rsidRPr="00E0061B">
        <w:rPr>
          <w:color w:val="262626" w:themeColor="text1" w:themeTint="D9"/>
        </w:rPr>
        <w:t>Emergency Operations Plan or Small Community Emergency Response Plan</w:t>
      </w:r>
      <w:r w:rsidR="00CC1D4C" w:rsidRPr="00E0061B">
        <w:rPr>
          <w:color w:val="262626" w:themeColor="text1" w:themeTint="D9"/>
        </w:rPr>
        <w:t>,</w:t>
      </w:r>
      <w:r w:rsidR="004418C5" w:rsidRPr="00E0061B">
        <w:rPr>
          <w:color w:val="262626" w:themeColor="text1" w:themeTint="D9"/>
        </w:rPr>
        <w:t xml:space="preserve"> </w:t>
      </w:r>
      <w:r w:rsidR="00271223" w:rsidRPr="00E0061B">
        <w:rPr>
          <w:color w:val="262626" w:themeColor="text1" w:themeTint="D9"/>
        </w:rPr>
        <w:t xml:space="preserve">guides evacuation operations </w:t>
      </w:r>
      <w:r w:rsidR="00CC1D4C" w:rsidRPr="00E0061B">
        <w:rPr>
          <w:color w:val="262626" w:themeColor="text1" w:themeTint="D9"/>
        </w:rPr>
        <w:t xml:space="preserve">when an incident has the potential </w:t>
      </w:r>
      <w:r w:rsidR="00C305F6" w:rsidRPr="00E0061B">
        <w:rPr>
          <w:color w:val="262626" w:themeColor="text1" w:themeTint="D9"/>
        </w:rPr>
        <w:t>for</w:t>
      </w:r>
      <w:r w:rsidR="00967E15" w:rsidRPr="00E0061B">
        <w:rPr>
          <w:color w:val="262626" w:themeColor="text1" w:themeTint="D9"/>
        </w:rPr>
        <w:t>,</w:t>
      </w:r>
      <w:r w:rsidR="00C305F6" w:rsidRPr="00E0061B">
        <w:rPr>
          <w:color w:val="262626" w:themeColor="text1" w:themeTint="D9"/>
        </w:rPr>
        <w:t xml:space="preserve"> </w:t>
      </w:r>
      <w:r w:rsidR="00CC1D4C" w:rsidRPr="00E0061B">
        <w:rPr>
          <w:color w:val="262626" w:themeColor="text1" w:themeTint="D9"/>
        </w:rPr>
        <w:t xml:space="preserve">or requires </w:t>
      </w:r>
      <w:r w:rsidR="005A32FC" w:rsidRPr="00E0061B">
        <w:rPr>
          <w:color w:val="262626" w:themeColor="text1" w:themeTint="D9"/>
        </w:rPr>
        <w:t>evacuation</w:t>
      </w:r>
      <w:r w:rsidR="00CC1D4C" w:rsidRPr="00E0061B">
        <w:rPr>
          <w:color w:val="262626" w:themeColor="text1" w:themeTint="D9"/>
        </w:rPr>
        <w:t>.</w:t>
      </w:r>
      <w:r w:rsidRPr="00E0061B">
        <w:rPr>
          <w:color w:val="262626" w:themeColor="text1" w:themeTint="D9"/>
        </w:rPr>
        <w:t xml:space="preserve"> </w:t>
      </w:r>
    </w:p>
    <w:p w:rsidR="00E0061B" w:rsidRPr="00E0061B" w:rsidRDefault="00E0061B" w:rsidP="00E0061B"/>
    <w:p w:rsidR="002013F9" w:rsidRPr="00091EED" w:rsidRDefault="002013F9" w:rsidP="00091EED">
      <w:pPr>
        <w:pStyle w:val="Heading1"/>
      </w:pPr>
      <w:bookmarkStart w:id="7" w:name="_Toc522722148"/>
      <w:r w:rsidRPr="00091EED">
        <w:t>Introduction</w:t>
      </w:r>
      <w:r w:rsidR="005643D2" w:rsidRPr="00091EED">
        <w:t xml:space="preserve"> and Purpose</w:t>
      </w:r>
      <w:bookmarkEnd w:id="7"/>
    </w:p>
    <w:p w:rsidR="002013F9" w:rsidRPr="002013F9" w:rsidRDefault="002013F9" w:rsidP="002013F9">
      <w:pPr>
        <w:spacing w:after="0"/>
      </w:pPr>
    </w:p>
    <w:p w:rsidR="00721EC5" w:rsidRPr="00E0061B" w:rsidRDefault="00503C85" w:rsidP="00797053">
      <w:pPr>
        <w:spacing w:after="200" w:line="276" w:lineRule="auto"/>
        <w:rPr>
          <w:rFonts w:asciiTheme="minorHAnsi" w:hAnsiTheme="minorHAnsi" w:cstheme="minorHAnsi"/>
          <w:sz w:val="22"/>
          <w:szCs w:val="22"/>
        </w:rPr>
      </w:pPr>
      <w:r w:rsidRPr="00E0061B">
        <w:rPr>
          <w:rFonts w:asciiTheme="minorHAnsi" w:hAnsiTheme="minorHAnsi" w:cstheme="minorHAnsi"/>
          <w:sz w:val="22"/>
          <w:szCs w:val="22"/>
        </w:rPr>
        <w:t xml:space="preserve">The purpose of this plan, is to </w:t>
      </w:r>
      <w:r w:rsidR="000C7944" w:rsidRPr="00E0061B">
        <w:rPr>
          <w:rFonts w:asciiTheme="minorHAnsi" w:hAnsiTheme="minorHAnsi" w:cstheme="minorHAnsi"/>
          <w:sz w:val="22"/>
          <w:szCs w:val="22"/>
        </w:rPr>
        <w:t>guide</w:t>
      </w:r>
      <w:r w:rsidRPr="00E0061B">
        <w:rPr>
          <w:rFonts w:asciiTheme="minorHAnsi" w:hAnsiTheme="minorHAnsi" w:cstheme="minorHAnsi"/>
          <w:sz w:val="22"/>
          <w:szCs w:val="22"/>
        </w:rPr>
        <w:t xml:space="preserve"> </w:t>
      </w:r>
      <w:r w:rsidRPr="00E0061B">
        <w:rPr>
          <w:rFonts w:asciiTheme="minorHAnsi" w:hAnsiTheme="minorHAnsi" w:cstheme="minorHAnsi"/>
          <w:color w:val="262626" w:themeColor="text1" w:themeTint="D9"/>
          <w:sz w:val="22"/>
          <w:szCs w:val="22"/>
          <w:highlight w:val="yellow"/>
        </w:rPr>
        <w:t xml:space="preserve">the </w:t>
      </w:r>
      <w:r w:rsidRPr="00E0061B">
        <w:rPr>
          <w:rFonts w:asciiTheme="minorHAnsi" w:hAnsiTheme="minorHAnsi" w:cstheme="minorHAnsi"/>
          <w:sz w:val="22"/>
          <w:szCs w:val="22"/>
          <w:highlight w:val="yellow"/>
        </w:rPr>
        <w:t>Community of</w:t>
      </w:r>
      <w:r w:rsidRPr="00E0061B">
        <w:rPr>
          <w:rFonts w:asciiTheme="minorHAnsi" w:hAnsiTheme="minorHAnsi" w:cstheme="minorHAnsi"/>
          <w:sz w:val="22"/>
          <w:szCs w:val="22"/>
        </w:rPr>
        <w:t xml:space="preserve"> </w:t>
      </w:r>
      <w:r w:rsidRPr="00E0061B">
        <w:rPr>
          <w:rFonts w:asciiTheme="minorHAnsi" w:hAnsiTheme="minorHAnsi" w:cstheme="minorHAnsi"/>
          <w:sz w:val="22"/>
          <w:szCs w:val="22"/>
          <w:u w:val="single"/>
        </w:rPr>
        <w:tab/>
      </w:r>
      <w:r w:rsidR="000C7944" w:rsidRPr="00E0061B">
        <w:rPr>
          <w:rFonts w:asciiTheme="minorHAnsi" w:hAnsiTheme="minorHAnsi" w:cstheme="minorHAnsi"/>
          <w:color w:val="262626" w:themeColor="text1" w:themeTint="D9"/>
          <w:sz w:val="22"/>
          <w:szCs w:val="22"/>
        </w:rPr>
        <w:t>evacuation operations when an incident has the potential for, or requires evacuation.</w:t>
      </w:r>
      <w:r w:rsidRPr="00E0061B">
        <w:rPr>
          <w:rFonts w:asciiTheme="minorHAnsi" w:hAnsiTheme="minorHAnsi" w:cstheme="minorHAnsi"/>
          <w:sz w:val="22"/>
          <w:szCs w:val="22"/>
        </w:rPr>
        <w:t xml:space="preserve"> </w:t>
      </w:r>
    </w:p>
    <w:p w:rsidR="00797053" w:rsidRPr="00E0061B" w:rsidRDefault="00797053" w:rsidP="00797053">
      <w:pPr>
        <w:spacing w:after="200" w:line="276" w:lineRule="auto"/>
        <w:rPr>
          <w:rFonts w:ascii="Calibri" w:eastAsia="Calibri" w:hAnsi="Calibri"/>
        </w:rPr>
      </w:pPr>
      <w:r w:rsidRPr="00E0061B">
        <w:rPr>
          <w:rFonts w:asciiTheme="minorHAnsi" w:eastAsia="Calibri" w:hAnsiTheme="minorHAnsi" w:cstheme="minorHAnsi"/>
          <w:sz w:val="22"/>
          <w:szCs w:val="22"/>
        </w:rPr>
        <w:t>Evacuation is employed to move people to</w:t>
      </w:r>
      <w:r w:rsidRPr="00E0061B">
        <w:rPr>
          <w:rFonts w:ascii="Calibri" w:eastAsia="Calibri" w:hAnsi="Calibri"/>
          <w:sz w:val="22"/>
          <w:szCs w:val="22"/>
        </w:rPr>
        <w:t xml:space="preserve"> safety prior to impact of a hazard which might threaten life. One goal of evacuation is to avoid rescue, the high-risk, resource intensive removal of persons from a life-threatening impact area.  Procedures and planning for rescue</w:t>
      </w:r>
      <w:r w:rsidR="00F9578D" w:rsidRPr="00E0061B">
        <w:rPr>
          <w:rFonts w:ascii="Calibri" w:eastAsia="Calibri" w:hAnsi="Calibri"/>
          <w:sz w:val="22"/>
          <w:szCs w:val="22"/>
        </w:rPr>
        <w:t>s</w:t>
      </w:r>
      <w:r w:rsidRPr="00E0061B">
        <w:rPr>
          <w:rFonts w:ascii="Calibri" w:eastAsia="Calibri" w:hAnsi="Calibri"/>
          <w:sz w:val="22"/>
          <w:szCs w:val="22"/>
        </w:rPr>
        <w:t xml:space="preserve"> are not covered in this plan. </w:t>
      </w:r>
    </w:p>
    <w:p w:rsidR="00BF37DB" w:rsidRPr="00BF37DB" w:rsidRDefault="00BF37DB" w:rsidP="00BF37DB">
      <w:pPr>
        <w:spacing w:after="200" w:line="276" w:lineRule="auto"/>
        <w:rPr>
          <w:rFonts w:ascii="Calibri" w:eastAsia="Calibri" w:hAnsi="Calibri"/>
          <w:b/>
        </w:rPr>
      </w:pPr>
      <w:r w:rsidRPr="00BF37DB">
        <w:rPr>
          <w:rFonts w:ascii="Calibri" w:eastAsia="Calibri" w:hAnsi="Calibri"/>
          <w:b/>
        </w:rPr>
        <w:t>Evacuation Options</w:t>
      </w:r>
    </w:p>
    <w:p w:rsidR="002D6484" w:rsidRPr="00E0061B" w:rsidRDefault="002D6484" w:rsidP="002D6484">
      <w:pPr>
        <w:spacing w:after="200" w:line="276" w:lineRule="auto"/>
        <w:rPr>
          <w:rFonts w:ascii="Calibri" w:eastAsia="Calibri" w:hAnsi="Calibri"/>
          <w:sz w:val="22"/>
          <w:szCs w:val="22"/>
        </w:rPr>
      </w:pPr>
      <w:r w:rsidRPr="00E0061B">
        <w:rPr>
          <w:rFonts w:ascii="Calibri" w:eastAsia="Calibri" w:hAnsi="Calibri"/>
          <w:sz w:val="22"/>
          <w:szCs w:val="22"/>
        </w:rPr>
        <w:t>Shelter-in-place</w:t>
      </w:r>
    </w:p>
    <w:p w:rsidR="008F7A0E" w:rsidRPr="00E0061B" w:rsidRDefault="002D6484" w:rsidP="002D6484">
      <w:pPr>
        <w:spacing w:after="200" w:line="276" w:lineRule="auto"/>
        <w:rPr>
          <w:rFonts w:ascii="Calibri" w:eastAsia="Calibri" w:hAnsi="Calibri"/>
          <w:sz w:val="22"/>
          <w:szCs w:val="22"/>
        </w:rPr>
      </w:pPr>
      <w:r w:rsidRPr="00E0061B">
        <w:rPr>
          <w:rFonts w:ascii="Calibri" w:eastAsia="Calibri" w:hAnsi="Calibri"/>
          <w:sz w:val="22"/>
          <w:szCs w:val="22"/>
        </w:rPr>
        <w:t xml:space="preserve">The goal of shelter-in-place is to reduce the publics’ movement and outside exposure to a hazard. In shelter-in-place, the public is instructed to remain where they are until the hazard has passed or additional instructions are provided. </w:t>
      </w:r>
    </w:p>
    <w:p w:rsidR="002D6484" w:rsidRPr="00E0061B" w:rsidRDefault="002D6484" w:rsidP="002D6484">
      <w:pPr>
        <w:spacing w:after="200" w:line="276" w:lineRule="auto"/>
        <w:rPr>
          <w:rFonts w:ascii="Calibri" w:eastAsia="Calibri" w:hAnsi="Calibri"/>
          <w:sz w:val="22"/>
          <w:szCs w:val="22"/>
        </w:rPr>
      </w:pPr>
      <w:r w:rsidRPr="00E0061B">
        <w:rPr>
          <w:rFonts w:ascii="Calibri" w:eastAsia="Calibri" w:hAnsi="Calibri"/>
          <w:sz w:val="22"/>
          <w:szCs w:val="22"/>
        </w:rPr>
        <w:t xml:space="preserve">The decision to evacuate is made when a “shelter-in-place” option is ruled out as not providing sufficient safety from the hazard.  Shelter-in-place can be used in combination with evacuation. For example, in a hazardous material release, when those in the immediate vicinity are evacuated and those more distant are instructed to shelter-in-place. </w:t>
      </w:r>
    </w:p>
    <w:p w:rsidR="002D6484" w:rsidRPr="00E0061B" w:rsidRDefault="002D6484" w:rsidP="00BF37DB">
      <w:pPr>
        <w:spacing w:after="200" w:line="276" w:lineRule="auto"/>
        <w:rPr>
          <w:rFonts w:ascii="Calibri" w:eastAsia="Calibri" w:hAnsi="Calibri"/>
          <w:sz w:val="22"/>
          <w:szCs w:val="22"/>
        </w:rPr>
      </w:pPr>
      <w:r w:rsidRPr="00E0061B">
        <w:rPr>
          <w:rFonts w:ascii="Calibri" w:eastAsia="Calibri" w:hAnsi="Calibri"/>
          <w:sz w:val="22"/>
          <w:szCs w:val="22"/>
        </w:rPr>
        <w:t>Planned or No-Notice Evacuation</w:t>
      </w:r>
    </w:p>
    <w:p w:rsidR="00BF37DB" w:rsidRPr="00E0061B" w:rsidRDefault="00BF37DB" w:rsidP="00BF37DB">
      <w:pPr>
        <w:spacing w:after="200" w:line="276" w:lineRule="auto"/>
        <w:rPr>
          <w:rFonts w:ascii="Calibri" w:eastAsia="Calibri" w:hAnsi="Calibri"/>
          <w:sz w:val="22"/>
          <w:szCs w:val="22"/>
        </w:rPr>
      </w:pPr>
      <w:r w:rsidRPr="00E0061B">
        <w:rPr>
          <w:rFonts w:ascii="Calibri" w:eastAsia="Calibri" w:hAnsi="Calibri"/>
          <w:sz w:val="22"/>
          <w:szCs w:val="22"/>
        </w:rPr>
        <w:t>Incidents requiring evacuation may allow time for preparation or be “no-notice”, immediate action events.</w:t>
      </w:r>
    </w:p>
    <w:p w:rsidR="008F7A0E" w:rsidRPr="00E0061B" w:rsidRDefault="006F5932" w:rsidP="00EE6B82">
      <w:pPr>
        <w:spacing w:line="276" w:lineRule="auto"/>
        <w:rPr>
          <w:rFonts w:asciiTheme="minorHAnsi" w:eastAsia="Calibri" w:hAnsiTheme="minorHAnsi" w:cstheme="minorHAnsi"/>
          <w:sz w:val="22"/>
          <w:szCs w:val="22"/>
        </w:rPr>
      </w:pPr>
      <w:r w:rsidRPr="00E0061B">
        <w:rPr>
          <w:rFonts w:asciiTheme="minorHAnsi" w:eastAsia="Calibri" w:hAnsiTheme="minorHAnsi" w:cstheme="minorHAnsi"/>
          <w:sz w:val="22"/>
          <w:szCs w:val="22"/>
        </w:rPr>
        <w:t>Evacuation</w:t>
      </w:r>
      <w:r w:rsidR="00D767DC" w:rsidRPr="00E0061B">
        <w:rPr>
          <w:rFonts w:asciiTheme="minorHAnsi" w:eastAsia="Calibri" w:hAnsiTheme="minorHAnsi" w:cstheme="minorHAnsi"/>
          <w:sz w:val="22"/>
          <w:szCs w:val="22"/>
        </w:rPr>
        <w:t xml:space="preserve"> Area</w:t>
      </w:r>
      <w:r w:rsidRPr="00E0061B">
        <w:rPr>
          <w:rFonts w:asciiTheme="minorHAnsi" w:eastAsia="Calibri" w:hAnsiTheme="minorHAnsi" w:cstheme="minorHAnsi"/>
          <w:sz w:val="22"/>
          <w:szCs w:val="22"/>
        </w:rPr>
        <w:t>:</w:t>
      </w:r>
    </w:p>
    <w:p w:rsidR="006F5932" w:rsidRPr="00E0061B" w:rsidRDefault="00BF37DB" w:rsidP="00EE6B82">
      <w:pPr>
        <w:spacing w:line="276" w:lineRule="auto"/>
        <w:rPr>
          <w:rFonts w:asciiTheme="minorHAnsi" w:hAnsiTheme="minorHAnsi" w:cstheme="minorHAnsi"/>
          <w:color w:val="000000" w:themeColor="text1"/>
          <w:sz w:val="22"/>
          <w:szCs w:val="22"/>
        </w:rPr>
      </w:pPr>
      <w:r w:rsidRPr="00E0061B">
        <w:rPr>
          <w:rFonts w:asciiTheme="minorHAnsi" w:eastAsia="Calibri" w:hAnsiTheme="minorHAnsi" w:cstheme="minorHAnsi"/>
          <w:sz w:val="22"/>
          <w:szCs w:val="22"/>
        </w:rPr>
        <w:t xml:space="preserve">Evacuation may be for an area or zone within </w:t>
      </w:r>
      <w:r w:rsidRPr="00E0061B">
        <w:rPr>
          <w:rFonts w:asciiTheme="minorHAnsi" w:hAnsiTheme="minorHAnsi" w:cstheme="minorHAnsi"/>
          <w:color w:val="262626" w:themeColor="text1" w:themeTint="D9"/>
          <w:sz w:val="22"/>
          <w:szCs w:val="22"/>
          <w:highlight w:val="yellow"/>
        </w:rPr>
        <w:t xml:space="preserve">the </w:t>
      </w:r>
      <w:r w:rsidRPr="00E0061B">
        <w:rPr>
          <w:rFonts w:asciiTheme="minorHAnsi" w:hAnsiTheme="minorHAnsi" w:cstheme="minorHAnsi"/>
          <w:sz w:val="22"/>
          <w:szCs w:val="22"/>
          <w:highlight w:val="yellow"/>
        </w:rPr>
        <w:t>Community of</w:t>
      </w:r>
      <w:r w:rsidRPr="00E0061B">
        <w:rPr>
          <w:rFonts w:asciiTheme="minorHAnsi" w:hAnsiTheme="minorHAnsi" w:cstheme="minorHAnsi"/>
          <w:sz w:val="22"/>
          <w:szCs w:val="22"/>
        </w:rPr>
        <w:t xml:space="preserve"> </w:t>
      </w:r>
      <w:r w:rsidRPr="00E0061B">
        <w:rPr>
          <w:rFonts w:asciiTheme="minorHAnsi" w:hAnsiTheme="minorHAnsi" w:cstheme="minorHAnsi"/>
          <w:sz w:val="22"/>
          <w:szCs w:val="22"/>
          <w:u w:val="single"/>
        </w:rPr>
        <w:tab/>
      </w:r>
      <w:r w:rsidRPr="00E0061B">
        <w:rPr>
          <w:rFonts w:asciiTheme="minorHAnsi" w:eastAsia="Calibri" w:hAnsiTheme="minorHAnsi" w:cstheme="minorHAnsi"/>
          <w:sz w:val="22"/>
          <w:szCs w:val="22"/>
        </w:rPr>
        <w:t xml:space="preserve">, or </w:t>
      </w:r>
      <w:r w:rsidR="00CA0BDC" w:rsidRPr="00E0061B">
        <w:rPr>
          <w:rFonts w:asciiTheme="minorHAnsi" w:eastAsia="Calibri" w:hAnsiTheme="minorHAnsi" w:cstheme="minorHAnsi"/>
          <w:sz w:val="22"/>
          <w:szCs w:val="22"/>
        </w:rPr>
        <w:t xml:space="preserve">evacuees may be moved </w:t>
      </w:r>
      <w:r w:rsidRPr="00E0061B">
        <w:rPr>
          <w:rFonts w:asciiTheme="minorHAnsi" w:eastAsia="Calibri" w:hAnsiTheme="minorHAnsi" w:cstheme="minorHAnsi"/>
          <w:sz w:val="22"/>
          <w:szCs w:val="22"/>
        </w:rPr>
        <w:t xml:space="preserve">outside </w:t>
      </w:r>
      <w:r w:rsidRPr="00E0061B">
        <w:rPr>
          <w:rFonts w:asciiTheme="minorHAnsi" w:hAnsiTheme="minorHAnsi" w:cstheme="minorHAnsi"/>
          <w:color w:val="262626" w:themeColor="text1" w:themeTint="D9"/>
          <w:sz w:val="22"/>
          <w:szCs w:val="22"/>
          <w:highlight w:val="yellow"/>
        </w:rPr>
        <w:t xml:space="preserve">the </w:t>
      </w:r>
      <w:r w:rsidRPr="00E0061B">
        <w:rPr>
          <w:rFonts w:asciiTheme="minorHAnsi" w:hAnsiTheme="minorHAnsi" w:cstheme="minorHAnsi"/>
          <w:sz w:val="22"/>
          <w:szCs w:val="22"/>
          <w:highlight w:val="yellow"/>
        </w:rPr>
        <w:t>Community of</w:t>
      </w:r>
      <w:r w:rsidRPr="00E0061B">
        <w:rPr>
          <w:rFonts w:asciiTheme="minorHAnsi" w:hAnsiTheme="minorHAnsi" w:cstheme="minorHAnsi"/>
          <w:sz w:val="22"/>
          <w:szCs w:val="22"/>
        </w:rPr>
        <w:t xml:space="preserve"> </w:t>
      </w:r>
      <w:r w:rsidRPr="00E0061B">
        <w:rPr>
          <w:rFonts w:asciiTheme="minorHAnsi" w:hAnsiTheme="minorHAnsi" w:cstheme="minorHAnsi"/>
          <w:sz w:val="22"/>
          <w:szCs w:val="22"/>
          <w:u w:val="single"/>
        </w:rPr>
        <w:tab/>
      </w:r>
      <w:r w:rsidRPr="00E0061B">
        <w:rPr>
          <w:rFonts w:asciiTheme="minorHAnsi" w:eastAsia="Calibri" w:hAnsiTheme="minorHAnsi" w:cstheme="minorHAnsi"/>
          <w:sz w:val="22"/>
          <w:szCs w:val="22"/>
        </w:rPr>
        <w:t xml:space="preserve">. </w:t>
      </w:r>
      <w:r w:rsidR="00091EED" w:rsidRPr="00E0061B">
        <w:rPr>
          <w:rFonts w:asciiTheme="minorHAnsi" w:hAnsiTheme="minorHAnsi" w:cstheme="minorHAnsi"/>
          <w:color w:val="262626" w:themeColor="text1" w:themeTint="D9"/>
          <w:sz w:val="22"/>
          <w:szCs w:val="22"/>
          <w:highlight w:val="yellow"/>
        </w:rPr>
        <w:t>T</w:t>
      </w:r>
      <w:r w:rsidRPr="00E0061B">
        <w:rPr>
          <w:rFonts w:asciiTheme="minorHAnsi" w:hAnsiTheme="minorHAnsi" w:cstheme="minorHAnsi"/>
          <w:color w:val="262626" w:themeColor="text1" w:themeTint="D9"/>
          <w:sz w:val="22"/>
          <w:szCs w:val="22"/>
          <w:highlight w:val="yellow"/>
        </w:rPr>
        <w:t xml:space="preserve">he </w:t>
      </w:r>
      <w:r w:rsidRPr="00E0061B">
        <w:rPr>
          <w:rFonts w:asciiTheme="minorHAnsi" w:hAnsiTheme="minorHAnsi" w:cstheme="minorHAnsi"/>
          <w:sz w:val="22"/>
          <w:szCs w:val="22"/>
          <w:highlight w:val="yellow"/>
        </w:rPr>
        <w:t>Community of</w:t>
      </w:r>
      <w:r w:rsidRPr="00E0061B">
        <w:rPr>
          <w:rFonts w:asciiTheme="minorHAnsi" w:hAnsiTheme="minorHAnsi" w:cstheme="minorHAnsi"/>
          <w:sz w:val="22"/>
          <w:szCs w:val="22"/>
        </w:rPr>
        <w:t xml:space="preserve"> </w:t>
      </w:r>
      <w:r w:rsidRPr="00E0061B">
        <w:rPr>
          <w:rFonts w:asciiTheme="minorHAnsi" w:hAnsiTheme="minorHAnsi" w:cstheme="minorHAnsi"/>
          <w:sz w:val="22"/>
          <w:szCs w:val="22"/>
          <w:u w:val="single"/>
        </w:rPr>
        <w:tab/>
        <w:t xml:space="preserve"> </w:t>
      </w:r>
      <w:r w:rsidRPr="00E0061B">
        <w:rPr>
          <w:rFonts w:asciiTheme="minorHAnsi" w:hAnsiTheme="minorHAnsi" w:cstheme="minorHAnsi"/>
          <w:sz w:val="22"/>
          <w:szCs w:val="22"/>
        </w:rPr>
        <w:t xml:space="preserve">will </w:t>
      </w:r>
      <w:r w:rsidRPr="00E0061B">
        <w:rPr>
          <w:rFonts w:asciiTheme="minorHAnsi" w:eastAsia="Calibri" w:hAnsiTheme="minorHAnsi" w:cstheme="minorHAnsi"/>
          <w:sz w:val="22"/>
          <w:szCs w:val="22"/>
        </w:rPr>
        <w:t xml:space="preserve">evacuate within our community unless or until our community can no longer safely shelter evacuees from the hazard. </w:t>
      </w:r>
      <w:r w:rsidR="008F7A0E" w:rsidRPr="00E0061B">
        <w:rPr>
          <w:rFonts w:asciiTheme="minorHAnsi" w:eastAsia="Calibri" w:hAnsiTheme="minorHAnsi" w:cstheme="minorHAnsi"/>
          <w:sz w:val="22"/>
          <w:szCs w:val="22"/>
        </w:rPr>
        <w:t xml:space="preserve">If </w:t>
      </w:r>
      <w:r w:rsidR="00CA0BDC" w:rsidRPr="00E0061B">
        <w:rPr>
          <w:rFonts w:asciiTheme="minorHAnsi" w:eastAsia="Calibri" w:hAnsiTheme="minorHAnsi" w:cstheme="minorHAnsi"/>
          <w:sz w:val="22"/>
          <w:szCs w:val="22"/>
        </w:rPr>
        <w:t xml:space="preserve">our Community </w:t>
      </w:r>
      <w:r w:rsidR="008F7A0E" w:rsidRPr="00E0061B">
        <w:rPr>
          <w:rFonts w:asciiTheme="minorHAnsi" w:eastAsia="Calibri" w:hAnsiTheme="minorHAnsi" w:cstheme="minorHAnsi"/>
          <w:sz w:val="22"/>
          <w:szCs w:val="22"/>
        </w:rPr>
        <w:t>evacuate</w:t>
      </w:r>
      <w:r w:rsidR="00CA0BDC" w:rsidRPr="00E0061B">
        <w:rPr>
          <w:rFonts w:asciiTheme="minorHAnsi" w:eastAsia="Calibri" w:hAnsiTheme="minorHAnsi" w:cstheme="minorHAnsi"/>
          <w:sz w:val="22"/>
          <w:szCs w:val="22"/>
        </w:rPr>
        <w:t>s</w:t>
      </w:r>
      <w:r w:rsidR="008F7A0E" w:rsidRPr="00E0061B">
        <w:rPr>
          <w:rFonts w:asciiTheme="minorHAnsi" w:eastAsia="Calibri" w:hAnsiTheme="minorHAnsi" w:cstheme="minorHAnsi"/>
          <w:sz w:val="22"/>
          <w:szCs w:val="22"/>
        </w:rPr>
        <w:t xml:space="preserve"> outside our community</w:t>
      </w:r>
      <w:r w:rsidR="00CA0BDC" w:rsidRPr="00E0061B">
        <w:rPr>
          <w:rFonts w:asciiTheme="minorHAnsi" w:eastAsia="Calibri" w:hAnsiTheme="minorHAnsi" w:cstheme="minorHAnsi"/>
          <w:sz w:val="22"/>
          <w:szCs w:val="22"/>
        </w:rPr>
        <w:t xml:space="preserve"> to another </w:t>
      </w:r>
      <w:r w:rsidR="00D3002D" w:rsidRPr="00E0061B">
        <w:rPr>
          <w:rFonts w:asciiTheme="minorHAnsi" w:eastAsia="Calibri" w:hAnsiTheme="minorHAnsi" w:cstheme="minorHAnsi"/>
          <w:sz w:val="22"/>
          <w:szCs w:val="22"/>
        </w:rPr>
        <w:t>community</w:t>
      </w:r>
      <w:r w:rsidR="008F7A0E" w:rsidRPr="00E0061B">
        <w:rPr>
          <w:rFonts w:asciiTheme="minorHAnsi" w:eastAsia="Calibri" w:hAnsiTheme="minorHAnsi" w:cstheme="minorHAnsi"/>
          <w:sz w:val="22"/>
          <w:szCs w:val="22"/>
        </w:rPr>
        <w:t xml:space="preserve">, notice and arrangements will be made with the destination community and the State Emergency Operations Center </w:t>
      </w:r>
      <w:r w:rsidR="008F7A0E" w:rsidRPr="00E0061B">
        <w:rPr>
          <w:rFonts w:asciiTheme="minorHAnsi" w:eastAsia="Calibri" w:hAnsiTheme="minorHAnsi" w:cstheme="minorHAnsi"/>
          <w:color w:val="000000" w:themeColor="text1"/>
          <w:sz w:val="22"/>
          <w:szCs w:val="22"/>
        </w:rPr>
        <w:t>(</w:t>
      </w:r>
      <w:r w:rsidR="004B78A5" w:rsidRPr="00E0061B">
        <w:rPr>
          <w:rFonts w:asciiTheme="minorHAnsi" w:hAnsiTheme="minorHAnsi" w:cstheme="minorHAnsi"/>
          <w:color w:val="000000" w:themeColor="text1"/>
          <w:sz w:val="22"/>
          <w:szCs w:val="22"/>
        </w:rPr>
        <w:t>907-428-7100</w:t>
      </w:r>
      <w:r w:rsidR="008F7A0E" w:rsidRPr="00E0061B">
        <w:rPr>
          <w:rFonts w:asciiTheme="minorHAnsi" w:hAnsiTheme="minorHAnsi" w:cstheme="minorHAnsi"/>
          <w:color w:val="000000" w:themeColor="text1"/>
          <w:sz w:val="22"/>
          <w:szCs w:val="22"/>
        </w:rPr>
        <w:t>).</w:t>
      </w:r>
    </w:p>
    <w:p w:rsidR="00FE7B14" w:rsidRDefault="00FE7B14" w:rsidP="005431E8">
      <w:pPr>
        <w:spacing w:after="0" w:line="276" w:lineRule="auto"/>
        <w:rPr>
          <w:rFonts w:ascii="Calibri" w:eastAsia="Calibri" w:hAnsi="Calibri"/>
        </w:rPr>
      </w:pPr>
    </w:p>
    <w:p w:rsidR="00E0061B" w:rsidRDefault="00E0061B">
      <w:pPr>
        <w:spacing w:after="160" w:line="259" w:lineRule="auto"/>
        <w:rPr>
          <w:rFonts w:ascii="Calibri" w:eastAsia="Calibri" w:hAnsi="Calibri"/>
        </w:rPr>
      </w:pPr>
      <w:r>
        <w:rPr>
          <w:rFonts w:ascii="Calibri" w:eastAsia="Calibri" w:hAnsi="Calibri"/>
        </w:rPr>
        <w:br w:type="page"/>
      </w:r>
    </w:p>
    <w:p w:rsidR="00FE7B14" w:rsidRPr="00EE6B82" w:rsidRDefault="006F5932" w:rsidP="00EE6B82">
      <w:pPr>
        <w:spacing w:line="276" w:lineRule="auto"/>
        <w:rPr>
          <w:rFonts w:ascii="Calibri" w:eastAsia="Calibri" w:hAnsi="Calibri"/>
          <w:sz w:val="22"/>
          <w:szCs w:val="22"/>
        </w:rPr>
      </w:pPr>
      <w:r w:rsidRPr="00EE6B82">
        <w:rPr>
          <w:rFonts w:ascii="Calibri" w:eastAsia="Calibri" w:hAnsi="Calibri"/>
          <w:sz w:val="22"/>
          <w:szCs w:val="22"/>
        </w:rPr>
        <w:lastRenderedPageBreak/>
        <w:t xml:space="preserve">Evacuation Population: </w:t>
      </w:r>
    </w:p>
    <w:p w:rsidR="006F5932" w:rsidRPr="00EE6B82" w:rsidRDefault="006F5932" w:rsidP="00EE6B82">
      <w:pPr>
        <w:spacing w:line="276" w:lineRule="auto"/>
        <w:rPr>
          <w:rFonts w:ascii="Calibri" w:eastAsia="Calibri" w:hAnsi="Calibri"/>
          <w:sz w:val="22"/>
          <w:szCs w:val="22"/>
        </w:rPr>
      </w:pPr>
      <w:r w:rsidRPr="00EE6B82">
        <w:rPr>
          <w:rFonts w:ascii="Calibri" w:eastAsia="Calibri" w:hAnsi="Calibri"/>
          <w:sz w:val="22"/>
          <w:szCs w:val="22"/>
        </w:rPr>
        <w:t xml:space="preserve">The evacuation may be for </w:t>
      </w:r>
      <w:r w:rsidR="00871829" w:rsidRPr="00EE6B82">
        <w:rPr>
          <w:rFonts w:ascii="Calibri" w:eastAsia="Calibri" w:hAnsi="Calibri"/>
          <w:sz w:val="22"/>
          <w:szCs w:val="22"/>
        </w:rPr>
        <w:t xml:space="preserve">everyone in the evacuation area or </w:t>
      </w:r>
      <w:r w:rsidRPr="00EE6B82">
        <w:rPr>
          <w:rFonts w:ascii="Calibri" w:eastAsia="Calibri" w:hAnsi="Calibri"/>
          <w:sz w:val="22"/>
          <w:szCs w:val="22"/>
        </w:rPr>
        <w:t xml:space="preserve">only </w:t>
      </w:r>
      <w:r w:rsidR="001F4D03" w:rsidRPr="00EE6B82">
        <w:rPr>
          <w:rFonts w:ascii="Calibri" w:eastAsia="Calibri" w:hAnsi="Calibri"/>
          <w:sz w:val="22"/>
          <w:szCs w:val="22"/>
        </w:rPr>
        <w:t xml:space="preserve">for </w:t>
      </w:r>
      <w:r w:rsidRPr="00EE6B82">
        <w:rPr>
          <w:rFonts w:ascii="Calibri" w:eastAsia="Calibri" w:hAnsi="Calibri"/>
          <w:sz w:val="22"/>
          <w:szCs w:val="22"/>
        </w:rPr>
        <w:t xml:space="preserve">those who are particularly vulnerable to the hazard such as the elderly, young children, or medically frail. </w:t>
      </w:r>
    </w:p>
    <w:p w:rsidR="002013F9" w:rsidRPr="002013F9" w:rsidRDefault="002013F9" w:rsidP="00EE6B82">
      <w:pPr>
        <w:pStyle w:val="Heading1"/>
        <w:spacing w:after="240"/>
        <w:rPr>
          <w:rFonts w:eastAsia="Calibri"/>
        </w:rPr>
      </w:pPr>
      <w:bookmarkStart w:id="8" w:name="_Toc522722149"/>
      <w:r w:rsidRPr="002013F9">
        <w:rPr>
          <w:rFonts w:eastAsia="Calibri"/>
        </w:rPr>
        <w:t>Authority</w:t>
      </w:r>
      <w:bookmarkEnd w:id="8"/>
    </w:p>
    <w:p w:rsidR="00A324E5" w:rsidRPr="00EE6B82" w:rsidRDefault="00A324E5" w:rsidP="00EE6B82">
      <w:pPr>
        <w:rPr>
          <w:rFonts w:asciiTheme="minorHAnsi" w:eastAsia="Calibri" w:hAnsiTheme="minorHAnsi"/>
          <w:sz w:val="22"/>
          <w:szCs w:val="22"/>
        </w:rPr>
      </w:pPr>
      <w:r w:rsidRPr="00EE6B82">
        <w:rPr>
          <w:rFonts w:asciiTheme="minorHAnsi" w:eastAsia="Calibri" w:hAnsiTheme="minorHAnsi"/>
          <w:sz w:val="22"/>
          <w:szCs w:val="22"/>
        </w:rPr>
        <w:t>Evacuation notices to the public are independent from disaster declarations and do not require a local, borough, or state disaster declaration or emergency proclamation prior to issuance.</w:t>
      </w:r>
    </w:p>
    <w:p w:rsidR="004E294A" w:rsidRPr="00EE6B82" w:rsidRDefault="00A324E5" w:rsidP="00B50365">
      <w:pPr>
        <w:rPr>
          <w:rFonts w:asciiTheme="minorHAnsi" w:eastAsia="Calibri" w:hAnsiTheme="minorHAnsi"/>
          <w:sz w:val="22"/>
          <w:szCs w:val="22"/>
        </w:rPr>
      </w:pPr>
      <w:r w:rsidRPr="00EE6B82">
        <w:rPr>
          <w:rFonts w:asciiTheme="minorHAnsi" w:eastAsia="Calibri" w:hAnsiTheme="minorHAnsi"/>
          <w:sz w:val="22"/>
          <w:szCs w:val="22"/>
        </w:rPr>
        <w:t xml:space="preserve">The authority in Alaska for ordering evacuation rests with the Governor, an official of a fire department registered with the Alaska Fire Marshall’s office [AS 18.70.075 and .090], or other officials designated by local ordinance. </w:t>
      </w:r>
    </w:p>
    <w:p w:rsidR="004E294A" w:rsidRPr="00EE6B82" w:rsidRDefault="00A324E5" w:rsidP="00B50365">
      <w:pPr>
        <w:rPr>
          <w:rFonts w:asciiTheme="minorHAnsi" w:eastAsia="Calibri" w:hAnsiTheme="minorHAnsi"/>
          <w:sz w:val="22"/>
          <w:szCs w:val="22"/>
        </w:rPr>
      </w:pPr>
      <w:r w:rsidRPr="00EE6B82">
        <w:rPr>
          <w:rFonts w:asciiTheme="minorHAnsi" w:eastAsia="Calibri" w:hAnsiTheme="minorHAnsi"/>
          <w:sz w:val="22"/>
          <w:szCs w:val="22"/>
          <w:highlight w:val="yellow"/>
        </w:rPr>
        <w:t>(Insert local laws if they exist)</w:t>
      </w:r>
      <w:r w:rsidRPr="00EE6B82">
        <w:rPr>
          <w:rFonts w:asciiTheme="minorHAnsi" w:eastAsia="Calibri" w:hAnsiTheme="minorHAnsi"/>
          <w:sz w:val="22"/>
          <w:szCs w:val="22"/>
        </w:rPr>
        <w:t xml:space="preserve">. </w:t>
      </w:r>
    </w:p>
    <w:p w:rsidR="00996FC4" w:rsidRPr="00EE6B82" w:rsidRDefault="00A324E5" w:rsidP="00B50365">
      <w:pPr>
        <w:rPr>
          <w:rFonts w:asciiTheme="minorHAnsi" w:eastAsia="Calibri" w:hAnsiTheme="minorHAnsi"/>
          <w:sz w:val="22"/>
          <w:szCs w:val="22"/>
        </w:rPr>
      </w:pPr>
      <w:r w:rsidRPr="00EE6B82">
        <w:rPr>
          <w:rFonts w:asciiTheme="minorHAnsi" w:eastAsia="Calibri" w:hAnsiTheme="minorHAnsi"/>
          <w:sz w:val="22"/>
          <w:szCs w:val="22"/>
        </w:rPr>
        <w:t xml:space="preserve">In addition, generally understood “common law”, provides for evacuation by public officials when </w:t>
      </w:r>
      <w:r w:rsidR="00545319" w:rsidRPr="00EE6B82">
        <w:rPr>
          <w:rFonts w:asciiTheme="minorHAnsi" w:eastAsia="Calibri" w:hAnsiTheme="minorHAnsi"/>
          <w:sz w:val="22"/>
          <w:szCs w:val="22"/>
        </w:rPr>
        <w:t>they are</w:t>
      </w:r>
      <w:r w:rsidRPr="00EE6B82">
        <w:rPr>
          <w:rFonts w:asciiTheme="minorHAnsi" w:eastAsia="Calibri" w:hAnsiTheme="minorHAnsi"/>
          <w:sz w:val="22"/>
          <w:szCs w:val="22"/>
        </w:rPr>
        <w:t xml:space="preserve"> acting to protect the public from harm as part of their normal duties.</w:t>
      </w:r>
    </w:p>
    <w:p w:rsidR="00B333AA" w:rsidRPr="00EE6B82" w:rsidRDefault="00B333AA" w:rsidP="00B50365">
      <w:pPr>
        <w:rPr>
          <w:rFonts w:asciiTheme="minorHAnsi" w:eastAsia="Calibri" w:hAnsiTheme="minorHAnsi"/>
          <w:sz w:val="22"/>
          <w:szCs w:val="22"/>
        </w:rPr>
      </w:pPr>
      <w:r w:rsidRPr="00EE6B82">
        <w:rPr>
          <w:rFonts w:asciiTheme="minorHAnsi" w:eastAsia="Calibri" w:hAnsiTheme="minorHAnsi"/>
          <w:sz w:val="22"/>
          <w:szCs w:val="22"/>
        </w:rPr>
        <w:t>Refusal to Evacuate:</w:t>
      </w:r>
    </w:p>
    <w:p w:rsidR="00A324E5" w:rsidRPr="00EE6B82" w:rsidRDefault="00CF4036" w:rsidP="00B50365">
      <w:pPr>
        <w:rPr>
          <w:rFonts w:asciiTheme="minorHAnsi" w:eastAsia="Calibri" w:hAnsiTheme="minorHAnsi"/>
          <w:sz w:val="22"/>
          <w:szCs w:val="22"/>
        </w:rPr>
      </w:pPr>
      <w:r w:rsidRPr="00EE6B82">
        <w:rPr>
          <w:rFonts w:asciiTheme="minorHAnsi" w:eastAsia="Calibri" w:hAnsiTheme="minorHAnsi"/>
          <w:sz w:val="22"/>
          <w:szCs w:val="22"/>
        </w:rPr>
        <w:t xml:space="preserve">Some in the public may refuse to evacuate. Generally, there are insufficient personnel and resources to compel evacuation. </w:t>
      </w:r>
      <w:r w:rsidR="00996FC4" w:rsidRPr="00EE6B82">
        <w:rPr>
          <w:rFonts w:asciiTheme="minorHAnsi" w:eastAsia="Calibri" w:hAnsiTheme="minorHAnsi"/>
          <w:sz w:val="22"/>
          <w:szCs w:val="22"/>
        </w:rPr>
        <w:t>“Mandatory” evacuations or “evacuations by force” are not widely supported in Alaska and should only be considered in emergency cases involving unaccompanied minors, those under the influence of drugs or alcohol, or unable to make sound decisions due to mental illness or other special considerations.</w:t>
      </w:r>
    </w:p>
    <w:p w:rsidR="00C7105E" w:rsidRPr="00EE6B82" w:rsidRDefault="00A324E5" w:rsidP="00B50365">
      <w:pPr>
        <w:rPr>
          <w:rFonts w:asciiTheme="minorHAnsi" w:eastAsia="Calibri" w:hAnsiTheme="minorHAnsi"/>
          <w:sz w:val="22"/>
          <w:szCs w:val="22"/>
        </w:rPr>
      </w:pPr>
      <w:r w:rsidRPr="00EE6B82">
        <w:rPr>
          <w:rFonts w:asciiTheme="minorHAnsi" w:eastAsia="Calibri" w:hAnsiTheme="minorHAnsi"/>
          <w:sz w:val="22"/>
          <w:szCs w:val="22"/>
        </w:rPr>
        <w:t xml:space="preserve">In </w:t>
      </w:r>
      <w:r w:rsidRPr="00EE6B82">
        <w:rPr>
          <w:rFonts w:asciiTheme="minorHAnsi" w:eastAsia="Calibri" w:hAnsiTheme="minorHAnsi"/>
          <w:sz w:val="22"/>
          <w:szCs w:val="22"/>
          <w:highlight w:val="yellow"/>
        </w:rPr>
        <w:t>the Community of</w:t>
      </w:r>
      <w:r w:rsidRPr="00EE6B82">
        <w:rPr>
          <w:rFonts w:asciiTheme="minorHAnsi" w:eastAsia="Calibri" w:hAnsiTheme="minorHAnsi"/>
          <w:sz w:val="22"/>
          <w:szCs w:val="22"/>
        </w:rPr>
        <w:t xml:space="preserve"> </w:t>
      </w:r>
      <w:r w:rsidRPr="00EE6B82">
        <w:rPr>
          <w:rFonts w:asciiTheme="minorHAnsi" w:eastAsia="Calibri" w:hAnsiTheme="minorHAnsi"/>
          <w:sz w:val="22"/>
          <w:szCs w:val="22"/>
        </w:rPr>
        <w:tab/>
        <w:t xml:space="preserve">___ the </w:t>
      </w:r>
      <w:r w:rsidR="00B9463A" w:rsidRPr="00EE6B82">
        <w:rPr>
          <w:rFonts w:asciiTheme="minorHAnsi" w:eastAsia="Calibri" w:hAnsiTheme="minorHAnsi"/>
          <w:sz w:val="22"/>
          <w:szCs w:val="22"/>
        </w:rPr>
        <w:t>decision to evacuate</w:t>
      </w:r>
      <w:r w:rsidR="00A043DC" w:rsidRPr="00EE6B82">
        <w:rPr>
          <w:rFonts w:asciiTheme="minorHAnsi" w:eastAsia="Calibri" w:hAnsiTheme="minorHAnsi"/>
          <w:sz w:val="22"/>
          <w:szCs w:val="22"/>
        </w:rPr>
        <w:t xml:space="preserve"> </w:t>
      </w:r>
      <w:r w:rsidRPr="00EE6B82">
        <w:rPr>
          <w:rFonts w:asciiTheme="minorHAnsi" w:eastAsia="Calibri" w:hAnsiTheme="minorHAnsi"/>
          <w:sz w:val="22"/>
          <w:szCs w:val="22"/>
        </w:rPr>
        <w:t>resides with the following persons</w:t>
      </w:r>
      <w:r w:rsidR="00AA43B6" w:rsidRPr="00EE6B82">
        <w:rPr>
          <w:rFonts w:asciiTheme="minorHAnsi" w:eastAsia="Calibri" w:hAnsiTheme="minorHAnsi"/>
          <w:sz w:val="22"/>
          <w:szCs w:val="22"/>
        </w:rPr>
        <w:t>, offices, or titles</w:t>
      </w:r>
      <w:r w:rsidRPr="00EE6B82">
        <w:rPr>
          <w:rFonts w:asciiTheme="minorHAnsi" w:eastAsia="Calibri" w:hAnsiTheme="minorHAnsi"/>
          <w:sz w:val="22"/>
          <w:szCs w:val="22"/>
        </w:rPr>
        <w:t>:</w:t>
      </w:r>
      <w:r w:rsidR="00C7105E" w:rsidRPr="00EE6B82">
        <w:rPr>
          <w:rFonts w:asciiTheme="minorHAnsi" w:eastAsia="Calibri" w:hAnsiTheme="minorHAnsi"/>
          <w:sz w:val="22"/>
          <w:szCs w:val="22"/>
        </w:rPr>
        <w:t xml:space="preserve"> </w:t>
      </w:r>
    </w:p>
    <w:p w:rsidR="00A324E5" w:rsidRPr="00B50365" w:rsidRDefault="00C7105E" w:rsidP="00B50365">
      <w:pPr>
        <w:rPr>
          <w:rFonts w:asciiTheme="minorHAnsi" w:eastAsia="Calibri" w:hAnsiTheme="minorHAnsi"/>
          <w:b/>
        </w:rPr>
      </w:pPr>
      <w:r w:rsidRPr="00EE6B82">
        <w:rPr>
          <w:rFonts w:asciiTheme="minorHAnsi" w:eastAsia="Calibri" w:hAnsiTheme="minorHAnsi"/>
          <w:sz w:val="22"/>
          <w:szCs w:val="22"/>
          <w:highlight w:val="yellow"/>
        </w:rPr>
        <w:t>List persons, offices, titles, that are authorized to implement an evacuation, including alternates who</w:t>
      </w:r>
      <w:r w:rsidRPr="00EE6B82">
        <w:rPr>
          <w:rFonts w:asciiTheme="minorHAnsi" w:eastAsia="Calibri" w:hAnsiTheme="minorHAnsi"/>
          <w:b/>
          <w:sz w:val="22"/>
          <w:szCs w:val="22"/>
          <w:highlight w:val="yellow"/>
        </w:rPr>
        <w:t xml:space="preserve"> can act when the primary is unavailable.</w:t>
      </w:r>
    </w:p>
    <w:p w:rsidR="00091EED" w:rsidRDefault="00091EED">
      <w:pPr>
        <w:spacing w:after="160" w:line="259" w:lineRule="auto"/>
        <w:rPr>
          <w:rFonts w:ascii="Calibri" w:eastAsia="Calibri" w:hAnsi="Calibri" w:cstheme="majorBidi"/>
          <w:b/>
          <w:sz w:val="36"/>
          <w:szCs w:val="32"/>
        </w:rPr>
      </w:pPr>
      <w:r>
        <w:rPr>
          <w:rFonts w:eastAsia="Calibri"/>
        </w:rPr>
        <w:br w:type="page"/>
      </w:r>
    </w:p>
    <w:p w:rsidR="002013F9" w:rsidRPr="002013F9" w:rsidRDefault="002013F9" w:rsidP="00CA3A8E">
      <w:pPr>
        <w:pStyle w:val="Heading1"/>
        <w:rPr>
          <w:rFonts w:eastAsia="Calibri"/>
        </w:rPr>
      </w:pPr>
      <w:bookmarkStart w:id="9" w:name="_Toc522722150"/>
      <w:r w:rsidRPr="002013F9">
        <w:rPr>
          <w:rFonts w:eastAsia="Calibri"/>
        </w:rPr>
        <w:lastRenderedPageBreak/>
        <w:t>Situation</w:t>
      </w:r>
      <w:bookmarkEnd w:id="9"/>
    </w:p>
    <w:p w:rsidR="002013F9" w:rsidRPr="002013F9" w:rsidRDefault="002013F9" w:rsidP="002013F9">
      <w:pPr>
        <w:spacing w:after="0"/>
        <w:rPr>
          <w:sz w:val="22"/>
          <w:szCs w:val="22"/>
        </w:rPr>
      </w:pPr>
    </w:p>
    <w:p w:rsidR="002013F9" w:rsidRDefault="002013F9" w:rsidP="005431E8">
      <w:pPr>
        <w:pBdr>
          <w:top w:val="single" w:sz="48" w:space="8" w:color="4F81BD"/>
          <w:bottom w:val="single" w:sz="48" w:space="8" w:color="4F81BD"/>
        </w:pBdr>
        <w:spacing w:after="0" w:line="300" w:lineRule="auto"/>
        <w:jc w:val="center"/>
        <w:rPr>
          <w:rFonts w:ascii="Calibri" w:hAnsi="Calibri"/>
          <w:i/>
          <w:iCs/>
          <w:szCs w:val="22"/>
          <w:lang w:eastAsia="ja-JP"/>
        </w:rPr>
      </w:pPr>
      <w:r w:rsidRPr="002013F9">
        <w:rPr>
          <w:rFonts w:ascii="Calibri" w:hAnsi="Calibri"/>
          <w:i/>
          <w:iCs/>
          <w:szCs w:val="22"/>
          <w:lang w:eastAsia="ja-JP"/>
        </w:rPr>
        <w:t>Describe your community’s threats, risks and hazards</w:t>
      </w:r>
      <w:r w:rsidR="00D666A0">
        <w:rPr>
          <w:rFonts w:ascii="Calibri" w:hAnsi="Calibri"/>
          <w:i/>
          <w:iCs/>
          <w:szCs w:val="22"/>
          <w:lang w:eastAsia="ja-JP"/>
        </w:rPr>
        <w:t xml:space="preserve"> that may require an evacuation</w:t>
      </w:r>
      <w:r w:rsidR="00B87837">
        <w:rPr>
          <w:rFonts w:ascii="Calibri" w:hAnsi="Calibri"/>
          <w:i/>
          <w:iCs/>
          <w:szCs w:val="22"/>
          <w:lang w:eastAsia="ja-JP"/>
        </w:rPr>
        <w:t xml:space="preserve"> and/</w:t>
      </w:r>
      <w:r w:rsidR="007E1D22">
        <w:rPr>
          <w:rFonts w:ascii="Calibri" w:hAnsi="Calibri"/>
          <w:i/>
          <w:iCs/>
          <w:szCs w:val="22"/>
          <w:lang w:eastAsia="ja-JP"/>
        </w:rPr>
        <w:t>or shelter</w:t>
      </w:r>
      <w:r w:rsidR="00D666A0">
        <w:rPr>
          <w:rFonts w:ascii="Calibri" w:hAnsi="Calibri"/>
          <w:i/>
          <w:iCs/>
          <w:szCs w:val="22"/>
          <w:lang w:eastAsia="ja-JP"/>
        </w:rPr>
        <w:t>-in-</w:t>
      </w:r>
      <w:r w:rsidR="00B87837">
        <w:rPr>
          <w:rFonts w:ascii="Calibri" w:hAnsi="Calibri"/>
          <w:i/>
          <w:iCs/>
          <w:szCs w:val="22"/>
          <w:lang w:eastAsia="ja-JP"/>
        </w:rPr>
        <w:t>place.</w:t>
      </w:r>
      <w:r w:rsidR="00D666A0">
        <w:rPr>
          <w:rFonts w:ascii="Calibri" w:hAnsi="Calibri"/>
          <w:i/>
          <w:iCs/>
          <w:szCs w:val="22"/>
          <w:lang w:eastAsia="ja-JP"/>
        </w:rPr>
        <w:t xml:space="preserve"> </w:t>
      </w:r>
    </w:p>
    <w:p w:rsidR="002013F9" w:rsidRPr="002013F9" w:rsidRDefault="002013F9" w:rsidP="002013F9">
      <w:pPr>
        <w:spacing w:after="0"/>
        <w:rPr>
          <w:sz w:val="22"/>
          <w:szCs w:val="22"/>
        </w:rPr>
      </w:pPr>
    </w:p>
    <w:p w:rsidR="00064A7F" w:rsidRPr="00EE6B82" w:rsidRDefault="002013F9" w:rsidP="002013F9">
      <w:pPr>
        <w:autoSpaceDE w:val="0"/>
        <w:autoSpaceDN w:val="0"/>
        <w:adjustRightInd w:val="0"/>
        <w:spacing w:after="120"/>
        <w:rPr>
          <w:rFonts w:ascii="Calibri" w:eastAsia="Calibri" w:hAnsi="Calibri" w:cs="Calibri"/>
          <w:color w:val="000000"/>
          <w:sz w:val="22"/>
          <w:szCs w:val="22"/>
        </w:rPr>
      </w:pPr>
      <w:r w:rsidRPr="00EE6B82">
        <w:rPr>
          <w:rFonts w:ascii="Calibri" w:eastAsia="Calibri" w:hAnsi="Calibri" w:cs="Calibri"/>
          <w:color w:val="000000"/>
          <w:sz w:val="22"/>
          <w:szCs w:val="22"/>
          <w:highlight w:val="yellow"/>
        </w:rPr>
        <w:t>(</w:t>
      </w:r>
      <w:r w:rsidR="00EE6B82" w:rsidRPr="00EE6B82">
        <w:rPr>
          <w:rFonts w:ascii="Calibri" w:eastAsia="Calibri" w:hAnsi="Calibri" w:cs="Calibri"/>
          <w:color w:val="000000"/>
          <w:sz w:val="22"/>
          <w:szCs w:val="22"/>
          <w:highlight w:val="yellow"/>
        </w:rPr>
        <w:t>I</w:t>
      </w:r>
      <w:r w:rsidRPr="00EE6B82">
        <w:rPr>
          <w:rFonts w:ascii="Calibri" w:eastAsia="Calibri" w:hAnsi="Calibri" w:cs="Calibri"/>
          <w:color w:val="000000"/>
          <w:sz w:val="22"/>
          <w:szCs w:val="22"/>
          <w:highlight w:val="yellow"/>
        </w:rPr>
        <w:t>nsert your community)</w:t>
      </w:r>
      <w:r w:rsidRPr="00EE6B82">
        <w:rPr>
          <w:rFonts w:ascii="Calibri" w:eastAsia="Calibri" w:hAnsi="Calibri" w:cs="Calibri"/>
          <w:color w:val="000000"/>
          <w:sz w:val="22"/>
          <w:szCs w:val="22"/>
        </w:rPr>
        <w:t xml:space="preserve"> is subject to a number of potential natural and technological hazards which might require the evacuation. These include: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27"/>
        <w:gridCol w:w="1427"/>
        <w:gridCol w:w="1337"/>
        <w:gridCol w:w="1438"/>
        <w:gridCol w:w="1232"/>
      </w:tblGrid>
      <w:tr w:rsidR="002013F9" w:rsidRPr="009A5514" w:rsidTr="002013F9">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2013F9" w:rsidRPr="005431E8" w:rsidRDefault="002013F9" w:rsidP="002013F9">
            <w:pPr>
              <w:spacing w:after="0"/>
              <w:jc w:val="center"/>
              <w:rPr>
                <w:rFonts w:asciiTheme="minorHAnsi" w:hAnsiTheme="minorHAnsi" w:cstheme="minorHAnsi"/>
                <w:b/>
                <w:highlight w:val="yellow"/>
              </w:rPr>
            </w:pPr>
            <w:r w:rsidRPr="005431E8">
              <w:rPr>
                <w:rFonts w:asciiTheme="minorHAnsi" w:hAnsiTheme="minorHAnsi" w:cstheme="minorHAnsi"/>
                <w:b/>
                <w:highlight w:val="yellow"/>
              </w:rPr>
              <w:t>Triggers for an Evacuation or Shelter in Place</w:t>
            </w:r>
          </w:p>
        </w:tc>
      </w:tr>
      <w:tr w:rsidR="002013F9" w:rsidRPr="009A5514" w:rsidTr="002013F9">
        <w:trPr>
          <w:jc w:val="center"/>
        </w:trPr>
        <w:tc>
          <w:tcPr>
            <w:tcW w:w="1438" w:type="pct"/>
            <w:vMerge w:val="restart"/>
            <w:tcBorders>
              <w:top w:val="single" w:sz="4" w:space="0" w:color="auto"/>
              <w:right w:val="single" w:sz="4" w:space="0" w:color="auto"/>
            </w:tcBorders>
            <w:shd w:val="clear" w:color="auto" w:fill="auto"/>
            <w:vAlign w:val="center"/>
          </w:tcPr>
          <w:p w:rsidR="002013F9" w:rsidRPr="00EE6B82" w:rsidRDefault="002013F9" w:rsidP="002013F9">
            <w:pPr>
              <w:spacing w:after="0"/>
              <w:jc w:val="center"/>
              <w:rPr>
                <w:rFonts w:asciiTheme="minorHAnsi" w:hAnsiTheme="minorHAnsi" w:cstheme="minorHAnsi"/>
                <w:sz w:val="22"/>
                <w:szCs w:val="22"/>
                <w:highlight w:val="yellow"/>
              </w:rPr>
            </w:pPr>
          </w:p>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Event</w:t>
            </w:r>
          </w:p>
        </w:tc>
        <w:tc>
          <w:tcPr>
            <w:tcW w:w="3562" w:type="pct"/>
            <w:gridSpan w:val="5"/>
            <w:tcBorders>
              <w:top w:val="single" w:sz="4" w:space="0" w:color="auto"/>
              <w:left w:val="single" w:sz="4" w:space="0" w:color="auto"/>
              <w:bottom w:val="single" w:sz="4" w:space="0" w:color="auto"/>
              <w:right w:val="single" w:sz="4" w:space="0" w:color="auto"/>
            </w:tcBorders>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Probability of Occurrence</w:t>
            </w:r>
          </w:p>
        </w:tc>
      </w:tr>
      <w:tr w:rsidR="002013F9" w:rsidRPr="009A5514" w:rsidTr="002013F9">
        <w:trPr>
          <w:jc w:val="center"/>
        </w:trPr>
        <w:tc>
          <w:tcPr>
            <w:tcW w:w="1438" w:type="pct"/>
            <w:vMerge/>
            <w:tcBorders>
              <w:right w:val="single" w:sz="4" w:space="0" w:color="auto"/>
            </w:tcBorders>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High Risk</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Medium Risk</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Low Risk</w:t>
            </w:r>
          </w:p>
        </w:tc>
        <w:tc>
          <w:tcPr>
            <w:tcW w:w="769" w:type="pct"/>
            <w:tcBorders>
              <w:top w:val="single" w:sz="4" w:space="0" w:color="auto"/>
              <w:left w:val="nil"/>
              <w:bottom w:val="single" w:sz="4" w:space="0" w:color="auto"/>
              <w:right w:val="single" w:sz="4" w:space="0" w:color="auto"/>
            </w:tcBorders>
            <w:shd w:val="clear" w:color="auto" w:fill="auto"/>
            <w:vAlign w:val="center"/>
          </w:tcPr>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Unknown Risk</w:t>
            </w:r>
          </w:p>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But Present</w:t>
            </w:r>
          </w:p>
        </w:tc>
        <w:tc>
          <w:tcPr>
            <w:tcW w:w="659" w:type="pct"/>
            <w:tcBorders>
              <w:top w:val="single" w:sz="4" w:space="0" w:color="auto"/>
              <w:left w:val="nil"/>
              <w:bottom w:val="single" w:sz="4" w:space="0" w:color="auto"/>
              <w:right w:val="single" w:sz="4" w:space="0" w:color="auto"/>
            </w:tcBorders>
            <w:shd w:val="clear" w:color="auto" w:fill="auto"/>
            <w:vAlign w:val="center"/>
          </w:tcPr>
          <w:p w:rsidR="002013F9" w:rsidRPr="00EE6B82" w:rsidRDefault="002013F9" w:rsidP="002013F9">
            <w:pPr>
              <w:spacing w:after="0"/>
              <w:jc w:val="center"/>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No Risk</w:t>
            </w:r>
          </w:p>
        </w:tc>
      </w:tr>
      <w:tr w:rsidR="002013F9" w:rsidRPr="009A5514" w:rsidTr="002013F9">
        <w:trPr>
          <w:jc w:val="center"/>
        </w:trPr>
        <w:tc>
          <w:tcPr>
            <w:tcW w:w="1438" w:type="pct"/>
            <w:shd w:val="clear" w:color="auto" w:fill="auto"/>
          </w:tcPr>
          <w:p w:rsidR="002013F9" w:rsidRPr="00EE6B82" w:rsidRDefault="002013F9"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Avalanche</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2013F9"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Tsunami</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2013F9"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River Erosion</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2013F9"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Earthquake</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2013F9"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Flooding</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9C0F4F">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W</w:t>
            </w:r>
            <w:r w:rsidR="002013F9" w:rsidRPr="00EE6B82">
              <w:rPr>
                <w:rFonts w:asciiTheme="minorHAnsi" w:hAnsiTheme="minorHAnsi" w:cstheme="minorHAnsi"/>
                <w:sz w:val="22"/>
                <w:szCs w:val="22"/>
                <w:highlight w:val="yellow"/>
              </w:rPr>
              <w:t>inter storm</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2013F9"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Wildfire</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 xml:space="preserve">Technological </w:t>
            </w:r>
            <w:r w:rsidR="009C0F4F" w:rsidRPr="00EE6B82">
              <w:rPr>
                <w:rFonts w:asciiTheme="minorHAnsi" w:hAnsiTheme="minorHAnsi" w:cstheme="minorHAnsi"/>
                <w:sz w:val="22"/>
                <w:szCs w:val="22"/>
                <w:highlight w:val="yellow"/>
              </w:rPr>
              <w:t xml:space="preserve">/ Infrastructure </w:t>
            </w:r>
            <w:r w:rsidRPr="00EE6B82">
              <w:rPr>
                <w:rFonts w:asciiTheme="minorHAnsi" w:hAnsiTheme="minorHAnsi" w:cstheme="minorHAnsi"/>
                <w:sz w:val="22"/>
                <w:szCs w:val="22"/>
                <w:highlight w:val="yellow"/>
              </w:rPr>
              <w:t>Failure</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2013F9" w:rsidRPr="009A5514" w:rsidTr="002013F9">
        <w:trPr>
          <w:jc w:val="center"/>
        </w:trPr>
        <w:tc>
          <w:tcPr>
            <w:tcW w:w="1438" w:type="pct"/>
            <w:shd w:val="clear" w:color="auto" w:fill="auto"/>
          </w:tcPr>
          <w:p w:rsidR="002013F9" w:rsidRPr="00EE6B82" w:rsidRDefault="002013F9"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Ground Failure</w:t>
            </w:r>
          </w:p>
        </w:tc>
        <w:tc>
          <w:tcPr>
            <w:tcW w:w="656"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3"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15"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76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c>
          <w:tcPr>
            <w:tcW w:w="659" w:type="pct"/>
            <w:shd w:val="clear" w:color="auto" w:fill="auto"/>
          </w:tcPr>
          <w:p w:rsidR="002013F9" w:rsidRPr="00EE6B82" w:rsidRDefault="002013F9" w:rsidP="002013F9">
            <w:pPr>
              <w:spacing w:after="0"/>
              <w:jc w:val="center"/>
              <w:rPr>
                <w:rFonts w:asciiTheme="minorHAnsi" w:hAnsiTheme="minorHAnsi" w:cstheme="minorHAnsi"/>
                <w:sz w:val="22"/>
                <w:szCs w:val="22"/>
                <w:highlight w:val="yellow"/>
              </w:rPr>
            </w:pPr>
          </w:p>
        </w:tc>
      </w:tr>
      <w:tr w:rsidR="00064A7F" w:rsidRPr="009A5514" w:rsidTr="002013F9">
        <w:trPr>
          <w:jc w:val="center"/>
        </w:trPr>
        <w:tc>
          <w:tcPr>
            <w:tcW w:w="1438" w:type="pct"/>
            <w:shd w:val="clear" w:color="auto" w:fill="auto"/>
          </w:tcPr>
          <w:p w:rsidR="00064A7F" w:rsidRPr="00EE6B82" w:rsidRDefault="009C0F4F"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Hazardous Material Release</w:t>
            </w:r>
          </w:p>
        </w:tc>
        <w:tc>
          <w:tcPr>
            <w:tcW w:w="656"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3"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15"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65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r>
      <w:tr w:rsidR="00064A7F" w:rsidRPr="009A5514" w:rsidTr="002013F9">
        <w:trPr>
          <w:jc w:val="center"/>
        </w:trPr>
        <w:tc>
          <w:tcPr>
            <w:tcW w:w="1438" w:type="pct"/>
            <w:shd w:val="clear" w:color="auto" w:fill="auto"/>
          </w:tcPr>
          <w:p w:rsidR="00064A7F" w:rsidRPr="00EE6B82" w:rsidRDefault="009C0F4F"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Sea Storm</w:t>
            </w:r>
          </w:p>
        </w:tc>
        <w:tc>
          <w:tcPr>
            <w:tcW w:w="656"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3"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15"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65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r>
      <w:tr w:rsidR="00064A7F" w:rsidRPr="009A5514" w:rsidTr="002013F9">
        <w:trPr>
          <w:jc w:val="center"/>
        </w:trPr>
        <w:tc>
          <w:tcPr>
            <w:tcW w:w="1438" w:type="pct"/>
            <w:shd w:val="clear" w:color="auto" w:fill="auto"/>
          </w:tcPr>
          <w:p w:rsidR="00064A7F" w:rsidRPr="00EE6B82" w:rsidRDefault="009C0F4F"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Terrorism / Criminal Act</w:t>
            </w:r>
          </w:p>
        </w:tc>
        <w:tc>
          <w:tcPr>
            <w:tcW w:w="656"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3"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15"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65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r>
      <w:tr w:rsidR="00064A7F" w:rsidRPr="009A5514" w:rsidTr="002013F9">
        <w:trPr>
          <w:jc w:val="center"/>
        </w:trPr>
        <w:tc>
          <w:tcPr>
            <w:tcW w:w="1438" w:type="pct"/>
            <w:shd w:val="clear" w:color="auto" w:fill="auto"/>
          </w:tcPr>
          <w:p w:rsidR="00064A7F" w:rsidRPr="00EE6B82" w:rsidRDefault="00696F2B"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Landslide</w:t>
            </w:r>
          </w:p>
        </w:tc>
        <w:tc>
          <w:tcPr>
            <w:tcW w:w="656"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3"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15"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76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c>
          <w:tcPr>
            <w:tcW w:w="659" w:type="pct"/>
            <w:shd w:val="clear" w:color="auto" w:fill="auto"/>
          </w:tcPr>
          <w:p w:rsidR="00064A7F" w:rsidRPr="00EE6B82" w:rsidRDefault="00064A7F" w:rsidP="002013F9">
            <w:pPr>
              <w:spacing w:after="0"/>
              <w:jc w:val="center"/>
              <w:rPr>
                <w:rFonts w:asciiTheme="minorHAnsi" w:hAnsiTheme="minorHAnsi" w:cstheme="minorHAnsi"/>
                <w:sz w:val="22"/>
                <w:szCs w:val="22"/>
                <w:highlight w:val="yellow"/>
              </w:rPr>
            </w:pPr>
          </w:p>
        </w:tc>
      </w:tr>
      <w:tr w:rsidR="007A6C52" w:rsidRPr="009A5514" w:rsidTr="002013F9">
        <w:trPr>
          <w:jc w:val="center"/>
        </w:trPr>
        <w:tc>
          <w:tcPr>
            <w:tcW w:w="1438" w:type="pct"/>
            <w:shd w:val="clear" w:color="auto" w:fill="auto"/>
          </w:tcPr>
          <w:p w:rsidR="007A6C52" w:rsidRPr="00EE6B82" w:rsidRDefault="007A6C52" w:rsidP="002013F9">
            <w:pPr>
              <w:spacing w:after="0"/>
              <w:rPr>
                <w:rFonts w:asciiTheme="minorHAnsi" w:hAnsiTheme="minorHAnsi" w:cstheme="minorHAnsi"/>
                <w:sz w:val="22"/>
                <w:szCs w:val="22"/>
                <w:highlight w:val="yellow"/>
              </w:rPr>
            </w:pPr>
            <w:r w:rsidRPr="00EE6B82">
              <w:rPr>
                <w:rFonts w:asciiTheme="minorHAnsi" w:hAnsiTheme="minorHAnsi" w:cstheme="minorHAnsi"/>
                <w:sz w:val="22"/>
                <w:szCs w:val="22"/>
                <w:highlight w:val="yellow"/>
              </w:rPr>
              <w:t>Volcano</w:t>
            </w:r>
          </w:p>
        </w:tc>
        <w:tc>
          <w:tcPr>
            <w:tcW w:w="656" w:type="pct"/>
            <w:shd w:val="clear" w:color="auto" w:fill="auto"/>
          </w:tcPr>
          <w:p w:rsidR="007A6C52" w:rsidRPr="00EE6B82" w:rsidRDefault="007A6C52" w:rsidP="002013F9">
            <w:pPr>
              <w:spacing w:after="0"/>
              <w:jc w:val="center"/>
              <w:rPr>
                <w:rFonts w:asciiTheme="minorHAnsi" w:hAnsiTheme="minorHAnsi" w:cstheme="minorHAnsi"/>
                <w:sz w:val="22"/>
                <w:szCs w:val="22"/>
                <w:highlight w:val="yellow"/>
              </w:rPr>
            </w:pPr>
          </w:p>
        </w:tc>
        <w:tc>
          <w:tcPr>
            <w:tcW w:w="763" w:type="pct"/>
            <w:shd w:val="clear" w:color="auto" w:fill="auto"/>
          </w:tcPr>
          <w:p w:rsidR="007A6C52" w:rsidRPr="00EE6B82" w:rsidRDefault="007A6C52" w:rsidP="002013F9">
            <w:pPr>
              <w:spacing w:after="0"/>
              <w:jc w:val="center"/>
              <w:rPr>
                <w:rFonts w:asciiTheme="minorHAnsi" w:hAnsiTheme="minorHAnsi" w:cstheme="minorHAnsi"/>
                <w:sz w:val="22"/>
                <w:szCs w:val="22"/>
                <w:highlight w:val="yellow"/>
              </w:rPr>
            </w:pPr>
          </w:p>
        </w:tc>
        <w:tc>
          <w:tcPr>
            <w:tcW w:w="715" w:type="pct"/>
            <w:shd w:val="clear" w:color="auto" w:fill="auto"/>
          </w:tcPr>
          <w:p w:rsidR="007A6C52" w:rsidRPr="00EE6B82" w:rsidRDefault="007A6C52" w:rsidP="002013F9">
            <w:pPr>
              <w:spacing w:after="0"/>
              <w:jc w:val="center"/>
              <w:rPr>
                <w:rFonts w:asciiTheme="minorHAnsi" w:hAnsiTheme="minorHAnsi" w:cstheme="minorHAnsi"/>
                <w:sz w:val="22"/>
                <w:szCs w:val="22"/>
                <w:highlight w:val="yellow"/>
              </w:rPr>
            </w:pPr>
          </w:p>
        </w:tc>
        <w:tc>
          <w:tcPr>
            <w:tcW w:w="769" w:type="pct"/>
            <w:shd w:val="clear" w:color="auto" w:fill="auto"/>
          </w:tcPr>
          <w:p w:rsidR="007A6C52" w:rsidRPr="00EE6B82" w:rsidRDefault="007A6C52" w:rsidP="002013F9">
            <w:pPr>
              <w:spacing w:after="0"/>
              <w:jc w:val="center"/>
              <w:rPr>
                <w:rFonts w:asciiTheme="minorHAnsi" w:hAnsiTheme="minorHAnsi" w:cstheme="minorHAnsi"/>
                <w:sz w:val="22"/>
                <w:szCs w:val="22"/>
                <w:highlight w:val="yellow"/>
              </w:rPr>
            </w:pPr>
          </w:p>
        </w:tc>
        <w:tc>
          <w:tcPr>
            <w:tcW w:w="659" w:type="pct"/>
            <w:shd w:val="clear" w:color="auto" w:fill="auto"/>
          </w:tcPr>
          <w:p w:rsidR="007A6C52" w:rsidRPr="00EE6B82" w:rsidRDefault="007A6C52" w:rsidP="002013F9">
            <w:pPr>
              <w:spacing w:after="0"/>
              <w:jc w:val="center"/>
              <w:rPr>
                <w:rFonts w:asciiTheme="minorHAnsi" w:hAnsiTheme="minorHAnsi" w:cstheme="minorHAnsi"/>
                <w:sz w:val="22"/>
                <w:szCs w:val="22"/>
                <w:highlight w:val="yellow"/>
              </w:rPr>
            </w:pPr>
          </w:p>
        </w:tc>
      </w:tr>
      <w:tr w:rsidR="002013F9" w:rsidRPr="009A5514" w:rsidTr="005431E8">
        <w:trPr>
          <w:jc w:val="center"/>
        </w:trPr>
        <w:tc>
          <w:tcPr>
            <w:tcW w:w="5000" w:type="pct"/>
            <w:gridSpan w:val="6"/>
            <w:shd w:val="clear" w:color="auto" w:fill="auto"/>
            <w:vAlign w:val="center"/>
          </w:tcPr>
          <w:p w:rsidR="002013F9" w:rsidRPr="00EE6B82" w:rsidRDefault="002013F9" w:rsidP="002013F9">
            <w:pPr>
              <w:spacing w:after="0"/>
              <w:jc w:val="center"/>
              <w:rPr>
                <w:rFonts w:asciiTheme="minorHAnsi" w:hAnsiTheme="minorHAnsi" w:cstheme="minorHAnsi"/>
                <w:b/>
                <w:i/>
                <w:sz w:val="22"/>
                <w:szCs w:val="22"/>
                <w:highlight w:val="yellow"/>
              </w:rPr>
            </w:pPr>
          </w:p>
        </w:tc>
      </w:tr>
      <w:tr w:rsidR="00064A7F" w:rsidRPr="002013F9" w:rsidTr="002013F9">
        <w:trPr>
          <w:jc w:val="center"/>
        </w:trPr>
        <w:tc>
          <w:tcPr>
            <w:tcW w:w="5000" w:type="pct"/>
            <w:gridSpan w:val="6"/>
            <w:tcBorders>
              <w:bottom w:val="single" w:sz="4" w:space="0" w:color="auto"/>
            </w:tcBorders>
            <w:shd w:val="clear" w:color="auto" w:fill="auto"/>
            <w:vAlign w:val="center"/>
          </w:tcPr>
          <w:p w:rsidR="00064A7F" w:rsidRPr="009A5514" w:rsidDel="00E16065" w:rsidRDefault="00064A7F" w:rsidP="002013F9">
            <w:pPr>
              <w:spacing w:after="0"/>
              <w:jc w:val="center"/>
              <w:rPr>
                <w:rFonts w:ascii="Calibri" w:hAnsi="Calibri" w:cs="Calibri"/>
                <w:b/>
                <w:i/>
                <w:sz w:val="22"/>
                <w:szCs w:val="22"/>
                <w:highlight w:val="yellow"/>
              </w:rPr>
            </w:pPr>
          </w:p>
        </w:tc>
      </w:tr>
    </w:tbl>
    <w:p w:rsidR="002013F9" w:rsidRPr="002013F9" w:rsidRDefault="00A40104" w:rsidP="00CA3A8E">
      <w:pPr>
        <w:pStyle w:val="Heading1"/>
        <w:rPr>
          <w:sz w:val="22"/>
          <w:szCs w:val="22"/>
        </w:rPr>
      </w:pPr>
      <w:bookmarkStart w:id="10" w:name="_Toc522722151"/>
      <w:r w:rsidRPr="002013F9">
        <w:rPr>
          <w:rFonts w:ascii="Cambria" w:eastAsia="Calibri" w:hAnsi="Cambria"/>
          <w:b w:val="0"/>
          <w:bCs/>
          <w:noProof/>
          <w:sz w:val="28"/>
          <w:szCs w:val="28"/>
        </w:rPr>
        <mc:AlternateContent>
          <mc:Choice Requires="wps">
            <w:drawing>
              <wp:anchor distT="0" distB="0" distL="91440" distR="91440" simplePos="0" relativeHeight="251664384" behindDoc="0" locked="0" layoutInCell="1" allowOverlap="1" wp14:anchorId="061414D2" wp14:editId="4B6F8053">
                <wp:simplePos x="0" y="0"/>
                <wp:positionH relativeFrom="margin">
                  <wp:posOffset>-31713</wp:posOffset>
                </wp:positionH>
                <wp:positionV relativeFrom="line">
                  <wp:posOffset>470066</wp:posOffset>
                </wp:positionV>
                <wp:extent cx="6012180" cy="1083310"/>
                <wp:effectExtent l="0" t="0" r="7620" b="0"/>
                <wp:wrapTopAndBottom/>
                <wp:docPr id="42" name="Text Box 42"/>
                <wp:cNvGraphicFramePr/>
                <a:graphic xmlns:a="http://schemas.openxmlformats.org/drawingml/2006/main">
                  <a:graphicData uri="http://schemas.microsoft.com/office/word/2010/wordprocessingShape">
                    <wps:wsp>
                      <wps:cNvSpPr txBox="1"/>
                      <wps:spPr>
                        <a:xfrm>
                          <a:off x="0" y="0"/>
                          <a:ext cx="6012180" cy="1083310"/>
                        </a:xfrm>
                        <a:prstGeom prst="rect">
                          <a:avLst/>
                        </a:prstGeom>
                        <a:noFill/>
                        <a:ln w="6350">
                          <a:noFill/>
                        </a:ln>
                        <a:effectLst/>
                      </wps:spPr>
                      <wps:txbx>
                        <w:txbxContent>
                          <w:p w:rsidR="00E0061B" w:rsidRPr="002013F9" w:rsidRDefault="00E0061B" w:rsidP="002013F9">
                            <w:pPr>
                              <w:pStyle w:val="Quote"/>
                              <w:pBdr>
                                <w:top w:val="single" w:sz="48" w:space="8" w:color="4F81BD"/>
                                <w:bottom w:val="single" w:sz="48" w:space="8" w:color="4F81BD"/>
                              </w:pBdr>
                              <w:spacing w:line="300" w:lineRule="auto"/>
                              <w:rPr>
                                <w:rFonts w:eastAsia="Calibri"/>
                                <w:color w:val="auto"/>
                                <w:sz w:val="21"/>
                              </w:rPr>
                            </w:pPr>
                            <w:r w:rsidRPr="00951773">
                              <w:rPr>
                                <w:color w:val="auto"/>
                              </w:rPr>
                              <w:t xml:space="preserve">Insert assumptions the community must make </w:t>
                            </w:r>
                            <w:r>
                              <w:rPr>
                                <w:color w:val="auto"/>
                              </w:rPr>
                              <w:t xml:space="preserve">for </w:t>
                            </w:r>
                            <w:r w:rsidRPr="00951773">
                              <w:rPr>
                                <w:color w:val="auto"/>
                              </w:rPr>
                              <w:t xml:space="preserve">this plan to be effective. You </w:t>
                            </w:r>
                            <w:r>
                              <w:rPr>
                                <w:color w:val="auto"/>
                              </w:rPr>
                              <w:t>can</w:t>
                            </w:r>
                            <w:r w:rsidRPr="00951773">
                              <w:rPr>
                                <w:color w:val="auto"/>
                              </w:rPr>
                              <w:t xml:space="preserve"> use </w:t>
                            </w:r>
                            <w:r>
                              <w:rPr>
                                <w:color w:val="auto"/>
                              </w:rPr>
                              <w:t>the examples below to customize for your community</w:t>
                            </w:r>
                            <w:r w:rsidRPr="00951773">
                              <w:rPr>
                                <w:color w:val="auto"/>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14D2" id="Text Box 42" o:spid="_x0000_s1034" type="#_x0000_t202" style="position:absolute;margin-left:-2.5pt;margin-top:37pt;width:473.4pt;height:85.3pt;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" filled="f" stroked="f" strokeweight=".5pt">
                <v:textbox inset="0,7.2pt,0,7.2pt">
                  <w:txbxContent>
                    <w:p w:rsidR="00E0061B" w:rsidRPr="002013F9" w:rsidRDefault="00E0061B" w:rsidP="002013F9">
                      <w:pPr>
                        <w:pStyle w:val="Quote"/>
                        <w:pBdr>
                          <w:top w:val="single" w:sz="48" w:space="8" w:color="4F81BD"/>
                          <w:bottom w:val="single" w:sz="48" w:space="8" w:color="4F81BD"/>
                        </w:pBdr>
                        <w:spacing w:line="300" w:lineRule="auto"/>
                        <w:rPr>
                          <w:rFonts w:eastAsia="Calibri"/>
                          <w:color w:val="auto"/>
                          <w:sz w:val="21"/>
                        </w:rPr>
                      </w:pPr>
                      <w:r w:rsidRPr="00951773">
                        <w:rPr>
                          <w:color w:val="auto"/>
                        </w:rPr>
                        <w:t xml:space="preserve">Insert assumptions the community must make </w:t>
                      </w:r>
                      <w:r>
                        <w:rPr>
                          <w:color w:val="auto"/>
                        </w:rPr>
                        <w:t xml:space="preserve">for </w:t>
                      </w:r>
                      <w:r w:rsidRPr="00951773">
                        <w:rPr>
                          <w:color w:val="auto"/>
                        </w:rPr>
                        <w:t xml:space="preserve">this plan to be effective. You </w:t>
                      </w:r>
                      <w:r>
                        <w:rPr>
                          <w:color w:val="auto"/>
                        </w:rPr>
                        <w:t>can</w:t>
                      </w:r>
                      <w:r w:rsidRPr="00951773">
                        <w:rPr>
                          <w:color w:val="auto"/>
                        </w:rPr>
                        <w:t xml:space="preserve"> use </w:t>
                      </w:r>
                      <w:r>
                        <w:rPr>
                          <w:color w:val="auto"/>
                        </w:rPr>
                        <w:t>the examples below to customize for your community</w:t>
                      </w:r>
                      <w:r w:rsidRPr="00951773">
                        <w:rPr>
                          <w:color w:val="auto"/>
                        </w:rPr>
                        <w:t>.</w:t>
                      </w:r>
                    </w:p>
                  </w:txbxContent>
                </v:textbox>
                <w10:wrap type="topAndBottom" anchorx="margin" anchory="line"/>
              </v:shape>
            </w:pict>
          </mc:Fallback>
        </mc:AlternateContent>
      </w:r>
      <w:r w:rsidR="002013F9" w:rsidRPr="002013F9">
        <w:rPr>
          <w:rFonts w:eastAsia="Calibri"/>
        </w:rPr>
        <w:t>Assumptions</w:t>
      </w:r>
      <w:bookmarkEnd w:id="10"/>
    </w:p>
    <w:p w:rsidR="00B50365" w:rsidRDefault="00B50365">
      <w:pPr>
        <w:spacing w:after="160" w:line="259" w:lineRule="auto"/>
        <w:rPr>
          <w:rFonts w:asciiTheme="minorHAnsi" w:eastAsia="Calibri" w:hAnsiTheme="minorHAnsi"/>
          <w:b/>
        </w:rPr>
      </w:pPr>
      <w:bookmarkStart w:id="11" w:name="_Toc515967992"/>
      <w:r>
        <w:rPr>
          <w:rFonts w:asciiTheme="minorHAnsi" w:eastAsia="Calibri" w:hAnsiTheme="minorHAnsi"/>
          <w:b/>
        </w:rPr>
        <w:br w:type="page"/>
      </w:r>
    </w:p>
    <w:p w:rsidR="002013F9" w:rsidRPr="00EE6B82" w:rsidRDefault="002013F9" w:rsidP="00B50365">
      <w:pPr>
        <w:rPr>
          <w:rFonts w:asciiTheme="minorHAnsi" w:eastAsia="Calibri" w:hAnsiTheme="minorHAnsi"/>
          <w:b/>
          <w:sz w:val="22"/>
          <w:szCs w:val="22"/>
        </w:rPr>
      </w:pPr>
      <w:r w:rsidRPr="00EE6B82">
        <w:rPr>
          <w:rFonts w:asciiTheme="minorHAnsi" w:eastAsia="Calibri" w:hAnsiTheme="minorHAnsi"/>
          <w:b/>
          <w:sz w:val="22"/>
          <w:szCs w:val="22"/>
        </w:rPr>
        <w:lastRenderedPageBreak/>
        <w:t>It is assumed that:</w:t>
      </w:r>
      <w:bookmarkEnd w:id="11"/>
      <w:r w:rsidRPr="00EE6B82">
        <w:rPr>
          <w:rFonts w:asciiTheme="minorHAnsi" w:eastAsia="Calibri" w:hAnsiTheme="minorHAnsi"/>
          <w:b/>
          <w:sz w:val="22"/>
          <w:szCs w:val="22"/>
        </w:rPr>
        <w:t xml:space="preserve"> </w:t>
      </w:r>
    </w:p>
    <w:p w:rsidR="002013F9" w:rsidRPr="00EE6B82" w:rsidRDefault="002013F9" w:rsidP="002013F9">
      <w:pPr>
        <w:numPr>
          <w:ilvl w:val="0"/>
          <w:numId w:val="2"/>
        </w:numPr>
        <w:autoSpaceDE w:val="0"/>
        <w:autoSpaceDN w:val="0"/>
        <w:adjustRightInd w:val="0"/>
        <w:spacing w:after="120"/>
        <w:rPr>
          <w:rFonts w:ascii="Calibri" w:eastAsia="Calibri" w:hAnsi="Calibri" w:cs="Calibri"/>
          <w:color w:val="000000"/>
          <w:sz w:val="22"/>
          <w:szCs w:val="22"/>
        </w:rPr>
      </w:pPr>
      <w:r w:rsidRPr="00EE6B82">
        <w:rPr>
          <w:rFonts w:ascii="Calibri" w:eastAsia="Calibri" w:hAnsi="Calibri" w:cs="Calibri"/>
          <w:color w:val="000000"/>
          <w:sz w:val="22"/>
          <w:szCs w:val="22"/>
        </w:rPr>
        <w:t xml:space="preserve">In most instances there will be sufficient time to warn the public of an </w:t>
      </w:r>
      <w:r w:rsidR="00C45952" w:rsidRPr="00EE6B82">
        <w:rPr>
          <w:rFonts w:ascii="Calibri" w:eastAsia="Calibri" w:hAnsi="Calibri" w:cs="Calibri"/>
          <w:color w:val="000000"/>
          <w:sz w:val="22"/>
          <w:szCs w:val="22"/>
        </w:rPr>
        <w:t>emergency</w:t>
      </w:r>
      <w:r w:rsidRPr="00EE6B82">
        <w:rPr>
          <w:rFonts w:ascii="Calibri" w:eastAsia="Calibri" w:hAnsi="Calibri" w:cs="Calibri"/>
          <w:color w:val="000000"/>
          <w:sz w:val="22"/>
          <w:szCs w:val="22"/>
        </w:rPr>
        <w:t xml:space="preserve"> and </w:t>
      </w:r>
      <w:r w:rsidR="00B41EF9" w:rsidRPr="00EE6B82">
        <w:rPr>
          <w:rFonts w:ascii="Calibri" w:eastAsia="Calibri" w:hAnsi="Calibri" w:cs="Calibri"/>
          <w:color w:val="000000"/>
          <w:sz w:val="22"/>
          <w:szCs w:val="22"/>
        </w:rPr>
        <w:t>conduct an</w:t>
      </w:r>
      <w:r w:rsidRPr="00EE6B82">
        <w:rPr>
          <w:rFonts w:ascii="Calibri" w:eastAsia="Calibri" w:hAnsi="Calibri" w:cs="Calibri"/>
          <w:color w:val="000000"/>
          <w:sz w:val="22"/>
          <w:szCs w:val="22"/>
        </w:rPr>
        <w:t xml:space="preserve"> evacuation effort. </w:t>
      </w:r>
    </w:p>
    <w:p w:rsidR="00C765EA" w:rsidRPr="00EE6B82" w:rsidRDefault="002013F9" w:rsidP="002013F9">
      <w:pPr>
        <w:numPr>
          <w:ilvl w:val="0"/>
          <w:numId w:val="2"/>
        </w:numPr>
        <w:autoSpaceDE w:val="0"/>
        <w:autoSpaceDN w:val="0"/>
        <w:adjustRightInd w:val="0"/>
        <w:spacing w:after="120"/>
        <w:rPr>
          <w:rFonts w:ascii="Calibri" w:eastAsia="Calibri" w:hAnsi="Calibri" w:cs="Calibri"/>
          <w:color w:val="000000"/>
          <w:sz w:val="22"/>
          <w:szCs w:val="22"/>
        </w:rPr>
      </w:pPr>
      <w:r w:rsidRPr="00EE6B82">
        <w:rPr>
          <w:rFonts w:ascii="Calibri" w:eastAsia="Calibri" w:hAnsi="Calibri" w:cs="Calibri"/>
          <w:color w:val="000000"/>
          <w:sz w:val="22"/>
          <w:szCs w:val="22"/>
        </w:rPr>
        <w:t>Many evacuees will seek shelter with relatives and friends outside of the evacuated area</w:t>
      </w:r>
      <w:r w:rsidR="00303F5B" w:rsidRPr="00EE6B82">
        <w:rPr>
          <w:rFonts w:ascii="Calibri" w:eastAsia="Calibri" w:hAnsi="Calibri" w:cs="Calibri"/>
          <w:color w:val="000000"/>
          <w:sz w:val="22"/>
          <w:szCs w:val="22"/>
        </w:rPr>
        <w:t xml:space="preserve"> instead of using public shelters</w:t>
      </w:r>
      <w:r w:rsidRPr="00EE6B82">
        <w:rPr>
          <w:rFonts w:ascii="Calibri" w:eastAsia="Calibri" w:hAnsi="Calibri" w:cs="Calibri"/>
          <w:color w:val="000000"/>
          <w:sz w:val="22"/>
          <w:szCs w:val="22"/>
        </w:rPr>
        <w:t>.</w:t>
      </w:r>
    </w:p>
    <w:p w:rsidR="00C765EA" w:rsidRPr="00EE6B82" w:rsidRDefault="00C765EA" w:rsidP="002013F9">
      <w:pPr>
        <w:numPr>
          <w:ilvl w:val="0"/>
          <w:numId w:val="2"/>
        </w:numPr>
        <w:autoSpaceDE w:val="0"/>
        <w:autoSpaceDN w:val="0"/>
        <w:adjustRightInd w:val="0"/>
        <w:spacing w:after="120"/>
        <w:rPr>
          <w:rFonts w:ascii="Calibri" w:eastAsia="Calibri" w:hAnsi="Calibri" w:cs="Calibri"/>
          <w:color w:val="000000"/>
          <w:sz w:val="22"/>
          <w:szCs w:val="22"/>
        </w:rPr>
      </w:pPr>
      <w:r w:rsidRPr="00EE6B82">
        <w:rPr>
          <w:rFonts w:ascii="Calibri" w:eastAsia="Calibri" w:hAnsi="Calibri" w:cs="Calibri"/>
          <w:color w:val="000000"/>
          <w:sz w:val="22"/>
          <w:szCs w:val="22"/>
        </w:rPr>
        <w:t>Some people will evacuate before an evacuation notice is issued</w:t>
      </w:r>
      <w:r w:rsidR="00CC4B98" w:rsidRPr="00EE6B82">
        <w:rPr>
          <w:rFonts w:ascii="Calibri" w:eastAsia="Calibri" w:hAnsi="Calibri" w:cs="Calibri"/>
          <w:color w:val="000000"/>
          <w:sz w:val="22"/>
          <w:szCs w:val="22"/>
        </w:rPr>
        <w:t xml:space="preserve"> and </w:t>
      </w:r>
      <w:r w:rsidR="001C74BE" w:rsidRPr="00EE6B82">
        <w:rPr>
          <w:rFonts w:ascii="Calibri" w:eastAsia="Calibri" w:hAnsi="Calibri" w:cs="Calibri"/>
          <w:color w:val="000000"/>
          <w:sz w:val="22"/>
          <w:szCs w:val="22"/>
        </w:rPr>
        <w:t xml:space="preserve">before </w:t>
      </w:r>
      <w:r w:rsidR="00CC4B98" w:rsidRPr="00EE6B82">
        <w:rPr>
          <w:rFonts w:ascii="Calibri" w:eastAsia="Calibri" w:hAnsi="Calibri" w:cs="Calibri"/>
          <w:color w:val="000000"/>
          <w:sz w:val="22"/>
          <w:szCs w:val="22"/>
        </w:rPr>
        <w:t xml:space="preserve">evacuation operations are </w:t>
      </w:r>
      <w:r w:rsidR="001C74BE" w:rsidRPr="00EE6B82">
        <w:rPr>
          <w:rFonts w:ascii="Calibri" w:eastAsia="Calibri" w:hAnsi="Calibri" w:cs="Calibri"/>
          <w:color w:val="000000"/>
          <w:sz w:val="22"/>
          <w:szCs w:val="22"/>
        </w:rPr>
        <w:t>in place</w:t>
      </w:r>
      <w:r w:rsidRPr="00EE6B82">
        <w:rPr>
          <w:rFonts w:ascii="Calibri" w:eastAsia="Calibri" w:hAnsi="Calibri" w:cs="Calibri"/>
          <w:color w:val="000000"/>
          <w:sz w:val="22"/>
          <w:szCs w:val="22"/>
        </w:rPr>
        <w:t>.</w:t>
      </w:r>
    </w:p>
    <w:p w:rsidR="00851C63" w:rsidRPr="00EE6B82" w:rsidRDefault="00C765EA">
      <w:pPr>
        <w:numPr>
          <w:ilvl w:val="0"/>
          <w:numId w:val="2"/>
        </w:numPr>
        <w:autoSpaceDE w:val="0"/>
        <w:autoSpaceDN w:val="0"/>
        <w:adjustRightInd w:val="0"/>
        <w:spacing w:after="120"/>
        <w:rPr>
          <w:rFonts w:ascii="Calibri" w:eastAsia="Calibri" w:hAnsi="Calibri" w:cs="Calibri"/>
          <w:color w:val="000000"/>
          <w:sz w:val="22"/>
          <w:szCs w:val="22"/>
        </w:rPr>
      </w:pPr>
      <w:r w:rsidRPr="00EE6B82">
        <w:rPr>
          <w:rFonts w:ascii="Calibri" w:eastAsia="Calibri" w:hAnsi="Calibri" w:cs="Calibri"/>
          <w:color w:val="000000"/>
          <w:sz w:val="22"/>
          <w:szCs w:val="22"/>
        </w:rPr>
        <w:t>Some people will refuse to evacuate even after an evacuation notice is issued.</w:t>
      </w:r>
      <w:r w:rsidR="00355EF7" w:rsidRPr="00EE6B82">
        <w:rPr>
          <w:rFonts w:ascii="Calibri" w:eastAsia="Calibri" w:hAnsi="Calibri" w:cs="Calibri"/>
          <w:color w:val="000000"/>
          <w:sz w:val="22"/>
          <w:szCs w:val="22"/>
        </w:rPr>
        <w:t xml:space="preserve"> </w:t>
      </w:r>
      <w:r w:rsidR="00283115" w:rsidRPr="00EE6B82">
        <w:rPr>
          <w:rFonts w:ascii="Calibri" w:eastAsia="Calibri" w:hAnsi="Calibri" w:cs="Calibri"/>
          <w:color w:val="000000"/>
          <w:sz w:val="22"/>
          <w:szCs w:val="22"/>
        </w:rPr>
        <w:t>They</w:t>
      </w:r>
      <w:r w:rsidR="00355EF7" w:rsidRPr="00EE6B82">
        <w:rPr>
          <w:rFonts w:ascii="Calibri" w:eastAsia="Calibri" w:hAnsi="Calibri" w:cs="Calibri"/>
          <w:color w:val="000000"/>
          <w:sz w:val="22"/>
          <w:szCs w:val="22"/>
        </w:rPr>
        <w:t xml:space="preserve"> will be advised of the risks. </w:t>
      </w:r>
      <w:r w:rsidR="00FF5743" w:rsidRPr="00EE6B82">
        <w:rPr>
          <w:rFonts w:ascii="Calibri" w:eastAsia="Calibri" w:hAnsi="Calibri" w:cs="Calibri"/>
          <w:color w:val="000000"/>
          <w:sz w:val="22"/>
          <w:szCs w:val="22"/>
        </w:rPr>
        <w:t xml:space="preserve">An informed </w:t>
      </w:r>
      <w:r w:rsidR="002D1354" w:rsidRPr="00EE6B82">
        <w:rPr>
          <w:rFonts w:ascii="Calibri" w:eastAsia="Calibri" w:hAnsi="Calibri" w:cs="Calibri"/>
          <w:color w:val="000000"/>
          <w:sz w:val="22"/>
          <w:szCs w:val="22"/>
        </w:rPr>
        <w:t>release form may be used if there is time.</w:t>
      </w:r>
    </w:p>
    <w:p w:rsidR="00091EED" w:rsidRPr="00EE6B82" w:rsidRDefault="00851C63" w:rsidP="00091EED">
      <w:pPr>
        <w:numPr>
          <w:ilvl w:val="0"/>
          <w:numId w:val="2"/>
        </w:numPr>
        <w:autoSpaceDE w:val="0"/>
        <w:autoSpaceDN w:val="0"/>
        <w:adjustRightInd w:val="0"/>
        <w:spacing w:after="120"/>
        <w:rPr>
          <w:rFonts w:asciiTheme="minorHAnsi" w:eastAsia="Calibri" w:hAnsiTheme="minorHAnsi" w:cstheme="minorHAnsi"/>
          <w:color w:val="000000"/>
          <w:sz w:val="22"/>
          <w:szCs w:val="22"/>
        </w:rPr>
      </w:pPr>
      <w:r w:rsidRPr="00EE6B82">
        <w:rPr>
          <w:rFonts w:asciiTheme="minorHAnsi" w:hAnsiTheme="minorHAnsi" w:cstheme="minorHAnsi"/>
          <w:sz w:val="22"/>
          <w:szCs w:val="22"/>
        </w:rPr>
        <w:t>Evacuations may cause financial, physical, psychological, and social disruption</w:t>
      </w:r>
      <w:r w:rsidR="009D6538" w:rsidRPr="00EE6B82">
        <w:rPr>
          <w:rFonts w:asciiTheme="minorHAnsi" w:hAnsiTheme="minorHAnsi" w:cstheme="minorHAnsi"/>
          <w:sz w:val="22"/>
          <w:szCs w:val="22"/>
        </w:rPr>
        <w:t>.</w:t>
      </w:r>
      <w:r w:rsidR="00091EED" w:rsidRPr="00EE6B82">
        <w:rPr>
          <w:rFonts w:asciiTheme="minorHAnsi" w:hAnsiTheme="minorHAnsi" w:cstheme="minorHAnsi"/>
          <w:sz w:val="22"/>
          <w:szCs w:val="22"/>
        </w:rPr>
        <w:t xml:space="preserve"> </w:t>
      </w:r>
    </w:p>
    <w:p w:rsidR="009D6538" w:rsidRPr="00EE6B82" w:rsidRDefault="00091EED" w:rsidP="00091EED">
      <w:pPr>
        <w:numPr>
          <w:ilvl w:val="0"/>
          <w:numId w:val="2"/>
        </w:numPr>
        <w:autoSpaceDE w:val="0"/>
        <w:autoSpaceDN w:val="0"/>
        <w:adjustRightInd w:val="0"/>
        <w:spacing w:after="120"/>
        <w:rPr>
          <w:rFonts w:asciiTheme="minorHAnsi" w:eastAsia="Calibri" w:hAnsiTheme="minorHAnsi" w:cstheme="minorHAnsi"/>
          <w:color w:val="000000"/>
          <w:sz w:val="22"/>
          <w:szCs w:val="22"/>
        </w:rPr>
      </w:pPr>
      <w:r w:rsidRPr="00EE6B82">
        <w:rPr>
          <w:rFonts w:asciiTheme="minorHAnsi" w:hAnsiTheme="minorHAnsi" w:cstheme="minorHAnsi"/>
          <w:sz w:val="22"/>
          <w:szCs w:val="22"/>
        </w:rPr>
        <w:t>Evacuation will be to a location of safety that can support the evacuated population. Therefore, the decision to evacuate will likely include the decision to implement sheltering operations for evacuees.</w:t>
      </w:r>
    </w:p>
    <w:p w:rsidR="00EE6B82" w:rsidRPr="00EE6B82" w:rsidRDefault="00EE6B82" w:rsidP="00091EED">
      <w:pPr>
        <w:numPr>
          <w:ilvl w:val="0"/>
          <w:numId w:val="2"/>
        </w:numPr>
        <w:autoSpaceDE w:val="0"/>
        <w:autoSpaceDN w:val="0"/>
        <w:adjustRightInd w:val="0"/>
        <w:spacing w:after="120"/>
        <w:rPr>
          <w:rFonts w:asciiTheme="minorHAnsi" w:eastAsia="Calibri" w:hAnsiTheme="minorHAnsi" w:cstheme="minorHAnsi"/>
          <w:color w:val="000000"/>
          <w:sz w:val="22"/>
          <w:szCs w:val="22"/>
        </w:rPr>
      </w:pPr>
      <w:r w:rsidRPr="00EE6B82">
        <w:rPr>
          <w:rFonts w:asciiTheme="minorHAnsi" w:hAnsiTheme="minorHAnsi" w:cstheme="minorHAnsi"/>
          <w:sz w:val="22"/>
          <w:szCs w:val="22"/>
        </w:rPr>
        <w:t>Evacuation will move evacuees the minimum distance and time required to provide safety, and then support return.</w:t>
      </w:r>
    </w:p>
    <w:p w:rsidR="00EE6B82" w:rsidRPr="00EE6B82" w:rsidRDefault="00EE6B82" w:rsidP="00EE6B82">
      <w:pPr>
        <w:pStyle w:val="ListParagraph"/>
        <w:numPr>
          <w:ilvl w:val="0"/>
          <w:numId w:val="2"/>
        </w:numPr>
        <w:spacing w:before="120" w:after="120"/>
        <w:rPr>
          <w:rFonts w:asciiTheme="minorHAnsi" w:hAnsiTheme="minorHAnsi" w:cstheme="minorHAnsi"/>
        </w:rPr>
      </w:pPr>
      <w:r w:rsidRPr="00EE6B82">
        <w:rPr>
          <w:rFonts w:asciiTheme="minorHAnsi" w:hAnsiTheme="minorHAnsi" w:cstheme="minorHAnsi"/>
        </w:rPr>
        <w:t>Evacuees will often want to evacuate with their pets and personal property.</w:t>
      </w:r>
    </w:p>
    <w:p w:rsidR="00EE6B82" w:rsidRPr="00EE6B82" w:rsidRDefault="000972B6" w:rsidP="00EE6B82">
      <w:pPr>
        <w:numPr>
          <w:ilvl w:val="0"/>
          <w:numId w:val="2"/>
        </w:numPr>
        <w:autoSpaceDE w:val="0"/>
        <w:autoSpaceDN w:val="0"/>
        <w:adjustRightInd w:val="0"/>
        <w:spacing w:before="120" w:after="120"/>
        <w:rPr>
          <w:rFonts w:asciiTheme="minorHAnsi" w:hAnsiTheme="minorHAnsi" w:cstheme="minorHAnsi"/>
        </w:rPr>
      </w:pPr>
      <w:r>
        <w:rPr>
          <w:rFonts w:ascii="Calibri" w:eastAsia="Calibri" w:hAnsi="Calibri" w:cs="Calibri"/>
          <w:color w:val="000000"/>
          <w:sz w:val="22"/>
          <w:szCs w:val="22"/>
          <w:highlight w:val="yellow"/>
        </w:rPr>
        <w:t>(</w:t>
      </w:r>
      <w:r w:rsidR="00EE6B82" w:rsidRPr="00EE6B82">
        <w:rPr>
          <w:rFonts w:ascii="Calibri" w:eastAsia="Calibri" w:hAnsi="Calibri" w:cs="Calibri"/>
          <w:color w:val="000000"/>
          <w:sz w:val="22"/>
          <w:szCs w:val="22"/>
          <w:highlight w:val="yellow"/>
        </w:rPr>
        <w:t>Insert community)</w:t>
      </w:r>
      <w:r w:rsidR="00EE6B82" w:rsidRPr="00EE6B82">
        <w:rPr>
          <w:rFonts w:ascii="Calibri" w:eastAsia="Calibri" w:hAnsi="Calibri" w:cs="Calibri"/>
          <w:color w:val="000000"/>
          <w:sz w:val="22"/>
          <w:szCs w:val="22"/>
        </w:rPr>
        <w:t xml:space="preserve"> </w:t>
      </w:r>
      <w:r w:rsidR="00EE6B82" w:rsidRPr="00EE6B82">
        <w:rPr>
          <w:rFonts w:asciiTheme="minorHAnsi" w:hAnsiTheme="minorHAnsi" w:cstheme="minorHAnsi"/>
          <w:sz w:val="22"/>
          <w:szCs w:val="22"/>
        </w:rPr>
        <w:t>has publicized the public alert and warning systems they will use during an evacuation.</w:t>
      </w:r>
    </w:p>
    <w:p w:rsidR="00EE6B82" w:rsidRDefault="00EE6B82" w:rsidP="00EE6B82">
      <w:pPr>
        <w:pStyle w:val="ListParagraph"/>
        <w:numPr>
          <w:ilvl w:val="0"/>
          <w:numId w:val="2"/>
        </w:numPr>
        <w:spacing w:before="120" w:after="120"/>
        <w:rPr>
          <w:rFonts w:asciiTheme="minorHAnsi" w:hAnsiTheme="minorHAnsi" w:cstheme="minorHAnsi"/>
        </w:rPr>
      </w:pPr>
      <w:r>
        <w:rPr>
          <w:rFonts w:ascii="Calibri" w:eastAsia="Calibri" w:hAnsi="Calibri" w:cs="Calibri"/>
          <w:color w:val="000000"/>
          <w:highlight w:val="yellow"/>
        </w:rPr>
        <w:t>(</w:t>
      </w:r>
      <w:r w:rsidRPr="00EE6B82">
        <w:rPr>
          <w:rFonts w:ascii="Calibri" w:eastAsia="Calibri" w:hAnsi="Calibri" w:cs="Calibri"/>
          <w:color w:val="000000"/>
          <w:highlight w:val="yellow"/>
        </w:rPr>
        <w:t>Insert community)</w:t>
      </w:r>
      <w:r w:rsidRPr="00EE6B82">
        <w:rPr>
          <w:rFonts w:ascii="Calibri" w:eastAsia="Calibri" w:hAnsi="Calibri" w:cs="Calibri"/>
          <w:color w:val="000000"/>
        </w:rPr>
        <w:t xml:space="preserve"> </w:t>
      </w:r>
      <w:r w:rsidRPr="00EE6B82">
        <w:rPr>
          <w:rFonts w:asciiTheme="minorHAnsi" w:hAnsiTheme="minorHAnsi" w:cstheme="minorHAnsi"/>
        </w:rPr>
        <w:t>has planned shelters</w:t>
      </w:r>
      <w:r>
        <w:rPr>
          <w:rFonts w:asciiTheme="minorHAnsi" w:hAnsiTheme="minorHAnsi" w:cstheme="minorHAnsi"/>
        </w:rPr>
        <w:t>.</w:t>
      </w:r>
    </w:p>
    <w:p w:rsidR="00EE6B82" w:rsidRDefault="00EE6B82" w:rsidP="00EE6B82">
      <w:pPr>
        <w:numPr>
          <w:ilvl w:val="0"/>
          <w:numId w:val="2"/>
        </w:numPr>
        <w:spacing w:before="240" w:after="120"/>
        <w:contextualSpacing/>
        <w:rPr>
          <w:rFonts w:ascii="Calibri" w:eastAsia="Calibri" w:hAnsi="Calibri" w:cs="Calibri"/>
          <w:color w:val="000000"/>
          <w:sz w:val="22"/>
          <w:szCs w:val="22"/>
        </w:rPr>
      </w:pPr>
      <w:r>
        <w:rPr>
          <w:rFonts w:ascii="Calibri" w:eastAsia="Calibri" w:hAnsi="Calibri" w:cs="Calibri"/>
          <w:color w:val="000000"/>
          <w:sz w:val="22"/>
          <w:szCs w:val="22"/>
          <w:highlight w:val="yellow"/>
        </w:rPr>
        <w:t>(</w:t>
      </w:r>
      <w:r w:rsidRPr="00EE6B82">
        <w:rPr>
          <w:rFonts w:ascii="Calibri" w:eastAsia="Calibri" w:hAnsi="Calibri" w:cs="Calibri"/>
          <w:color w:val="000000"/>
          <w:sz w:val="22"/>
          <w:szCs w:val="22"/>
          <w:highlight w:val="yellow"/>
        </w:rPr>
        <w:t>Insert community)</w:t>
      </w:r>
      <w:r w:rsidRPr="00EE6B82">
        <w:rPr>
          <w:rFonts w:asciiTheme="minorHAnsi" w:hAnsiTheme="minorHAnsi" w:cstheme="minorHAnsi"/>
          <w:sz w:val="22"/>
          <w:szCs w:val="22"/>
        </w:rPr>
        <w:t>, identified evacuation routes and transportation methods</w:t>
      </w:r>
      <w:r w:rsidR="000972B6">
        <w:rPr>
          <w:rFonts w:asciiTheme="minorHAnsi" w:hAnsiTheme="minorHAnsi" w:cstheme="minorHAnsi"/>
          <w:sz w:val="22"/>
          <w:szCs w:val="22"/>
        </w:rPr>
        <w:t>.</w:t>
      </w:r>
    </w:p>
    <w:p w:rsidR="000972B6" w:rsidRDefault="000972B6" w:rsidP="00091EED">
      <w:pPr>
        <w:numPr>
          <w:ilvl w:val="0"/>
          <w:numId w:val="2"/>
        </w:numPr>
        <w:autoSpaceDE w:val="0"/>
        <w:autoSpaceDN w:val="0"/>
        <w:adjustRightInd w:val="0"/>
        <w:spacing w:before="240" w:after="120"/>
        <w:rPr>
          <w:rFonts w:ascii="Calibri" w:eastAsia="Calibri" w:hAnsi="Calibri" w:cs="Calibri"/>
          <w:color w:val="000000"/>
          <w:sz w:val="22"/>
          <w:szCs w:val="22"/>
        </w:rPr>
      </w:pPr>
      <w:r w:rsidRPr="00EE6B82">
        <w:rPr>
          <w:rFonts w:asciiTheme="minorHAnsi" w:hAnsiTheme="minorHAnsi" w:cstheme="minorHAnsi"/>
          <w:sz w:val="22"/>
          <w:szCs w:val="22"/>
        </w:rPr>
        <w:t xml:space="preserve">Institutions such as health care facilities, schools, prisons, nursing homes, and mental health facilities will have their own evacuation plans that can be integrated into the </w:t>
      </w:r>
      <w:r w:rsidRPr="00EE6B82">
        <w:rPr>
          <w:rFonts w:ascii="Calibri" w:eastAsia="Calibri" w:hAnsi="Calibri" w:cs="Calibri"/>
          <w:color w:val="000000"/>
          <w:sz w:val="22"/>
          <w:szCs w:val="22"/>
          <w:highlight w:val="yellow"/>
        </w:rPr>
        <w:t>(insert community)</w:t>
      </w:r>
      <w:r w:rsidRPr="00EE6B82">
        <w:rPr>
          <w:rFonts w:ascii="Calibri" w:eastAsia="Calibri" w:hAnsi="Calibri" w:cs="Calibri"/>
          <w:color w:val="000000"/>
          <w:sz w:val="22"/>
          <w:szCs w:val="22"/>
        </w:rPr>
        <w:t xml:space="preserve"> plan and on file with the </w:t>
      </w:r>
      <w:r w:rsidRPr="00EE6B82">
        <w:rPr>
          <w:rFonts w:ascii="Calibri" w:eastAsia="Calibri" w:hAnsi="Calibri" w:cs="Calibri"/>
          <w:color w:val="000000"/>
          <w:sz w:val="22"/>
          <w:szCs w:val="22"/>
          <w:highlight w:val="yellow"/>
        </w:rPr>
        <w:t>(insert community)</w:t>
      </w:r>
      <w:r w:rsidRPr="00EE6B82">
        <w:rPr>
          <w:rFonts w:ascii="Calibri" w:eastAsia="Calibri" w:hAnsi="Calibri" w:cs="Calibri"/>
          <w:color w:val="000000"/>
          <w:sz w:val="22"/>
          <w:szCs w:val="22"/>
        </w:rPr>
        <w:t>.</w:t>
      </w:r>
    </w:p>
    <w:p w:rsidR="002D08DC" w:rsidRPr="00EE6B82" w:rsidRDefault="002013F9" w:rsidP="00091EED">
      <w:pPr>
        <w:numPr>
          <w:ilvl w:val="0"/>
          <w:numId w:val="2"/>
        </w:numPr>
        <w:autoSpaceDE w:val="0"/>
        <w:autoSpaceDN w:val="0"/>
        <w:adjustRightInd w:val="0"/>
        <w:spacing w:before="240" w:after="120"/>
        <w:rPr>
          <w:rFonts w:ascii="Calibri" w:eastAsia="Calibri" w:hAnsi="Calibri" w:cs="Calibri"/>
          <w:color w:val="000000"/>
          <w:sz w:val="22"/>
          <w:szCs w:val="22"/>
        </w:rPr>
      </w:pPr>
      <w:r w:rsidRPr="00EE6B82">
        <w:rPr>
          <w:rFonts w:ascii="Calibri" w:eastAsia="Calibri" w:hAnsi="Calibri" w:cs="Calibri"/>
          <w:color w:val="000000"/>
          <w:sz w:val="22"/>
          <w:szCs w:val="22"/>
        </w:rPr>
        <w:t xml:space="preserve">The </w:t>
      </w:r>
      <w:r w:rsidRPr="00EE6B82">
        <w:rPr>
          <w:rFonts w:ascii="Calibri" w:eastAsia="Calibri" w:hAnsi="Calibri" w:cs="Calibri"/>
          <w:color w:val="000000"/>
          <w:sz w:val="22"/>
          <w:szCs w:val="22"/>
          <w:highlight w:val="yellow"/>
        </w:rPr>
        <w:t>(insert community)</w:t>
      </w:r>
      <w:r w:rsidRPr="00EE6B82">
        <w:rPr>
          <w:rFonts w:ascii="Calibri" w:eastAsia="Calibri" w:hAnsi="Calibri" w:cs="Calibri"/>
          <w:color w:val="000000"/>
          <w:sz w:val="22"/>
          <w:szCs w:val="22"/>
        </w:rPr>
        <w:t xml:space="preserve"> could </w:t>
      </w:r>
      <w:r w:rsidR="007F0232" w:rsidRPr="00EE6B82">
        <w:rPr>
          <w:rFonts w:ascii="Calibri" w:eastAsia="Calibri" w:hAnsi="Calibri" w:cs="Calibri"/>
          <w:color w:val="000000"/>
          <w:sz w:val="22"/>
          <w:szCs w:val="22"/>
        </w:rPr>
        <w:t>receive evacuees from the following other communities.</w:t>
      </w:r>
    </w:p>
    <w:p w:rsidR="002D08DC" w:rsidRPr="00EE6B82" w:rsidRDefault="002D08DC" w:rsidP="00091EED">
      <w:pPr>
        <w:autoSpaceDE w:val="0"/>
        <w:autoSpaceDN w:val="0"/>
        <w:adjustRightInd w:val="0"/>
        <w:spacing w:before="240" w:after="120"/>
        <w:ind w:left="720"/>
        <w:rPr>
          <w:rFonts w:ascii="Calibri" w:eastAsia="Calibri" w:hAnsi="Calibri" w:cs="Calibri"/>
          <w:color w:val="000000"/>
          <w:sz w:val="22"/>
          <w:szCs w:val="22"/>
        </w:rPr>
      </w:pPr>
      <w:r w:rsidRPr="00EE6B82">
        <w:rPr>
          <w:rFonts w:ascii="Calibri" w:eastAsia="Calibri" w:hAnsi="Calibri" w:cs="Calibri"/>
          <w:color w:val="000000"/>
          <w:sz w:val="22"/>
          <w:szCs w:val="22"/>
          <w:highlight w:val="yellow"/>
        </w:rPr>
        <w:t>(List communities and number of anticipated evacuees that may send evacuees to this community</w:t>
      </w:r>
      <w:r w:rsidRPr="00EE6B82">
        <w:rPr>
          <w:rFonts w:ascii="Calibri" w:eastAsia="Calibri" w:hAnsi="Calibri" w:cs="Calibri"/>
          <w:color w:val="000000"/>
          <w:sz w:val="22"/>
          <w:szCs w:val="22"/>
        </w:rPr>
        <w:t>)</w:t>
      </w:r>
    </w:p>
    <w:p w:rsidR="006E1622" w:rsidRPr="00EE6B82" w:rsidRDefault="00B8129C" w:rsidP="00091EED">
      <w:pPr>
        <w:numPr>
          <w:ilvl w:val="0"/>
          <w:numId w:val="2"/>
        </w:numPr>
        <w:autoSpaceDE w:val="0"/>
        <w:autoSpaceDN w:val="0"/>
        <w:adjustRightInd w:val="0"/>
        <w:spacing w:before="240" w:after="120"/>
        <w:rPr>
          <w:rFonts w:ascii="Calibri" w:eastAsia="Calibri" w:hAnsi="Calibri" w:cs="Calibri"/>
          <w:color w:val="000000"/>
          <w:sz w:val="22"/>
          <w:szCs w:val="22"/>
        </w:rPr>
      </w:pPr>
      <w:r w:rsidRPr="00EE6B82">
        <w:rPr>
          <w:rFonts w:ascii="Calibri" w:eastAsia="Calibri" w:hAnsi="Calibri" w:cs="Calibri"/>
          <w:color w:val="000000"/>
          <w:sz w:val="22"/>
          <w:szCs w:val="22"/>
          <w:highlight w:val="yellow"/>
        </w:rPr>
        <w:t>(</w:t>
      </w:r>
      <w:r w:rsidR="00EE6B82">
        <w:rPr>
          <w:rFonts w:ascii="Calibri" w:eastAsia="Calibri" w:hAnsi="Calibri" w:cs="Calibri"/>
          <w:color w:val="000000"/>
          <w:sz w:val="22"/>
          <w:szCs w:val="22"/>
          <w:highlight w:val="yellow"/>
        </w:rPr>
        <w:t>I</w:t>
      </w:r>
      <w:r w:rsidRPr="00EE6B82">
        <w:rPr>
          <w:rFonts w:ascii="Calibri" w:eastAsia="Calibri" w:hAnsi="Calibri" w:cs="Calibri"/>
          <w:color w:val="000000"/>
          <w:sz w:val="22"/>
          <w:szCs w:val="22"/>
          <w:highlight w:val="yellow"/>
        </w:rPr>
        <w:t>nsert community)</w:t>
      </w:r>
      <w:r w:rsidRPr="00EE6B82">
        <w:rPr>
          <w:rFonts w:ascii="Calibri" w:eastAsia="Calibri" w:hAnsi="Calibri" w:cs="Calibri"/>
          <w:color w:val="000000"/>
          <w:sz w:val="22"/>
          <w:szCs w:val="22"/>
        </w:rPr>
        <w:t xml:space="preserve"> has </w:t>
      </w:r>
      <w:r w:rsidR="004424D9" w:rsidRPr="00EE6B82">
        <w:rPr>
          <w:rFonts w:asciiTheme="minorHAnsi" w:hAnsiTheme="minorHAnsi" w:cstheme="minorHAnsi"/>
          <w:sz w:val="22"/>
          <w:szCs w:val="22"/>
        </w:rPr>
        <w:t xml:space="preserve">entered into agreements </w:t>
      </w:r>
      <w:r w:rsidR="00B57E52" w:rsidRPr="00EE6B82">
        <w:rPr>
          <w:rFonts w:asciiTheme="minorHAnsi" w:hAnsiTheme="minorHAnsi" w:cstheme="minorHAnsi"/>
          <w:sz w:val="22"/>
          <w:szCs w:val="22"/>
        </w:rPr>
        <w:t xml:space="preserve">with partner agencies </w:t>
      </w:r>
      <w:r w:rsidR="004424D9" w:rsidRPr="00EE6B82">
        <w:rPr>
          <w:rFonts w:asciiTheme="minorHAnsi" w:hAnsiTheme="minorHAnsi" w:cstheme="minorHAnsi"/>
          <w:sz w:val="22"/>
          <w:szCs w:val="22"/>
        </w:rPr>
        <w:t xml:space="preserve">required to support public evacuation operations including </w:t>
      </w:r>
      <w:r w:rsidR="00C14CD0" w:rsidRPr="00EE6B82">
        <w:rPr>
          <w:rFonts w:ascii="Calibri" w:eastAsia="Calibri" w:hAnsi="Calibri" w:cs="Calibri"/>
          <w:color w:val="000000"/>
          <w:sz w:val="22"/>
          <w:szCs w:val="22"/>
        </w:rPr>
        <w:t xml:space="preserve">memorandums of </w:t>
      </w:r>
      <w:r w:rsidRPr="00EE6B82">
        <w:rPr>
          <w:rFonts w:ascii="Calibri" w:eastAsia="Calibri" w:hAnsi="Calibri" w:cs="Calibri"/>
          <w:color w:val="000000"/>
          <w:sz w:val="22"/>
          <w:szCs w:val="22"/>
        </w:rPr>
        <w:t>understanding/agreement (MOU’s/MOA’s) and they are maintained and updated as needed.</w:t>
      </w:r>
    </w:p>
    <w:p w:rsidR="00082A17" w:rsidRDefault="00082A17" w:rsidP="00082A17">
      <w:pPr>
        <w:autoSpaceDE w:val="0"/>
        <w:autoSpaceDN w:val="0"/>
        <w:adjustRightInd w:val="0"/>
        <w:spacing w:before="240" w:after="120"/>
        <w:ind w:left="360"/>
        <w:rPr>
          <w:rFonts w:ascii="Calibri" w:eastAsia="Calibri" w:hAnsi="Calibri" w:cs="Calibri"/>
          <w:color w:val="000000"/>
        </w:rPr>
      </w:pPr>
    </w:p>
    <w:p w:rsidR="008C2FD0" w:rsidRDefault="008C2FD0">
      <w:pPr>
        <w:spacing w:after="160" w:line="259" w:lineRule="auto"/>
        <w:rPr>
          <w:rFonts w:ascii="Calibri" w:eastAsia="Calibri" w:hAnsi="Calibri" w:cs="Calibri"/>
          <w:color w:val="000000"/>
          <w:highlight w:val="yellow"/>
        </w:rPr>
      </w:pPr>
      <w:r>
        <w:rPr>
          <w:rFonts w:ascii="Calibri" w:eastAsia="Calibri" w:hAnsi="Calibri" w:cs="Calibri"/>
          <w:color w:val="000000"/>
          <w:highlight w:val="yellow"/>
        </w:rPr>
        <w:br w:type="page"/>
      </w:r>
    </w:p>
    <w:p w:rsidR="006E1622" w:rsidRPr="000972B6" w:rsidRDefault="006E1622" w:rsidP="005431E8">
      <w:pPr>
        <w:autoSpaceDE w:val="0"/>
        <w:autoSpaceDN w:val="0"/>
        <w:adjustRightInd w:val="0"/>
        <w:spacing w:after="120"/>
        <w:ind w:left="720"/>
        <w:rPr>
          <w:rFonts w:ascii="Calibri" w:eastAsia="Calibri" w:hAnsi="Calibri" w:cs="Calibri"/>
          <w:color w:val="000000"/>
          <w:sz w:val="22"/>
          <w:szCs w:val="22"/>
        </w:rPr>
      </w:pPr>
      <w:r w:rsidRPr="000972B6">
        <w:rPr>
          <w:rFonts w:ascii="Calibri" w:eastAsia="Calibri" w:hAnsi="Calibri" w:cs="Calibri"/>
          <w:color w:val="000000"/>
          <w:sz w:val="22"/>
          <w:szCs w:val="22"/>
          <w:highlight w:val="yellow"/>
        </w:rPr>
        <w:lastRenderedPageBreak/>
        <w:t>(List current MOUs/MOAs that impact evacuation, contacts, and effective dates.)</w:t>
      </w:r>
    </w:p>
    <w:tbl>
      <w:tblPr>
        <w:tblStyle w:val="TableGrid"/>
        <w:tblW w:w="0" w:type="auto"/>
        <w:tblInd w:w="720" w:type="dxa"/>
        <w:tblLook w:val="04A0" w:firstRow="1" w:lastRow="0" w:firstColumn="1" w:lastColumn="0" w:noHBand="0" w:noVBand="1"/>
      </w:tblPr>
      <w:tblGrid>
        <w:gridCol w:w="2347"/>
        <w:gridCol w:w="2285"/>
        <w:gridCol w:w="2161"/>
        <w:gridCol w:w="1837"/>
      </w:tblGrid>
      <w:tr w:rsidR="006E1622" w:rsidRPr="000972B6" w:rsidTr="005431E8">
        <w:tc>
          <w:tcPr>
            <w:tcW w:w="2347" w:type="dxa"/>
          </w:tcPr>
          <w:p w:rsidR="006E1622" w:rsidRPr="000972B6" w:rsidRDefault="006E1622" w:rsidP="006E1622">
            <w:pPr>
              <w:autoSpaceDE w:val="0"/>
              <w:autoSpaceDN w:val="0"/>
              <w:adjustRightInd w:val="0"/>
              <w:spacing w:after="120"/>
              <w:rPr>
                <w:rFonts w:ascii="Calibri" w:eastAsia="Calibri" w:hAnsi="Calibri" w:cs="Calibri"/>
                <w:color w:val="000000"/>
                <w:sz w:val="22"/>
                <w:szCs w:val="22"/>
                <w:highlight w:val="yellow"/>
              </w:rPr>
            </w:pPr>
            <w:r w:rsidRPr="000972B6">
              <w:rPr>
                <w:rFonts w:ascii="Calibri" w:eastAsia="Calibri" w:hAnsi="Calibri" w:cs="Calibri"/>
                <w:color w:val="000000"/>
                <w:sz w:val="22"/>
                <w:szCs w:val="22"/>
                <w:highlight w:val="yellow"/>
              </w:rPr>
              <w:t>Agency or Organization</w:t>
            </w:r>
          </w:p>
        </w:tc>
        <w:tc>
          <w:tcPr>
            <w:tcW w:w="2285" w:type="dxa"/>
          </w:tcPr>
          <w:p w:rsidR="006E1622" w:rsidRPr="000972B6" w:rsidRDefault="006E1622" w:rsidP="006E1622">
            <w:pPr>
              <w:autoSpaceDE w:val="0"/>
              <w:autoSpaceDN w:val="0"/>
              <w:adjustRightInd w:val="0"/>
              <w:spacing w:after="120"/>
              <w:rPr>
                <w:rFonts w:ascii="Calibri" w:eastAsia="Calibri" w:hAnsi="Calibri" w:cs="Calibri"/>
                <w:color w:val="000000"/>
                <w:sz w:val="22"/>
                <w:szCs w:val="22"/>
                <w:highlight w:val="yellow"/>
              </w:rPr>
            </w:pPr>
            <w:r w:rsidRPr="000972B6">
              <w:rPr>
                <w:rFonts w:ascii="Calibri" w:eastAsia="Calibri" w:hAnsi="Calibri" w:cs="Calibri"/>
                <w:color w:val="000000"/>
                <w:sz w:val="22"/>
                <w:szCs w:val="22"/>
                <w:highlight w:val="yellow"/>
              </w:rPr>
              <w:t>MOU/MOA Subject</w:t>
            </w:r>
          </w:p>
        </w:tc>
        <w:tc>
          <w:tcPr>
            <w:tcW w:w="2161" w:type="dxa"/>
          </w:tcPr>
          <w:p w:rsidR="006E1622" w:rsidRPr="000972B6" w:rsidRDefault="006E1622" w:rsidP="006E1622">
            <w:pPr>
              <w:autoSpaceDE w:val="0"/>
              <w:autoSpaceDN w:val="0"/>
              <w:adjustRightInd w:val="0"/>
              <w:spacing w:after="120"/>
              <w:rPr>
                <w:rFonts w:ascii="Calibri" w:eastAsia="Calibri" w:hAnsi="Calibri" w:cs="Calibri"/>
                <w:color w:val="000000"/>
                <w:sz w:val="22"/>
                <w:szCs w:val="22"/>
                <w:highlight w:val="yellow"/>
              </w:rPr>
            </w:pPr>
            <w:r w:rsidRPr="000972B6">
              <w:rPr>
                <w:rFonts w:ascii="Calibri" w:eastAsia="Calibri" w:hAnsi="Calibri" w:cs="Calibri"/>
                <w:color w:val="000000"/>
                <w:sz w:val="22"/>
                <w:szCs w:val="22"/>
                <w:highlight w:val="yellow"/>
              </w:rPr>
              <w:t>Effective Date</w:t>
            </w:r>
          </w:p>
        </w:tc>
        <w:tc>
          <w:tcPr>
            <w:tcW w:w="1837" w:type="dxa"/>
          </w:tcPr>
          <w:p w:rsidR="006E1622" w:rsidRPr="000972B6" w:rsidRDefault="006E1622" w:rsidP="006E1622">
            <w:pPr>
              <w:autoSpaceDE w:val="0"/>
              <w:autoSpaceDN w:val="0"/>
              <w:adjustRightInd w:val="0"/>
              <w:spacing w:after="120"/>
              <w:rPr>
                <w:rFonts w:ascii="Calibri" w:eastAsia="Calibri" w:hAnsi="Calibri" w:cs="Calibri"/>
                <w:color w:val="000000"/>
                <w:sz w:val="22"/>
                <w:szCs w:val="22"/>
                <w:highlight w:val="yellow"/>
              </w:rPr>
            </w:pPr>
            <w:r w:rsidRPr="000972B6">
              <w:rPr>
                <w:rFonts w:ascii="Calibri" w:eastAsia="Calibri" w:hAnsi="Calibri" w:cs="Calibri"/>
                <w:color w:val="000000"/>
                <w:sz w:val="22"/>
                <w:szCs w:val="22"/>
                <w:highlight w:val="yellow"/>
              </w:rPr>
              <w:t>Contact</w:t>
            </w:r>
          </w:p>
        </w:tc>
      </w:tr>
      <w:tr w:rsidR="006E1622" w:rsidRPr="006E1622" w:rsidTr="005431E8">
        <w:tc>
          <w:tcPr>
            <w:tcW w:w="2347" w:type="dxa"/>
          </w:tcPr>
          <w:p w:rsidR="006E1622" w:rsidRPr="005431E8" w:rsidRDefault="006E1622" w:rsidP="006E1622">
            <w:pPr>
              <w:autoSpaceDE w:val="0"/>
              <w:autoSpaceDN w:val="0"/>
              <w:adjustRightInd w:val="0"/>
              <w:spacing w:after="120"/>
              <w:rPr>
                <w:rFonts w:ascii="Calibri" w:eastAsia="Calibri" w:hAnsi="Calibri" w:cs="Calibri"/>
                <w:color w:val="000000"/>
                <w:highlight w:val="yellow"/>
              </w:rPr>
            </w:pPr>
          </w:p>
        </w:tc>
        <w:tc>
          <w:tcPr>
            <w:tcW w:w="2285" w:type="dxa"/>
          </w:tcPr>
          <w:p w:rsidR="006E1622" w:rsidRPr="005431E8" w:rsidRDefault="006E1622" w:rsidP="006E1622">
            <w:pPr>
              <w:autoSpaceDE w:val="0"/>
              <w:autoSpaceDN w:val="0"/>
              <w:adjustRightInd w:val="0"/>
              <w:spacing w:after="120"/>
              <w:rPr>
                <w:rFonts w:ascii="Calibri" w:eastAsia="Calibri" w:hAnsi="Calibri" w:cs="Calibri"/>
                <w:color w:val="000000"/>
                <w:highlight w:val="yellow"/>
              </w:rPr>
            </w:pPr>
          </w:p>
        </w:tc>
        <w:tc>
          <w:tcPr>
            <w:tcW w:w="2161" w:type="dxa"/>
          </w:tcPr>
          <w:p w:rsidR="006E1622" w:rsidRPr="005431E8" w:rsidRDefault="006E1622" w:rsidP="006E1622">
            <w:pPr>
              <w:autoSpaceDE w:val="0"/>
              <w:autoSpaceDN w:val="0"/>
              <w:adjustRightInd w:val="0"/>
              <w:spacing w:after="120"/>
              <w:rPr>
                <w:rFonts w:ascii="Calibri" w:eastAsia="Calibri" w:hAnsi="Calibri" w:cs="Calibri"/>
                <w:color w:val="000000"/>
                <w:highlight w:val="yellow"/>
              </w:rPr>
            </w:pPr>
          </w:p>
        </w:tc>
        <w:tc>
          <w:tcPr>
            <w:tcW w:w="1837" w:type="dxa"/>
          </w:tcPr>
          <w:p w:rsidR="006E1622" w:rsidRPr="005431E8" w:rsidRDefault="006E1622" w:rsidP="006E1622">
            <w:pPr>
              <w:autoSpaceDE w:val="0"/>
              <w:autoSpaceDN w:val="0"/>
              <w:adjustRightInd w:val="0"/>
              <w:spacing w:after="120"/>
              <w:rPr>
                <w:rFonts w:ascii="Calibri" w:eastAsia="Calibri" w:hAnsi="Calibri" w:cs="Calibri"/>
                <w:color w:val="000000"/>
                <w:highlight w:val="yellow"/>
              </w:rPr>
            </w:pPr>
          </w:p>
        </w:tc>
      </w:tr>
    </w:tbl>
    <w:p w:rsidR="00B8129C" w:rsidRPr="00B42A87" w:rsidRDefault="00B8129C" w:rsidP="005431E8">
      <w:pPr>
        <w:autoSpaceDE w:val="0"/>
        <w:autoSpaceDN w:val="0"/>
        <w:adjustRightInd w:val="0"/>
        <w:spacing w:after="120"/>
        <w:ind w:left="720"/>
        <w:rPr>
          <w:rFonts w:ascii="Calibri" w:eastAsia="Calibri" w:hAnsi="Calibri" w:cs="Calibri"/>
          <w:color w:val="000000"/>
        </w:rPr>
      </w:pPr>
      <w:r w:rsidRPr="00B42A87">
        <w:rPr>
          <w:rFonts w:ascii="Calibri" w:eastAsia="Calibri" w:hAnsi="Calibri" w:cs="Calibri"/>
          <w:color w:val="000000"/>
        </w:rPr>
        <w:t xml:space="preserve"> </w:t>
      </w:r>
    </w:p>
    <w:p w:rsidR="002013F9" w:rsidRPr="002013F9" w:rsidRDefault="002013F9" w:rsidP="00CA3A8E">
      <w:pPr>
        <w:pStyle w:val="Heading1"/>
        <w:rPr>
          <w:sz w:val="22"/>
          <w:szCs w:val="22"/>
        </w:rPr>
      </w:pPr>
      <w:bookmarkStart w:id="12" w:name="_Toc522722152"/>
      <w:r w:rsidRPr="002013F9">
        <w:rPr>
          <w:rFonts w:eastAsia="Calibri"/>
          <w:noProof/>
        </w:rPr>
        <mc:AlternateContent>
          <mc:Choice Requires="wps">
            <w:drawing>
              <wp:anchor distT="0" distB="0" distL="91440" distR="91440" simplePos="0" relativeHeight="251665408" behindDoc="0" locked="0" layoutInCell="1" allowOverlap="1" wp14:anchorId="0F9AC74C" wp14:editId="3FDC6B9A">
                <wp:simplePos x="0" y="0"/>
                <wp:positionH relativeFrom="margin">
                  <wp:posOffset>-57150</wp:posOffset>
                </wp:positionH>
                <wp:positionV relativeFrom="line">
                  <wp:posOffset>447675</wp:posOffset>
                </wp:positionV>
                <wp:extent cx="6081395" cy="1114425"/>
                <wp:effectExtent l="0" t="0" r="14605" b="0"/>
                <wp:wrapTopAndBottom/>
                <wp:docPr id="7" name="Text Box 7"/>
                <wp:cNvGraphicFramePr/>
                <a:graphic xmlns:a="http://schemas.openxmlformats.org/drawingml/2006/main">
                  <a:graphicData uri="http://schemas.microsoft.com/office/word/2010/wordprocessingShape">
                    <wps:wsp>
                      <wps:cNvSpPr txBox="1"/>
                      <wps:spPr>
                        <a:xfrm>
                          <a:off x="0" y="0"/>
                          <a:ext cx="6081395" cy="1114425"/>
                        </a:xfrm>
                        <a:prstGeom prst="rect">
                          <a:avLst/>
                        </a:prstGeom>
                        <a:noFill/>
                        <a:ln w="6350">
                          <a:noFill/>
                        </a:ln>
                        <a:effectLst/>
                      </wps:spPr>
                      <wps:txbx>
                        <w:txbxContent>
                          <w:p w:rsidR="00E0061B" w:rsidRPr="002013F9" w:rsidRDefault="00E0061B" w:rsidP="002013F9">
                            <w:pPr>
                              <w:pStyle w:val="Quote"/>
                              <w:pBdr>
                                <w:top w:val="single" w:sz="48" w:space="8" w:color="4F81BD"/>
                                <w:bottom w:val="single" w:sz="48" w:space="8" w:color="4F81BD"/>
                              </w:pBdr>
                              <w:spacing w:line="300" w:lineRule="auto"/>
                              <w:rPr>
                                <w:rFonts w:eastAsia="Calibri"/>
                                <w:color w:val="auto"/>
                                <w:sz w:val="21"/>
                              </w:rPr>
                            </w:pPr>
                            <w:r>
                              <w:rPr>
                                <w:color w:val="auto"/>
                              </w:rPr>
                              <w:t>Insert the limitations placed upon this plan</w:t>
                            </w:r>
                            <w:r w:rsidRPr="00951773">
                              <w:rPr>
                                <w:color w:val="auto"/>
                              </w:rPr>
                              <w:t xml:space="preserve">. You </w:t>
                            </w:r>
                            <w:r>
                              <w:rPr>
                                <w:color w:val="auto"/>
                              </w:rPr>
                              <w:t>can</w:t>
                            </w:r>
                            <w:r w:rsidRPr="00951773">
                              <w:rPr>
                                <w:color w:val="auto"/>
                              </w:rPr>
                              <w:t xml:space="preserve"> use </w:t>
                            </w:r>
                            <w:r>
                              <w:rPr>
                                <w:color w:val="auto"/>
                              </w:rPr>
                              <w:t>the examples below to customize for your community</w:t>
                            </w:r>
                            <w:r w:rsidRPr="00951773">
                              <w:rPr>
                                <w:color w:val="auto"/>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C74C" id="Text Box 7" o:spid="_x0000_s1035" type="#_x0000_t202" style="position:absolute;margin-left:-4.5pt;margin-top:35.25pt;width:478.85pt;height:87.75pt;z-index:25166540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" filled="f" stroked="f" strokeweight=".5pt">
                <v:textbox inset="0,7.2pt,0,7.2pt">
                  <w:txbxContent>
                    <w:p w:rsidR="00E0061B" w:rsidRPr="002013F9" w:rsidRDefault="00E0061B" w:rsidP="002013F9">
                      <w:pPr>
                        <w:pStyle w:val="Quote"/>
                        <w:pBdr>
                          <w:top w:val="single" w:sz="48" w:space="8" w:color="4F81BD"/>
                          <w:bottom w:val="single" w:sz="48" w:space="8" w:color="4F81BD"/>
                        </w:pBdr>
                        <w:spacing w:line="300" w:lineRule="auto"/>
                        <w:rPr>
                          <w:rFonts w:eastAsia="Calibri"/>
                          <w:color w:val="auto"/>
                          <w:sz w:val="21"/>
                        </w:rPr>
                      </w:pPr>
                      <w:r>
                        <w:rPr>
                          <w:color w:val="auto"/>
                        </w:rPr>
                        <w:t>Insert the limitations placed upon this plan</w:t>
                      </w:r>
                      <w:r w:rsidRPr="00951773">
                        <w:rPr>
                          <w:color w:val="auto"/>
                        </w:rPr>
                        <w:t xml:space="preserve">. You </w:t>
                      </w:r>
                      <w:r>
                        <w:rPr>
                          <w:color w:val="auto"/>
                        </w:rPr>
                        <w:t>can</w:t>
                      </w:r>
                      <w:r w:rsidRPr="00951773">
                        <w:rPr>
                          <w:color w:val="auto"/>
                        </w:rPr>
                        <w:t xml:space="preserve"> use </w:t>
                      </w:r>
                      <w:r>
                        <w:rPr>
                          <w:color w:val="auto"/>
                        </w:rPr>
                        <w:t>the examples below to customize for your community</w:t>
                      </w:r>
                      <w:r w:rsidRPr="00951773">
                        <w:rPr>
                          <w:color w:val="auto"/>
                        </w:rPr>
                        <w:t>.</w:t>
                      </w:r>
                    </w:p>
                  </w:txbxContent>
                </v:textbox>
                <w10:wrap type="topAndBottom" anchorx="margin" anchory="line"/>
              </v:shape>
            </w:pict>
          </mc:Fallback>
        </mc:AlternateContent>
      </w:r>
      <w:r w:rsidRPr="002013F9">
        <w:rPr>
          <w:rFonts w:eastAsia="Calibri"/>
        </w:rPr>
        <w:t>Limitatio</w:t>
      </w:r>
      <w:r>
        <w:rPr>
          <w:rFonts w:eastAsia="Calibri"/>
        </w:rPr>
        <w:t>ns</w:t>
      </w:r>
      <w:bookmarkEnd w:id="12"/>
    </w:p>
    <w:p w:rsidR="002013F9" w:rsidRPr="002013F9" w:rsidRDefault="002013F9" w:rsidP="002013F9">
      <w:pPr>
        <w:spacing w:after="0"/>
        <w:rPr>
          <w:sz w:val="22"/>
          <w:szCs w:val="22"/>
        </w:rPr>
      </w:pPr>
    </w:p>
    <w:p w:rsidR="002013F9" w:rsidRPr="000972B6" w:rsidRDefault="000B2F9A" w:rsidP="002013F9">
      <w:pPr>
        <w:numPr>
          <w:ilvl w:val="0"/>
          <w:numId w:val="1"/>
        </w:numPr>
        <w:autoSpaceDE w:val="0"/>
        <w:autoSpaceDN w:val="0"/>
        <w:adjustRightInd w:val="0"/>
        <w:spacing w:after="120"/>
        <w:rPr>
          <w:rFonts w:ascii="Calibri" w:eastAsia="Calibri" w:hAnsi="Calibri" w:cs="Calibri"/>
          <w:color w:val="000000"/>
          <w:sz w:val="22"/>
          <w:szCs w:val="22"/>
        </w:rPr>
      </w:pPr>
      <w:r w:rsidRPr="000972B6">
        <w:rPr>
          <w:rFonts w:ascii="Calibri" w:eastAsia="Calibri" w:hAnsi="Calibri" w:cs="Calibri"/>
          <w:color w:val="000000"/>
          <w:sz w:val="22"/>
          <w:szCs w:val="22"/>
        </w:rPr>
        <w:t>W</w:t>
      </w:r>
      <w:r w:rsidR="002013F9" w:rsidRPr="000972B6">
        <w:rPr>
          <w:rFonts w:ascii="Calibri" w:eastAsia="Calibri" w:hAnsi="Calibri" w:cs="Calibri"/>
          <w:color w:val="000000"/>
          <w:sz w:val="22"/>
          <w:szCs w:val="22"/>
        </w:rPr>
        <w:t xml:space="preserve">eather conditions, darkness, or </w:t>
      </w:r>
      <w:r w:rsidRPr="000972B6">
        <w:rPr>
          <w:rFonts w:ascii="Calibri" w:eastAsia="Calibri" w:hAnsi="Calibri" w:cs="Calibri"/>
          <w:color w:val="000000"/>
          <w:sz w:val="22"/>
          <w:szCs w:val="22"/>
        </w:rPr>
        <w:t>hazards may reduce the speed or ability to evacuate.</w:t>
      </w:r>
    </w:p>
    <w:p w:rsidR="000B2F9A" w:rsidRPr="000972B6" w:rsidRDefault="000B2F9A" w:rsidP="002013F9">
      <w:pPr>
        <w:numPr>
          <w:ilvl w:val="0"/>
          <w:numId w:val="1"/>
        </w:numPr>
        <w:autoSpaceDE w:val="0"/>
        <w:autoSpaceDN w:val="0"/>
        <w:adjustRightInd w:val="0"/>
        <w:spacing w:after="120"/>
        <w:ind w:right="360"/>
        <w:rPr>
          <w:rFonts w:ascii="Calibri" w:eastAsia="Calibri" w:hAnsi="Calibri" w:cs="Calibri"/>
          <w:color w:val="000000"/>
          <w:sz w:val="22"/>
          <w:szCs w:val="22"/>
        </w:rPr>
      </w:pPr>
      <w:r w:rsidRPr="000972B6">
        <w:rPr>
          <w:rFonts w:ascii="Calibri" w:eastAsia="Calibri" w:hAnsi="Calibri" w:cs="Calibri"/>
          <w:color w:val="000000"/>
          <w:sz w:val="22"/>
          <w:szCs w:val="22"/>
        </w:rPr>
        <w:t>There will be insufficient aircraft for use in evacuation.</w:t>
      </w:r>
    </w:p>
    <w:p w:rsidR="00086813" w:rsidRPr="000972B6" w:rsidRDefault="00434E9D" w:rsidP="002013F9">
      <w:pPr>
        <w:numPr>
          <w:ilvl w:val="0"/>
          <w:numId w:val="1"/>
        </w:numPr>
        <w:autoSpaceDE w:val="0"/>
        <w:autoSpaceDN w:val="0"/>
        <w:adjustRightInd w:val="0"/>
        <w:spacing w:after="120"/>
        <w:ind w:right="360"/>
        <w:rPr>
          <w:rFonts w:ascii="Calibri" w:eastAsia="Calibri" w:hAnsi="Calibri" w:cs="Calibri"/>
          <w:color w:val="000000"/>
          <w:sz w:val="22"/>
          <w:szCs w:val="22"/>
        </w:rPr>
      </w:pPr>
      <w:r w:rsidRPr="000972B6">
        <w:rPr>
          <w:rFonts w:ascii="Calibri" w:eastAsia="Calibri" w:hAnsi="Calibri" w:cs="Calibri"/>
          <w:color w:val="000000"/>
          <w:sz w:val="22"/>
          <w:szCs w:val="22"/>
        </w:rPr>
        <w:t xml:space="preserve">No-notice incidents, requiring immediate evacuation, will </w:t>
      </w:r>
      <w:r w:rsidR="00086813" w:rsidRPr="000972B6">
        <w:rPr>
          <w:rFonts w:ascii="Calibri" w:eastAsia="Calibri" w:hAnsi="Calibri" w:cs="Calibri"/>
          <w:color w:val="000000"/>
          <w:sz w:val="22"/>
          <w:szCs w:val="22"/>
        </w:rPr>
        <w:t>not allow executing some pre-evacuation portions of this plan.</w:t>
      </w:r>
    </w:p>
    <w:p w:rsidR="003640C3" w:rsidRPr="000972B6" w:rsidRDefault="003640C3" w:rsidP="002013F9">
      <w:pPr>
        <w:numPr>
          <w:ilvl w:val="0"/>
          <w:numId w:val="1"/>
        </w:numPr>
        <w:autoSpaceDE w:val="0"/>
        <w:autoSpaceDN w:val="0"/>
        <w:adjustRightInd w:val="0"/>
        <w:spacing w:after="120"/>
        <w:ind w:right="360"/>
        <w:rPr>
          <w:rFonts w:ascii="Calibri" w:eastAsia="Calibri" w:hAnsi="Calibri" w:cs="Calibri"/>
          <w:color w:val="000000"/>
          <w:sz w:val="22"/>
          <w:szCs w:val="22"/>
        </w:rPr>
      </w:pPr>
      <w:r w:rsidRPr="000972B6">
        <w:rPr>
          <w:rFonts w:ascii="Calibri" w:eastAsia="Calibri" w:hAnsi="Calibri" w:cs="Calibri"/>
          <w:color w:val="000000"/>
          <w:sz w:val="22"/>
          <w:szCs w:val="22"/>
        </w:rPr>
        <w:t xml:space="preserve">Some </w:t>
      </w:r>
      <w:r w:rsidR="00082A17" w:rsidRPr="000972B6">
        <w:rPr>
          <w:rFonts w:ascii="Calibri" w:eastAsia="Calibri" w:hAnsi="Calibri" w:cs="Calibri"/>
          <w:color w:val="000000"/>
          <w:sz w:val="22"/>
          <w:szCs w:val="22"/>
        </w:rPr>
        <w:t xml:space="preserve">people </w:t>
      </w:r>
      <w:r w:rsidRPr="000972B6">
        <w:rPr>
          <w:rFonts w:ascii="Calibri" w:eastAsia="Calibri" w:hAnsi="Calibri" w:cs="Calibri"/>
          <w:color w:val="000000"/>
          <w:sz w:val="22"/>
          <w:szCs w:val="22"/>
        </w:rPr>
        <w:t xml:space="preserve">may refuse to evacuate and then “change their mind” </w:t>
      </w:r>
      <w:r w:rsidR="006D02E8" w:rsidRPr="000972B6">
        <w:rPr>
          <w:rFonts w:ascii="Calibri" w:eastAsia="Calibri" w:hAnsi="Calibri" w:cs="Calibri"/>
          <w:color w:val="000000"/>
          <w:sz w:val="22"/>
          <w:szCs w:val="22"/>
        </w:rPr>
        <w:t xml:space="preserve">and want to evacuate </w:t>
      </w:r>
      <w:r w:rsidRPr="000972B6">
        <w:rPr>
          <w:rFonts w:ascii="Calibri" w:eastAsia="Calibri" w:hAnsi="Calibri" w:cs="Calibri"/>
          <w:color w:val="000000"/>
          <w:sz w:val="22"/>
          <w:szCs w:val="22"/>
        </w:rPr>
        <w:t>as the risk increases.</w:t>
      </w:r>
    </w:p>
    <w:p w:rsidR="00082A17" w:rsidRDefault="00082A17">
      <w:pPr>
        <w:spacing w:after="160" w:line="259" w:lineRule="auto"/>
        <w:rPr>
          <w:rFonts w:ascii="Calibri" w:eastAsia="Calibri" w:hAnsi="Calibri" w:cstheme="majorBidi"/>
          <w:b/>
          <w:sz w:val="36"/>
          <w:szCs w:val="32"/>
        </w:rPr>
      </w:pPr>
      <w:r>
        <w:rPr>
          <w:rFonts w:eastAsia="Calibri"/>
        </w:rPr>
        <w:br w:type="page"/>
      </w:r>
    </w:p>
    <w:p w:rsidR="00086813" w:rsidRPr="005B5C4F" w:rsidRDefault="003B12D2" w:rsidP="005431E8">
      <w:pPr>
        <w:pStyle w:val="Heading1"/>
      </w:pPr>
      <w:bookmarkStart w:id="13" w:name="_Toc522722153"/>
      <w:r w:rsidRPr="002013F9">
        <w:rPr>
          <w:rFonts w:eastAsia="Calibri"/>
          <w:noProof/>
        </w:rPr>
        <w:lastRenderedPageBreak/>
        <mc:AlternateContent>
          <mc:Choice Requires="wps">
            <w:drawing>
              <wp:anchor distT="0" distB="0" distL="91440" distR="91440" simplePos="0" relativeHeight="251666432" behindDoc="0" locked="0" layoutInCell="1" allowOverlap="1" wp14:anchorId="0618C73E" wp14:editId="7FA05642">
                <wp:simplePos x="0" y="0"/>
                <wp:positionH relativeFrom="margin">
                  <wp:posOffset>-111760</wp:posOffset>
                </wp:positionH>
                <wp:positionV relativeFrom="line">
                  <wp:posOffset>337185</wp:posOffset>
                </wp:positionV>
                <wp:extent cx="6055360" cy="1146810"/>
                <wp:effectExtent l="0" t="0" r="2540" b="0"/>
                <wp:wrapTopAndBottom/>
                <wp:docPr id="8" name="Text Box 8"/>
                <wp:cNvGraphicFramePr/>
                <a:graphic xmlns:a="http://schemas.openxmlformats.org/drawingml/2006/main">
                  <a:graphicData uri="http://schemas.microsoft.com/office/word/2010/wordprocessingShape">
                    <wps:wsp>
                      <wps:cNvSpPr txBox="1"/>
                      <wps:spPr>
                        <a:xfrm>
                          <a:off x="0" y="0"/>
                          <a:ext cx="6055360" cy="1146810"/>
                        </a:xfrm>
                        <a:prstGeom prst="rect">
                          <a:avLst/>
                        </a:prstGeom>
                        <a:noFill/>
                        <a:ln w="6350">
                          <a:noFill/>
                        </a:ln>
                        <a:effectLst/>
                      </wps:spPr>
                      <wps:txbx>
                        <w:txbxContent>
                          <w:p w:rsidR="00E0061B" w:rsidRPr="002013F9" w:rsidRDefault="00E0061B" w:rsidP="002013F9">
                            <w:pPr>
                              <w:pStyle w:val="Quote"/>
                              <w:pBdr>
                                <w:top w:val="single" w:sz="48" w:space="8" w:color="4F81BD"/>
                                <w:bottom w:val="single" w:sz="48" w:space="8" w:color="4F81BD"/>
                              </w:pBdr>
                              <w:spacing w:line="300" w:lineRule="auto"/>
                              <w:rPr>
                                <w:rFonts w:eastAsia="Calibri"/>
                                <w:color w:val="auto"/>
                                <w:sz w:val="21"/>
                              </w:rPr>
                            </w:pPr>
                            <w:r>
                              <w:rPr>
                                <w:color w:val="auto"/>
                              </w:rPr>
                              <w:t xml:space="preserve">It is suggested that these terms be adopted by the community to provide continuity across the state.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C73E" id="Text Box 8" o:spid="_x0000_s1036" type="#_x0000_t202" style="position:absolute;margin-left:-8.8pt;margin-top:26.55pt;width:476.8pt;height:90.3pt;z-index:25166643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" filled="f" stroked="f" strokeweight=".5pt">
                <v:textbox inset="0,7.2pt,0,7.2pt">
                  <w:txbxContent>
                    <w:p w:rsidR="00E0061B" w:rsidRPr="002013F9" w:rsidRDefault="00E0061B" w:rsidP="002013F9">
                      <w:pPr>
                        <w:pStyle w:val="Quote"/>
                        <w:pBdr>
                          <w:top w:val="single" w:sz="48" w:space="8" w:color="4F81BD"/>
                          <w:bottom w:val="single" w:sz="48" w:space="8" w:color="4F81BD"/>
                        </w:pBdr>
                        <w:spacing w:line="300" w:lineRule="auto"/>
                        <w:rPr>
                          <w:rFonts w:eastAsia="Calibri"/>
                          <w:color w:val="auto"/>
                          <w:sz w:val="21"/>
                        </w:rPr>
                      </w:pPr>
                      <w:r>
                        <w:rPr>
                          <w:color w:val="auto"/>
                        </w:rPr>
                        <w:t xml:space="preserve">It is suggested that these terms be adopted by the community to provide continuity across the state. </w:t>
                      </w:r>
                    </w:p>
                  </w:txbxContent>
                </v:textbox>
                <w10:wrap type="topAndBottom" anchorx="margin" anchory="line"/>
              </v:shape>
            </w:pict>
          </mc:Fallback>
        </mc:AlternateContent>
      </w:r>
      <w:r w:rsidR="002013F9" w:rsidRPr="002013F9">
        <w:rPr>
          <w:rFonts w:eastAsia="Calibri"/>
        </w:rPr>
        <w:t xml:space="preserve">Evacuation </w:t>
      </w:r>
      <w:r w:rsidR="00504C29">
        <w:rPr>
          <w:rFonts w:eastAsia="Calibri"/>
        </w:rPr>
        <w:t>Notices and Public Messaging</w:t>
      </w:r>
      <w:r>
        <w:rPr>
          <w:rFonts w:eastAsia="Calibri"/>
        </w:rPr>
        <w:t xml:space="preserve"> - </w:t>
      </w:r>
      <w:r w:rsidRPr="003B12D2">
        <w:rPr>
          <w:rFonts w:eastAsia="Calibri"/>
        </w:rPr>
        <w:t>“</w:t>
      </w:r>
      <w:r w:rsidRPr="005431E8">
        <w:rPr>
          <w:rFonts w:eastAsia="Calibri"/>
          <w:b w:val="0"/>
          <w:smallCaps/>
        </w:rPr>
        <w:t>Ready, Set, Go</w:t>
      </w:r>
      <w:r w:rsidRPr="003B12D2">
        <w:rPr>
          <w:rFonts w:eastAsia="Calibri"/>
        </w:rPr>
        <w:t>”</w:t>
      </w:r>
      <w:bookmarkEnd w:id="13"/>
    </w:p>
    <w:p w:rsidR="00086813" w:rsidRPr="000972B6" w:rsidRDefault="00086813" w:rsidP="00086813">
      <w:pPr>
        <w:rPr>
          <w:rFonts w:ascii="Calibri" w:eastAsia="Calibri" w:hAnsi="Calibri" w:cs="Calibri"/>
          <w:color w:val="000000"/>
          <w:sz w:val="22"/>
          <w:szCs w:val="22"/>
        </w:rPr>
      </w:pPr>
      <w:r w:rsidRPr="000972B6">
        <w:rPr>
          <w:rFonts w:asciiTheme="minorHAnsi" w:hAnsiTheme="minorHAnsi" w:cstheme="minorHAnsi"/>
          <w:sz w:val="22"/>
          <w:szCs w:val="22"/>
        </w:rPr>
        <w:t>While the steps followed during an evacuation will stay the same, the actions necessary for the public will vary depending on the hazard and amount of warning. In order to be easily understood by the public, the evacuation steps “</w:t>
      </w:r>
      <w:r w:rsidRPr="000972B6">
        <w:rPr>
          <w:rFonts w:asciiTheme="minorHAnsi" w:hAnsiTheme="minorHAnsi" w:cstheme="minorHAnsi"/>
          <w:b/>
          <w:smallCaps/>
          <w:sz w:val="22"/>
          <w:szCs w:val="22"/>
        </w:rPr>
        <w:t>Ready, Set, Go</w:t>
      </w:r>
      <w:r w:rsidRPr="000972B6">
        <w:rPr>
          <w:rFonts w:asciiTheme="minorHAnsi" w:hAnsiTheme="minorHAnsi" w:cstheme="minorHAnsi"/>
          <w:sz w:val="22"/>
          <w:szCs w:val="22"/>
        </w:rPr>
        <w:t xml:space="preserve">” are recommended. </w:t>
      </w:r>
      <w:r w:rsidR="00A35DCA" w:rsidRPr="000972B6">
        <w:rPr>
          <w:rFonts w:ascii="Calibri" w:eastAsia="Calibri" w:hAnsi="Calibri" w:cs="Calibri"/>
          <w:color w:val="000000"/>
          <w:sz w:val="22"/>
          <w:szCs w:val="22"/>
        </w:rPr>
        <w:t>No-notice incidents, requiring immediate evacuation, will move immediately to the “</w:t>
      </w:r>
      <w:r w:rsidR="00466598" w:rsidRPr="000972B6">
        <w:rPr>
          <w:rFonts w:asciiTheme="minorHAnsi" w:hAnsiTheme="minorHAnsi" w:cstheme="minorHAnsi"/>
          <w:b/>
          <w:i/>
          <w:smallCaps/>
          <w:sz w:val="22"/>
          <w:szCs w:val="22"/>
        </w:rPr>
        <w:t>Go</w:t>
      </w:r>
      <w:r w:rsidR="00A35DCA" w:rsidRPr="000972B6">
        <w:rPr>
          <w:rFonts w:ascii="Calibri" w:eastAsia="Calibri" w:hAnsi="Calibri" w:cs="Calibri"/>
          <w:color w:val="000000"/>
          <w:sz w:val="22"/>
          <w:szCs w:val="22"/>
        </w:rPr>
        <w:t>”</w:t>
      </w:r>
      <w:r w:rsidR="002168C0" w:rsidRPr="000972B6">
        <w:rPr>
          <w:rFonts w:ascii="Calibri" w:eastAsia="Calibri" w:hAnsi="Calibri" w:cs="Calibri"/>
          <w:color w:val="000000"/>
          <w:sz w:val="22"/>
          <w:szCs w:val="22"/>
        </w:rPr>
        <w:t xml:space="preserve"> step</w:t>
      </w:r>
      <w:r w:rsidR="00954C01" w:rsidRPr="000972B6">
        <w:rPr>
          <w:rFonts w:ascii="Calibri" w:eastAsia="Calibri" w:hAnsi="Calibri" w:cs="Calibri"/>
          <w:color w:val="000000"/>
          <w:sz w:val="22"/>
          <w:szCs w:val="22"/>
        </w:rPr>
        <w:t xml:space="preserve"> and </w:t>
      </w:r>
      <w:r w:rsidR="00A35DCA" w:rsidRPr="000972B6">
        <w:rPr>
          <w:rFonts w:ascii="Calibri" w:eastAsia="Calibri" w:hAnsi="Calibri" w:cs="Calibri"/>
          <w:color w:val="000000"/>
          <w:sz w:val="22"/>
          <w:szCs w:val="22"/>
        </w:rPr>
        <w:t>some pre-evacuation portions of this plan</w:t>
      </w:r>
      <w:r w:rsidR="0028542A" w:rsidRPr="000972B6">
        <w:rPr>
          <w:rFonts w:ascii="Calibri" w:eastAsia="Calibri" w:hAnsi="Calibri" w:cs="Calibri"/>
          <w:color w:val="000000"/>
          <w:sz w:val="22"/>
          <w:szCs w:val="22"/>
        </w:rPr>
        <w:t xml:space="preserve"> will not be implemented.</w:t>
      </w:r>
    </w:p>
    <w:p w:rsidR="00086813" w:rsidRPr="005431E8" w:rsidRDefault="000972B6" w:rsidP="00086813">
      <w:pPr>
        <w:rPr>
          <w:rFonts w:asciiTheme="minorHAnsi" w:hAnsiTheme="minorHAnsi" w:cstheme="minorHAnsi"/>
          <w:b/>
        </w:rPr>
      </w:pPr>
      <w:r w:rsidRPr="000972B6">
        <w:rPr>
          <w:rFonts w:asciiTheme="minorHAnsi" w:hAnsiTheme="minorHAnsi" w:cstheme="minorHAnsi"/>
          <w:b/>
          <w:i/>
          <w:smallCaps/>
          <w:sz w:val="22"/>
          <w:szCs w:val="22"/>
        </w:rPr>
        <w:t>Ready</w:t>
      </w:r>
      <w:r w:rsidR="00086813" w:rsidRPr="005431E8">
        <w:rPr>
          <w:rFonts w:asciiTheme="minorHAnsi" w:hAnsiTheme="minorHAnsi" w:cstheme="minorHAnsi"/>
          <w:b/>
        </w:rPr>
        <w:t xml:space="preserve"> - General preparedness</w:t>
      </w:r>
      <w:r w:rsidR="00086813" w:rsidRPr="005431E8">
        <w:rPr>
          <w:rFonts w:asciiTheme="minorHAnsi" w:hAnsiTheme="minorHAnsi" w:cstheme="minorHAnsi"/>
          <w:b/>
          <w:i/>
        </w:rPr>
        <w:t xml:space="preserve"> – in a potential hazard area, therefore prepared.</w:t>
      </w:r>
    </w:p>
    <w:p w:rsidR="0000173C"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 xml:space="preserve">For the public, </w:t>
      </w:r>
      <w:r w:rsidRPr="000972B6">
        <w:rPr>
          <w:rFonts w:asciiTheme="minorHAnsi" w:hAnsiTheme="minorHAnsi" w:cstheme="minorHAnsi"/>
          <w:b/>
          <w:i/>
          <w:smallCaps/>
          <w:sz w:val="22"/>
          <w:szCs w:val="22"/>
        </w:rPr>
        <w:t>Ready</w:t>
      </w:r>
      <w:r w:rsidRPr="000972B6">
        <w:rPr>
          <w:rFonts w:asciiTheme="minorHAnsi" w:hAnsiTheme="minorHAnsi" w:cstheme="minorHAnsi"/>
          <w:sz w:val="22"/>
          <w:szCs w:val="22"/>
        </w:rPr>
        <w:t xml:space="preserve"> means they know what hazards they face and what they need to do during an evacuation. They have a personal and/or family evacuation plan. This includes knowing how an evacuation notice will be delivered by authorized officials, evacuation routes and means, and what they will be required to take with them.</w:t>
      </w:r>
    </w:p>
    <w:p w:rsidR="001E474A" w:rsidRPr="000972B6" w:rsidRDefault="0000173C" w:rsidP="00086813">
      <w:pPr>
        <w:rPr>
          <w:rFonts w:asciiTheme="minorHAnsi" w:hAnsiTheme="minorHAnsi" w:cstheme="minorHAnsi"/>
          <w:sz w:val="22"/>
          <w:szCs w:val="22"/>
        </w:rPr>
      </w:pPr>
      <w:r w:rsidRPr="000972B6">
        <w:rPr>
          <w:rFonts w:asciiTheme="minorHAnsi" w:hAnsiTheme="minorHAnsi" w:cstheme="minorHAnsi"/>
          <w:sz w:val="22"/>
          <w:szCs w:val="22"/>
        </w:rPr>
        <w:t xml:space="preserve">For pet and livestock owners </w:t>
      </w:r>
      <w:r w:rsidR="001E474A" w:rsidRPr="000972B6">
        <w:rPr>
          <w:rFonts w:asciiTheme="minorHAnsi" w:hAnsiTheme="minorHAnsi" w:cstheme="minorHAnsi"/>
          <w:b/>
          <w:i/>
          <w:smallCaps/>
          <w:sz w:val="22"/>
          <w:szCs w:val="22"/>
        </w:rPr>
        <w:t>Ready</w:t>
      </w:r>
      <w:r w:rsidR="001E474A" w:rsidRPr="000972B6">
        <w:rPr>
          <w:rFonts w:asciiTheme="minorHAnsi" w:hAnsiTheme="minorHAnsi" w:cstheme="minorHAnsi"/>
          <w:sz w:val="22"/>
          <w:szCs w:val="22"/>
        </w:rPr>
        <w:t xml:space="preserve"> </w:t>
      </w:r>
      <w:r w:rsidRPr="000972B6">
        <w:rPr>
          <w:rFonts w:asciiTheme="minorHAnsi" w:hAnsiTheme="minorHAnsi" w:cstheme="minorHAnsi"/>
          <w:sz w:val="22"/>
          <w:szCs w:val="22"/>
        </w:rPr>
        <w:t>this means that they have a plan for evacuating their animals and are aware the priority in evacuation will be human life and that not all shelters will be able to receive pets.</w:t>
      </w:r>
    </w:p>
    <w:p w:rsidR="00022085" w:rsidRPr="000972B6" w:rsidRDefault="001E474A" w:rsidP="00022085">
      <w:pPr>
        <w:rPr>
          <w:rFonts w:ascii="Calibri" w:eastAsia="Calibri" w:hAnsi="Calibri" w:cs="Calibri"/>
          <w:color w:val="000000"/>
          <w:sz w:val="22"/>
          <w:szCs w:val="22"/>
        </w:rPr>
      </w:pPr>
      <w:r w:rsidRPr="000972B6">
        <w:rPr>
          <w:rFonts w:asciiTheme="minorHAnsi" w:hAnsiTheme="minorHAnsi" w:cstheme="minorHAnsi"/>
          <w:sz w:val="22"/>
          <w:szCs w:val="22"/>
        </w:rPr>
        <w:t xml:space="preserve">For the Access and Functional Needs population, </w:t>
      </w:r>
      <w:r w:rsidRPr="000972B6">
        <w:rPr>
          <w:rFonts w:asciiTheme="minorHAnsi" w:hAnsiTheme="minorHAnsi" w:cstheme="minorHAnsi"/>
          <w:b/>
          <w:i/>
          <w:smallCaps/>
          <w:sz w:val="22"/>
          <w:szCs w:val="22"/>
        </w:rPr>
        <w:t>Ready</w:t>
      </w:r>
      <w:r w:rsidR="00086813" w:rsidRPr="000972B6">
        <w:rPr>
          <w:rFonts w:asciiTheme="minorHAnsi" w:hAnsiTheme="minorHAnsi" w:cstheme="minorHAnsi"/>
          <w:sz w:val="22"/>
          <w:szCs w:val="22"/>
        </w:rPr>
        <w:t xml:space="preserve"> </w:t>
      </w:r>
      <w:r w:rsidRPr="000972B6">
        <w:rPr>
          <w:rFonts w:asciiTheme="minorHAnsi" w:hAnsiTheme="minorHAnsi" w:cstheme="minorHAnsi"/>
          <w:sz w:val="22"/>
          <w:szCs w:val="22"/>
        </w:rPr>
        <w:t xml:space="preserve">means the </w:t>
      </w:r>
      <w:r w:rsidRPr="000972B6">
        <w:rPr>
          <w:rFonts w:ascii="Calibri" w:eastAsia="Calibri" w:hAnsi="Calibri" w:cs="Calibri"/>
          <w:color w:val="000000"/>
          <w:sz w:val="22"/>
          <w:szCs w:val="22"/>
          <w:highlight w:val="yellow"/>
        </w:rPr>
        <w:t>(insert community)</w:t>
      </w:r>
      <w:r w:rsidRPr="000972B6">
        <w:rPr>
          <w:rFonts w:ascii="Calibri" w:eastAsia="Calibri" w:hAnsi="Calibri" w:cs="Calibri"/>
          <w:color w:val="000000"/>
          <w:sz w:val="22"/>
          <w:szCs w:val="22"/>
        </w:rPr>
        <w:t xml:space="preserve"> has coo</w:t>
      </w:r>
      <w:r w:rsidR="00082A17" w:rsidRPr="000972B6">
        <w:rPr>
          <w:rFonts w:ascii="Calibri" w:eastAsia="Calibri" w:hAnsi="Calibri" w:cs="Calibri"/>
          <w:color w:val="000000"/>
          <w:sz w:val="22"/>
          <w:szCs w:val="22"/>
        </w:rPr>
        <w:t xml:space="preserve">rdinated </w:t>
      </w:r>
      <w:r w:rsidRPr="000972B6">
        <w:rPr>
          <w:rFonts w:ascii="Calibri" w:eastAsia="Calibri" w:hAnsi="Calibri" w:cs="Calibri"/>
          <w:color w:val="000000"/>
          <w:sz w:val="22"/>
          <w:szCs w:val="22"/>
        </w:rPr>
        <w:t>with local groups supporting these communities and identified the following locations which may need Access and Functional Needs assistance in an evacuation.</w:t>
      </w:r>
      <w:r w:rsidR="00D95CA5" w:rsidRPr="000972B6">
        <w:rPr>
          <w:rFonts w:ascii="Calibri" w:eastAsia="Calibri" w:hAnsi="Calibri" w:cs="Calibri"/>
          <w:color w:val="000000"/>
          <w:sz w:val="22"/>
          <w:szCs w:val="22"/>
        </w:rPr>
        <w:t xml:space="preserve"> </w:t>
      </w:r>
    </w:p>
    <w:p w:rsidR="00022085" w:rsidRPr="000972B6" w:rsidRDefault="00022085" w:rsidP="00022085">
      <w:pPr>
        <w:rPr>
          <w:rFonts w:ascii="Calibri" w:eastAsia="Calibri" w:hAnsi="Calibri" w:cs="Calibri"/>
          <w:color w:val="000000"/>
          <w:sz w:val="22"/>
          <w:szCs w:val="22"/>
        </w:rPr>
      </w:pPr>
      <w:r w:rsidRPr="000972B6">
        <w:rPr>
          <w:rFonts w:ascii="Calibri" w:eastAsia="Calibri" w:hAnsi="Calibri" w:cs="Calibri"/>
          <w:color w:val="000000"/>
          <w:sz w:val="22"/>
          <w:szCs w:val="22"/>
          <w:highlight w:val="yellow"/>
        </w:rPr>
        <w:t>List of Organizations and Agencies assisting and supporting with Access and Functional Needs Evacuations</w:t>
      </w:r>
    </w:p>
    <w:tbl>
      <w:tblPr>
        <w:tblStyle w:val="TableGrid"/>
        <w:tblW w:w="0" w:type="auto"/>
        <w:tblLook w:val="04A0" w:firstRow="1" w:lastRow="0" w:firstColumn="1" w:lastColumn="0" w:noHBand="0" w:noVBand="1"/>
      </w:tblPr>
      <w:tblGrid>
        <w:gridCol w:w="3116"/>
        <w:gridCol w:w="3117"/>
        <w:gridCol w:w="3117"/>
      </w:tblGrid>
      <w:tr w:rsidR="001E474A" w:rsidRPr="001E474A" w:rsidTr="005431E8">
        <w:tc>
          <w:tcPr>
            <w:tcW w:w="3116" w:type="dxa"/>
          </w:tcPr>
          <w:p w:rsidR="001E474A" w:rsidRPr="000972B6" w:rsidRDefault="001E474A" w:rsidP="005431E8">
            <w:pPr>
              <w:jc w:val="center"/>
              <w:rPr>
                <w:rFonts w:ascii="Calibri" w:eastAsia="Calibri" w:hAnsi="Calibri" w:cs="Calibri"/>
                <w:b/>
                <w:color w:val="000000"/>
                <w:sz w:val="22"/>
                <w:szCs w:val="22"/>
                <w:highlight w:val="yellow"/>
              </w:rPr>
            </w:pPr>
            <w:r w:rsidRPr="000972B6">
              <w:rPr>
                <w:rFonts w:ascii="Calibri" w:eastAsia="Calibri" w:hAnsi="Calibri" w:cs="Calibri"/>
                <w:b/>
                <w:color w:val="000000"/>
                <w:sz w:val="22"/>
                <w:szCs w:val="22"/>
                <w:highlight w:val="yellow"/>
              </w:rPr>
              <w:t>Organization/Facility Name</w:t>
            </w:r>
          </w:p>
        </w:tc>
        <w:tc>
          <w:tcPr>
            <w:tcW w:w="3117" w:type="dxa"/>
          </w:tcPr>
          <w:p w:rsidR="001E474A" w:rsidRPr="000972B6" w:rsidRDefault="001E474A" w:rsidP="005431E8">
            <w:pPr>
              <w:jc w:val="center"/>
              <w:rPr>
                <w:rFonts w:ascii="Calibri" w:eastAsia="Calibri" w:hAnsi="Calibri" w:cs="Calibri"/>
                <w:b/>
                <w:color w:val="000000"/>
                <w:sz w:val="22"/>
                <w:szCs w:val="22"/>
                <w:highlight w:val="yellow"/>
              </w:rPr>
            </w:pPr>
            <w:r w:rsidRPr="000972B6">
              <w:rPr>
                <w:rFonts w:ascii="Calibri" w:eastAsia="Calibri" w:hAnsi="Calibri" w:cs="Calibri"/>
                <w:b/>
                <w:color w:val="000000"/>
                <w:sz w:val="22"/>
                <w:szCs w:val="22"/>
                <w:highlight w:val="yellow"/>
              </w:rPr>
              <w:t>Number</w:t>
            </w:r>
          </w:p>
        </w:tc>
        <w:tc>
          <w:tcPr>
            <w:tcW w:w="3117" w:type="dxa"/>
          </w:tcPr>
          <w:p w:rsidR="001E474A" w:rsidRPr="000972B6" w:rsidRDefault="001E474A" w:rsidP="005431E8">
            <w:pPr>
              <w:jc w:val="center"/>
              <w:rPr>
                <w:rFonts w:ascii="Calibri" w:eastAsia="Calibri" w:hAnsi="Calibri" w:cs="Calibri"/>
                <w:b/>
                <w:color w:val="000000"/>
                <w:sz w:val="22"/>
                <w:szCs w:val="22"/>
                <w:highlight w:val="yellow"/>
              </w:rPr>
            </w:pPr>
            <w:r w:rsidRPr="000972B6">
              <w:rPr>
                <w:rFonts w:ascii="Calibri" w:eastAsia="Calibri" w:hAnsi="Calibri" w:cs="Calibri"/>
                <w:b/>
                <w:color w:val="000000"/>
                <w:sz w:val="22"/>
                <w:szCs w:val="22"/>
                <w:highlight w:val="yellow"/>
              </w:rPr>
              <w:t>Contact</w:t>
            </w:r>
          </w:p>
        </w:tc>
      </w:tr>
      <w:tr w:rsidR="001E474A" w:rsidRPr="001E474A" w:rsidTr="001E474A">
        <w:tc>
          <w:tcPr>
            <w:tcW w:w="3116" w:type="dxa"/>
          </w:tcPr>
          <w:p w:rsidR="001E474A" w:rsidRPr="005431E8" w:rsidRDefault="001E474A" w:rsidP="001E474A">
            <w:pPr>
              <w:jc w:val="center"/>
              <w:rPr>
                <w:rFonts w:ascii="Calibri" w:eastAsia="Calibri" w:hAnsi="Calibri" w:cs="Calibri"/>
                <w:color w:val="000000"/>
                <w:highlight w:val="yellow"/>
              </w:rPr>
            </w:pPr>
          </w:p>
        </w:tc>
        <w:tc>
          <w:tcPr>
            <w:tcW w:w="3117" w:type="dxa"/>
          </w:tcPr>
          <w:p w:rsidR="001E474A" w:rsidRPr="005431E8" w:rsidRDefault="001E474A" w:rsidP="001E474A">
            <w:pPr>
              <w:jc w:val="center"/>
              <w:rPr>
                <w:rFonts w:ascii="Calibri" w:eastAsia="Calibri" w:hAnsi="Calibri" w:cs="Calibri"/>
                <w:b/>
                <w:color w:val="000000"/>
                <w:highlight w:val="yellow"/>
              </w:rPr>
            </w:pPr>
          </w:p>
        </w:tc>
        <w:tc>
          <w:tcPr>
            <w:tcW w:w="3117" w:type="dxa"/>
          </w:tcPr>
          <w:p w:rsidR="001E474A" w:rsidRPr="005431E8" w:rsidRDefault="001E474A" w:rsidP="001E474A">
            <w:pPr>
              <w:jc w:val="center"/>
              <w:rPr>
                <w:rFonts w:ascii="Calibri" w:eastAsia="Calibri" w:hAnsi="Calibri" w:cs="Calibri"/>
                <w:b/>
                <w:color w:val="000000"/>
                <w:highlight w:val="yellow"/>
              </w:rPr>
            </w:pPr>
          </w:p>
        </w:tc>
      </w:tr>
      <w:tr w:rsidR="001E474A" w:rsidRPr="001E474A" w:rsidTr="001E474A">
        <w:tc>
          <w:tcPr>
            <w:tcW w:w="3116" w:type="dxa"/>
          </w:tcPr>
          <w:p w:rsidR="001E474A" w:rsidRPr="005431E8" w:rsidRDefault="001E474A" w:rsidP="001E474A">
            <w:pPr>
              <w:jc w:val="center"/>
              <w:rPr>
                <w:rFonts w:ascii="Calibri" w:eastAsia="Calibri" w:hAnsi="Calibri" w:cs="Calibri"/>
                <w:color w:val="000000"/>
                <w:highlight w:val="yellow"/>
              </w:rPr>
            </w:pPr>
          </w:p>
        </w:tc>
        <w:tc>
          <w:tcPr>
            <w:tcW w:w="3117" w:type="dxa"/>
          </w:tcPr>
          <w:p w:rsidR="001E474A" w:rsidRPr="005431E8" w:rsidRDefault="001E474A" w:rsidP="001E474A">
            <w:pPr>
              <w:jc w:val="center"/>
              <w:rPr>
                <w:rFonts w:ascii="Calibri" w:eastAsia="Calibri" w:hAnsi="Calibri" w:cs="Calibri"/>
                <w:b/>
                <w:color w:val="000000"/>
                <w:highlight w:val="yellow"/>
              </w:rPr>
            </w:pPr>
          </w:p>
        </w:tc>
        <w:tc>
          <w:tcPr>
            <w:tcW w:w="3117" w:type="dxa"/>
          </w:tcPr>
          <w:p w:rsidR="001E474A" w:rsidRPr="005431E8" w:rsidRDefault="001E474A" w:rsidP="001E474A">
            <w:pPr>
              <w:jc w:val="center"/>
              <w:rPr>
                <w:rFonts w:ascii="Calibri" w:eastAsia="Calibri" w:hAnsi="Calibri" w:cs="Calibri"/>
                <w:b/>
                <w:color w:val="000000"/>
                <w:highlight w:val="yellow"/>
              </w:rPr>
            </w:pPr>
          </w:p>
        </w:tc>
      </w:tr>
      <w:tr w:rsidR="001E474A" w:rsidRPr="001E474A" w:rsidTr="001E474A">
        <w:tc>
          <w:tcPr>
            <w:tcW w:w="3116" w:type="dxa"/>
          </w:tcPr>
          <w:p w:rsidR="001E474A" w:rsidRPr="005431E8" w:rsidRDefault="001E474A" w:rsidP="001E474A">
            <w:pPr>
              <w:jc w:val="center"/>
              <w:rPr>
                <w:rFonts w:ascii="Calibri" w:eastAsia="Calibri" w:hAnsi="Calibri" w:cs="Calibri"/>
                <w:color w:val="000000"/>
                <w:highlight w:val="yellow"/>
              </w:rPr>
            </w:pPr>
          </w:p>
        </w:tc>
        <w:tc>
          <w:tcPr>
            <w:tcW w:w="3117" w:type="dxa"/>
          </w:tcPr>
          <w:p w:rsidR="001E474A" w:rsidRPr="005431E8" w:rsidRDefault="001E474A" w:rsidP="001E474A">
            <w:pPr>
              <w:jc w:val="center"/>
              <w:rPr>
                <w:rFonts w:ascii="Calibri" w:eastAsia="Calibri" w:hAnsi="Calibri" w:cs="Calibri"/>
                <w:b/>
                <w:color w:val="000000"/>
                <w:highlight w:val="yellow"/>
              </w:rPr>
            </w:pPr>
          </w:p>
        </w:tc>
        <w:tc>
          <w:tcPr>
            <w:tcW w:w="3117" w:type="dxa"/>
          </w:tcPr>
          <w:p w:rsidR="001E474A" w:rsidRPr="005431E8" w:rsidRDefault="001E474A" w:rsidP="001E474A">
            <w:pPr>
              <w:jc w:val="center"/>
              <w:rPr>
                <w:rFonts w:ascii="Calibri" w:eastAsia="Calibri" w:hAnsi="Calibri" w:cs="Calibri"/>
                <w:b/>
                <w:color w:val="000000"/>
                <w:highlight w:val="yellow"/>
              </w:rPr>
            </w:pPr>
          </w:p>
        </w:tc>
      </w:tr>
    </w:tbl>
    <w:p w:rsidR="00082A17" w:rsidRDefault="00082A17" w:rsidP="00086813">
      <w:pPr>
        <w:rPr>
          <w:rFonts w:ascii="Calibri" w:eastAsia="Calibri" w:hAnsi="Calibri" w:cs="Calibri"/>
          <w:color w:val="000000"/>
          <w:highlight w:val="yellow"/>
        </w:rPr>
      </w:pPr>
    </w:p>
    <w:p w:rsidR="001E474A" w:rsidRPr="000972B6" w:rsidRDefault="00082A17" w:rsidP="00086813">
      <w:pPr>
        <w:rPr>
          <w:rFonts w:ascii="Calibri" w:eastAsia="Calibri" w:hAnsi="Calibri" w:cs="Calibri"/>
          <w:color w:val="000000"/>
          <w:sz w:val="22"/>
          <w:szCs w:val="22"/>
        </w:rPr>
      </w:pPr>
      <w:r w:rsidRPr="000972B6">
        <w:rPr>
          <w:rFonts w:ascii="Calibri" w:eastAsia="Calibri" w:hAnsi="Calibri" w:cs="Calibri"/>
          <w:color w:val="000000"/>
          <w:sz w:val="22"/>
          <w:szCs w:val="22"/>
          <w:highlight w:val="yellow"/>
        </w:rPr>
        <w:t>If the community has established a public registration where people needing evacuation assistance can register ahead of time, the agency or location where registry information is held</w:t>
      </w:r>
      <w:r w:rsidRPr="000972B6">
        <w:rPr>
          <w:rFonts w:ascii="Calibri" w:eastAsia="Calibri" w:hAnsi="Calibri" w:cs="Calibri"/>
          <w:color w:val="000000"/>
          <w:sz w:val="22"/>
          <w:szCs w:val="22"/>
        </w:rPr>
        <w:t xml:space="preserve"> </w:t>
      </w:r>
      <w:r w:rsidRPr="000972B6">
        <w:rPr>
          <w:rFonts w:ascii="Calibri" w:eastAsia="Calibri" w:hAnsi="Calibri" w:cs="Calibri"/>
          <w:color w:val="000000"/>
          <w:sz w:val="22"/>
          <w:szCs w:val="22"/>
          <w:highlight w:val="yellow"/>
        </w:rPr>
        <w:t>must be identified and readily available.</w:t>
      </w:r>
    </w:p>
    <w:tbl>
      <w:tblPr>
        <w:tblStyle w:val="TableGrid"/>
        <w:tblW w:w="0" w:type="auto"/>
        <w:jc w:val="center"/>
        <w:tblLook w:val="04A0" w:firstRow="1" w:lastRow="0" w:firstColumn="1" w:lastColumn="0" w:noHBand="0" w:noVBand="1"/>
      </w:tblPr>
      <w:tblGrid>
        <w:gridCol w:w="3385"/>
        <w:gridCol w:w="683"/>
        <w:gridCol w:w="5267"/>
      </w:tblGrid>
      <w:tr w:rsidR="00142A52" w:rsidRPr="00B33EA4" w:rsidTr="005431E8">
        <w:trPr>
          <w:trHeight w:val="361"/>
          <w:jc w:val="center"/>
        </w:trPr>
        <w:tc>
          <w:tcPr>
            <w:tcW w:w="8833" w:type="dxa"/>
            <w:gridSpan w:val="3"/>
            <w:shd w:val="clear" w:color="auto" w:fill="FFFFFF" w:themeFill="background1"/>
            <w:vAlign w:val="center"/>
          </w:tcPr>
          <w:p w:rsidR="00142A52" w:rsidRPr="007D393D" w:rsidRDefault="0000008C" w:rsidP="005431E8">
            <w:pPr>
              <w:jc w:val="center"/>
              <w:rPr>
                <w:rFonts w:asciiTheme="minorHAnsi" w:hAnsiTheme="minorHAnsi" w:cstheme="minorHAnsi"/>
                <w:b/>
                <w:color w:val="262626" w:themeColor="text1" w:themeTint="D9"/>
                <w:sz w:val="28"/>
                <w:szCs w:val="28"/>
              </w:rPr>
            </w:pPr>
            <w:r w:rsidRPr="005431E8">
              <w:rPr>
                <w:rFonts w:asciiTheme="minorHAnsi" w:hAnsiTheme="minorHAnsi" w:cstheme="minorHAnsi"/>
                <w:b/>
                <w:color w:val="262626" w:themeColor="text1" w:themeTint="D9"/>
                <w:sz w:val="28"/>
                <w:szCs w:val="28"/>
                <w:highlight w:val="yellow"/>
              </w:rPr>
              <w:lastRenderedPageBreak/>
              <w:t>Insert Community</w:t>
            </w:r>
            <w:r w:rsidR="00C16AC8">
              <w:rPr>
                <w:rFonts w:asciiTheme="minorHAnsi" w:hAnsiTheme="minorHAnsi" w:cstheme="minorHAnsi"/>
                <w:b/>
                <w:color w:val="262626" w:themeColor="text1" w:themeTint="D9"/>
                <w:sz w:val="28"/>
                <w:szCs w:val="28"/>
              </w:rPr>
              <w:t xml:space="preserve"> </w:t>
            </w:r>
            <w:r w:rsidR="00142A52" w:rsidRPr="007D393D">
              <w:rPr>
                <w:rFonts w:asciiTheme="minorHAnsi" w:hAnsiTheme="minorHAnsi" w:cstheme="minorHAnsi"/>
                <w:b/>
                <w:color w:val="262626" w:themeColor="text1" w:themeTint="D9"/>
                <w:sz w:val="28"/>
                <w:szCs w:val="28"/>
              </w:rPr>
              <w:t xml:space="preserve">Population </w:t>
            </w:r>
            <w:r w:rsidR="00C16AC8">
              <w:rPr>
                <w:rFonts w:asciiTheme="minorHAnsi" w:hAnsiTheme="minorHAnsi" w:cstheme="minorHAnsi"/>
                <w:b/>
                <w:color w:val="262626" w:themeColor="text1" w:themeTint="D9"/>
                <w:sz w:val="28"/>
                <w:szCs w:val="28"/>
              </w:rPr>
              <w:t>Information</w:t>
            </w:r>
          </w:p>
        </w:tc>
      </w:tr>
      <w:tr w:rsidR="00142A52" w:rsidRPr="00B33EA4" w:rsidTr="005431E8">
        <w:trPr>
          <w:trHeight w:val="361"/>
          <w:jc w:val="center"/>
        </w:trPr>
        <w:tc>
          <w:tcPr>
            <w:tcW w:w="3385" w:type="dxa"/>
            <w:vAlign w:val="center"/>
          </w:tcPr>
          <w:p w:rsidR="00142A52" w:rsidRPr="000972B6" w:rsidRDefault="00142A52" w:rsidP="000972B6">
            <w:pPr>
              <w:rPr>
                <w:rFonts w:asciiTheme="minorHAnsi" w:hAnsiTheme="minorHAnsi" w:cstheme="minorHAnsi"/>
                <w:b/>
                <w:color w:val="262626" w:themeColor="text1" w:themeTint="D9"/>
                <w:sz w:val="22"/>
                <w:szCs w:val="22"/>
              </w:rPr>
            </w:pPr>
            <w:r w:rsidRPr="000972B6">
              <w:rPr>
                <w:rFonts w:asciiTheme="minorHAnsi" w:hAnsiTheme="minorHAnsi" w:cstheme="minorHAnsi"/>
                <w:b/>
                <w:color w:val="262626" w:themeColor="text1" w:themeTint="D9"/>
                <w:sz w:val="22"/>
                <w:szCs w:val="22"/>
              </w:rPr>
              <w:t>Description</w:t>
            </w:r>
            <w:r w:rsidRPr="000972B6">
              <w:rPr>
                <w:rFonts w:asciiTheme="minorHAnsi" w:hAnsiTheme="minorHAnsi" w:cstheme="minorHAnsi"/>
                <w:color w:val="262626" w:themeColor="text1" w:themeTint="D9"/>
                <w:sz w:val="22"/>
                <w:szCs w:val="22"/>
              </w:rPr>
              <w:t xml:space="preserve"> (Approximate)</w:t>
            </w:r>
          </w:p>
        </w:tc>
        <w:tc>
          <w:tcPr>
            <w:tcW w:w="0" w:type="auto"/>
            <w:vAlign w:val="center"/>
          </w:tcPr>
          <w:p w:rsidR="00142A52" w:rsidRPr="000972B6" w:rsidRDefault="00142A52" w:rsidP="005431E8">
            <w:pPr>
              <w:jc w:val="center"/>
              <w:rPr>
                <w:rFonts w:asciiTheme="minorHAnsi" w:hAnsiTheme="minorHAnsi" w:cstheme="minorHAnsi"/>
                <w:b/>
                <w:color w:val="262626" w:themeColor="text1" w:themeTint="D9"/>
                <w:sz w:val="22"/>
                <w:szCs w:val="22"/>
              </w:rPr>
            </w:pPr>
            <w:r w:rsidRPr="000972B6">
              <w:rPr>
                <w:rFonts w:asciiTheme="minorHAnsi" w:hAnsiTheme="minorHAnsi" w:cstheme="minorHAnsi"/>
                <w:b/>
                <w:color w:val="262626" w:themeColor="text1" w:themeTint="D9"/>
                <w:sz w:val="22"/>
                <w:szCs w:val="22"/>
              </w:rPr>
              <w:t>Total</w:t>
            </w:r>
          </w:p>
        </w:tc>
        <w:tc>
          <w:tcPr>
            <w:tcW w:w="0" w:type="auto"/>
            <w:vAlign w:val="center"/>
          </w:tcPr>
          <w:p w:rsidR="00142A52" w:rsidRPr="000972B6" w:rsidRDefault="00142A52" w:rsidP="005431E8">
            <w:pPr>
              <w:jc w:val="center"/>
              <w:rPr>
                <w:rFonts w:asciiTheme="minorHAnsi" w:hAnsiTheme="minorHAnsi" w:cstheme="minorHAnsi"/>
                <w:b/>
                <w:color w:val="262626" w:themeColor="text1" w:themeTint="D9"/>
                <w:sz w:val="22"/>
                <w:szCs w:val="22"/>
              </w:rPr>
            </w:pPr>
            <w:r w:rsidRPr="000972B6">
              <w:rPr>
                <w:rFonts w:asciiTheme="minorHAnsi" w:hAnsiTheme="minorHAnsi" w:cstheme="minorHAnsi"/>
                <w:b/>
                <w:color w:val="262626" w:themeColor="text1" w:themeTint="D9"/>
                <w:sz w:val="22"/>
                <w:szCs w:val="22"/>
                <w:highlight w:val="yellow"/>
              </w:rPr>
              <w:t>Access and Functional Needs</w:t>
            </w:r>
          </w:p>
        </w:tc>
      </w:tr>
      <w:tr w:rsidR="00142A52" w:rsidRPr="00B33EA4" w:rsidTr="005431E8">
        <w:trPr>
          <w:trHeight w:val="361"/>
          <w:jc w:val="center"/>
        </w:trPr>
        <w:tc>
          <w:tcPr>
            <w:tcW w:w="3385" w:type="dxa"/>
            <w:vAlign w:val="center"/>
          </w:tcPr>
          <w:p w:rsidR="00142A52" w:rsidRPr="000972B6" w:rsidRDefault="00142A52" w:rsidP="005431E8">
            <w:pPr>
              <w:rPr>
                <w:rFonts w:asciiTheme="minorHAnsi" w:hAnsiTheme="minorHAnsi" w:cstheme="minorHAnsi"/>
                <w:b/>
                <w:color w:val="262626" w:themeColor="text1" w:themeTint="D9"/>
                <w:sz w:val="22"/>
                <w:szCs w:val="22"/>
              </w:rPr>
            </w:pPr>
            <w:r w:rsidRPr="000972B6">
              <w:rPr>
                <w:rFonts w:asciiTheme="minorHAnsi" w:hAnsiTheme="minorHAnsi" w:cstheme="minorHAnsi"/>
                <w:b/>
                <w:color w:val="262626" w:themeColor="text1" w:themeTint="D9"/>
                <w:sz w:val="22"/>
                <w:szCs w:val="22"/>
              </w:rPr>
              <w:t xml:space="preserve">Adult </w:t>
            </w:r>
            <w:r w:rsidRPr="000972B6">
              <w:rPr>
                <w:rFonts w:asciiTheme="minorHAnsi" w:hAnsiTheme="minorHAnsi" w:cstheme="minorHAnsi"/>
                <w:color w:val="262626" w:themeColor="text1" w:themeTint="D9"/>
                <w:sz w:val="22"/>
                <w:szCs w:val="22"/>
              </w:rPr>
              <w:t>(65 and older)</w:t>
            </w: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c>
          <w:tcPr>
            <w:tcW w:w="0" w:type="auto"/>
            <w:vAlign w:val="center"/>
          </w:tcPr>
          <w:p w:rsidR="00142A52" w:rsidRPr="000972B6" w:rsidRDefault="00142A52" w:rsidP="005431E8">
            <w:pPr>
              <w:jc w:val="center"/>
              <w:rPr>
                <w:rFonts w:asciiTheme="minorHAnsi" w:hAnsiTheme="minorHAnsi" w:cstheme="minorHAnsi"/>
                <w:b/>
                <w:color w:val="FF0000"/>
                <w:sz w:val="22"/>
                <w:szCs w:val="22"/>
              </w:rPr>
            </w:pPr>
            <w:r w:rsidRPr="000972B6">
              <w:rPr>
                <w:rFonts w:asciiTheme="minorHAnsi" w:hAnsiTheme="minorHAnsi" w:cstheme="minorHAnsi"/>
                <w:b/>
                <w:color w:val="FF0000"/>
                <w:sz w:val="22"/>
                <w:szCs w:val="22"/>
              </w:rPr>
              <w:t>Ex. Geriatric folks, home bound elders, dialysis patients</w:t>
            </w:r>
          </w:p>
        </w:tc>
      </w:tr>
      <w:tr w:rsidR="00142A52" w:rsidRPr="00B33EA4" w:rsidTr="005431E8">
        <w:trPr>
          <w:trHeight w:val="361"/>
          <w:jc w:val="center"/>
        </w:trPr>
        <w:tc>
          <w:tcPr>
            <w:tcW w:w="3385" w:type="dxa"/>
            <w:vAlign w:val="center"/>
          </w:tcPr>
          <w:p w:rsidR="00142A52" w:rsidRPr="000972B6" w:rsidRDefault="00142A52" w:rsidP="005431E8">
            <w:pPr>
              <w:rPr>
                <w:rFonts w:asciiTheme="minorHAnsi" w:hAnsiTheme="minorHAnsi" w:cstheme="minorHAnsi"/>
                <w:b/>
                <w:color w:val="262626" w:themeColor="text1" w:themeTint="D9"/>
                <w:sz w:val="22"/>
                <w:szCs w:val="22"/>
              </w:rPr>
            </w:pPr>
            <w:r w:rsidRPr="000972B6">
              <w:rPr>
                <w:rFonts w:asciiTheme="minorHAnsi" w:hAnsiTheme="minorHAnsi" w:cstheme="minorHAnsi"/>
                <w:b/>
                <w:color w:val="262626" w:themeColor="text1" w:themeTint="D9"/>
                <w:sz w:val="22"/>
                <w:szCs w:val="22"/>
              </w:rPr>
              <w:t xml:space="preserve">Adult  </w:t>
            </w:r>
            <w:r w:rsidRPr="000972B6">
              <w:rPr>
                <w:rFonts w:asciiTheme="minorHAnsi" w:hAnsiTheme="minorHAnsi" w:cstheme="minorHAnsi"/>
                <w:color w:val="262626" w:themeColor="text1" w:themeTint="D9"/>
                <w:sz w:val="22"/>
                <w:szCs w:val="22"/>
              </w:rPr>
              <w:t>(18 - 65)</w:t>
            </w: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r>
      <w:tr w:rsidR="00142A52" w:rsidRPr="00B33EA4" w:rsidTr="005431E8">
        <w:trPr>
          <w:trHeight w:val="361"/>
          <w:jc w:val="center"/>
        </w:trPr>
        <w:tc>
          <w:tcPr>
            <w:tcW w:w="3385" w:type="dxa"/>
            <w:vAlign w:val="center"/>
          </w:tcPr>
          <w:p w:rsidR="00142A52" w:rsidRPr="000972B6" w:rsidRDefault="00142A52" w:rsidP="005431E8">
            <w:pPr>
              <w:rPr>
                <w:rFonts w:asciiTheme="minorHAnsi" w:hAnsiTheme="minorHAnsi" w:cstheme="minorHAnsi"/>
                <w:color w:val="262626" w:themeColor="text1" w:themeTint="D9"/>
                <w:sz w:val="22"/>
                <w:szCs w:val="22"/>
              </w:rPr>
            </w:pPr>
            <w:r w:rsidRPr="000972B6">
              <w:rPr>
                <w:rFonts w:asciiTheme="minorHAnsi" w:hAnsiTheme="minorHAnsi" w:cstheme="minorHAnsi"/>
                <w:b/>
                <w:color w:val="262626" w:themeColor="text1" w:themeTint="D9"/>
                <w:sz w:val="22"/>
                <w:szCs w:val="22"/>
              </w:rPr>
              <w:t>Youth</w:t>
            </w:r>
            <w:r w:rsidRPr="000972B6">
              <w:rPr>
                <w:rFonts w:asciiTheme="minorHAnsi" w:hAnsiTheme="minorHAnsi" w:cstheme="minorHAnsi"/>
                <w:color w:val="262626" w:themeColor="text1" w:themeTint="D9"/>
                <w:sz w:val="22"/>
                <w:szCs w:val="22"/>
              </w:rPr>
              <w:t xml:space="preserve"> (4-17)</w:t>
            </w: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r>
      <w:tr w:rsidR="00142A52" w:rsidRPr="00B33EA4" w:rsidTr="005431E8">
        <w:trPr>
          <w:trHeight w:val="361"/>
          <w:jc w:val="center"/>
        </w:trPr>
        <w:tc>
          <w:tcPr>
            <w:tcW w:w="3385" w:type="dxa"/>
            <w:vAlign w:val="center"/>
          </w:tcPr>
          <w:p w:rsidR="00142A52" w:rsidRPr="000972B6" w:rsidRDefault="00142A52" w:rsidP="005431E8">
            <w:pPr>
              <w:rPr>
                <w:rFonts w:asciiTheme="minorHAnsi" w:hAnsiTheme="minorHAnsi" w:cstheme="minorHAnsi"/>
                <w:b/>
                <w:color w:val="262626" w:themeColor="text1" w:themeTint="D9"/>
                <w:sz w:val="22"/>
                <w:szCs w:val="22"/>
              </w:rPr>
            </w:pPr>
            <w:r w:rsidRPr="000972B6">
              <w:rPr>
                <w:rFonts w:asciiTheme="minorHAnsi" w:hAnsiTheme="minorHAnsi" w:cstheme="minorHAnsi"/>
                <w:b/>
                <w:color w:val="262626" w:themeColor="text1" w:themeTint="D9"/>
                <w:sz w:val="22"/>
                <w:szCs w:val="22"/>
              </w:rPr>
              <w:t xml:space="preserve">Toddler </w:t>
            </w:r>
            <w:r w:rsidRPr="000972B6">
              <w:rPr>
                <w:rFonts w:asciiTheme="minorHAnsi" w:hAnsiTheme="minorHAnsi" w:cstheme="minorHAnsi"/>
                <w:color w:val="262626" w:themeColor="text1" w:themeTint="D9"/>
                <w:sz w:val="22"/>
                <w:szCs w:val="22"/>
              </w:rPr>
              <w:t>(0-4)</w:t>
            </w: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r>
      <w:tr w:rsidR="00142A52" w:rsidRPr="00B33EA4" w:rsidTr="005431E8">
        <w:trPr>
          <w:trHeight w:val="361"/>
          <w:jc w:val="center"/>
        </w:trPr>
        <w:tc>
          <w:tcPr>
            <w:tcW w:w="3385" w:type="dxa"/>
            <w:vAlign w:val="center"/>
          </w:tcPr>
          <w:p w:rsidR="00142A52" w:rsidRPr="000972B6" w:rsidRDefault="00142A52" w:rsidP="005431E8">
            <w:pPr>
              <w:rPr>
                <w:rFonts w:asciiTheme="minorHAnsi" w:hAnsiTheme="minorHAnsi" w:cstheme="minorHAnsi"/>
                <w:b/>
                <w:color w:val="262626" w:themeColor="text1" w:themeTint="D9"/>
                <w:sz w:val="22"/>
                <w:szCs w:val="22"/>
              </w:rPr>
            </w:pPr>
            <w:r w:rsidRPr="000972B6">
              <w:rPr>
                <w:rFonts w:asciiTheme="minorHAnsi" w:hAnsiTheme="minorHAnsi" w:cstheme="minorHAnsi"/>
                <w:b/>
                <w:color w:val="262626" w:themeColor="text1" w:themeTint="D9"/>
                <w:sz w:val="22"/>
                <w:szCs w:val="22"/>
              </w:rPr>
              <w:t xml:space="preserve">TOTAL </w:t>
            </w:r>
            <w:r w:rsidRPr="000972B6">
              <w:rPr>
                <w:rFonts w:asciiTheme="minorHAnsi" w:hAnsiTheme="minorHAnsi" w:cstheme="minorHAnsi"/>
                <w:color w:val="262626" w:themeColor="text1" w:themeTint="D9"/>
                <w:sz w:val="22"/>
                <w:szCs w:val="22"/>
              </w:rPr>
              <w:t>(approximate)</w:t>
            </w: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c>
          <w:tcPr>
            <w:tcW w:w="0" w:type="auto"/>
            <w:vAlign w:val="center"/>
          </w:tcPr>
          <w:p w:rsidR="00142A52" w:rsidRPr="000972B6" w:rsidRDefault="00142A52" w:rsidP="005431E8">
            <w:pPr>
              <w:rPr>
                <w:rFonts w:asciiTheme="minorHAnsi" w:hAnsiTheme="minorHAnsi" w:cstheme="minorHAnsi"/>
                <w:b/>
                <w:color w:val="262626" w:themeColor="text1" w:themeTint="D9"/>
                <w:sz w:val="22"/>
                <w:szCs w:val="22"/>
              </w:rPr>
            </w:pPr>
          </w:p>
        </w:tc>
      </w:tr>
    </w:tbl>
    <w:p w:rsidR="00142A52" w:rsidRDefault="00142A52" w:rsidP="00086813">
      <w:pPr>
        <w:rPr>
          <w:rFonts w:ascii="Calibri" w:eastAsia="Calibri" w:hAnsi="Calibri" w:cs="Calibri"/>
          <w:color w:val="000000"/>
        </w:rPr>
      </w:pPr>
    </w:p>
    <w:p w:rsidR="00086813" w:rsidRPr="005431E8" w:rsidRDefault="00086813" w:rsidP="00086813">
      <w:pPr>
        <w:rPr>
          <w:rFonts w:asciiTheme="minorHAnsi" w:hAnsiTheme="minorHAnsi" w:cstheme="minorHAnsi"/>
          <w:b/>
        </w:rPr>
      </w:pPr>
      <w:r w:rsidRPr="000972B6">
        <w:rPr>
          <w:rFonts w:asciiTheme="minorHAnsi" w:hAnsiTheme="minorHAnsi" w:cstheme="minorHAnsi"/>
          <w:b/>
          <w:i/>
          <w:smallCaps/>
        </w:rPr>
        <w:t>Set</w:t>
      </w:r>
      <w:r w:rsidRPr="005431E8">
        <w:rPr>
          <w:rFonts w:asciiTheme="minorHAnsi" w:hAnsiTheme="minorHAnsi" w:cstheme="minorHAnsi"/>
          <w:b/>
        </w:rPr>
        <w:t xml:space="preserve"> – Heightened Situational Awareness</w:t>
      </w:r>
      <w:r w:rsidRPr="005431E8">
        <w:rPr>
          <w:rFonts w:asciiTheme="minorHAnsi" w:hAnsiTheme="minorHAnsi" w:cstheme="minorHAnsi"/>
          <w:b/>
          <w:i/>
        </w:rPr>
        <w:t xml:space="preserve"> – specific threat in my area, evacuation possible.</w:t>
      </w:r>
    </w:p>
    <w:p w:rsidR="00086813"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 xml:space="preserve">For the public, </w:t>
      </w:r>
      <w:r w:rsidR="000972B6" w:rsidRPr="000972B6">
        <w:rPr>
          <w:rFonts w:asciiTheme="minorHAnsi" w:hAnsiTheme="minorHAnsi" w:cstheme="minorHAnsi"/>
          <w:b/>
          <w:i/>
          <w:smallCaps/>
          <w:sz w:val="22"/>
          <w:szCs w:val="22"/>
        </w:rPr>
        <w:t>Set</w:t>
      </w:r>
      <w:r w:rsidRPr="000972B6">
        <w:rPr>
          <w:rFonts w:asciiTheme="minorHAnsi" w:hAnsiTheme="minorHAnsi" w:cstheme="minorHAnsi"/>
          <w:sz w:val="22"/>
          <w:szCs w:val="22"/>
        </w:rPr>
        <w:t xml:space="preserve"> means they know what specific, current hazard could trigger an evacuation, they are paying special attention to the media and public alert warnings, and they are </w:t>
      </w:r>
      <w:r w:rsidR="000972B6" w:rsidRPr="000972B6">
        <w:rPr>
          <w:rFonts w:asciiTheme="minorHAnsi" w:hAnsiTheme="minorHAnsi" w:cstheme="minorHAnsi"/>
          <w:b/>
          <w:i/>
          <w:smallCaps/>
          <w:sz w:val="22"/>
          <w:szCs w:val="22"/>
        </w:rPr>
        <w:t>Set</w:t>
      </w:r>
      <w:r w:rsidR="000972B6" w:rsidRPr="000972B6">
        <w:rPr>
          <w:rFonts w:asciiTheme="minorHAnsi" w:hAnsiTheme="minorHAnsi" w:cstheme="minorHAnsi"/>
          <w:b/>
          <w:i/>
          <w:smallCaps/>
          <w:sz w:val="22"/>
          <w:szCs w:val="22"/>
        </w:rPr>
        <w:t xml:space="preserve"> </w:t>
      </w:r>
      <w:r w:rsidRPr="000972B6">
        <w:rPr>
          <w:rFonts w:asciiTheme="minorHAnsi" w:hAnsiTheme="minorHAnsi" w:cstheme="minorHAnsi"/>
          <w:sz w:val="22"/>
          <w:szCs w:val="22"/>
        </w:rPr>
        <w:t xml:space="preserve"> with evacuation supplies (transportation, ID, keys, medication, pets, etc.) arranged.</w:t>
      </w:r>
    </w:p>
    <w:p w:rsidR="00086813"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For the community l</w:t>
      </w:r>
      <w:r w:rsidR="000972B6" w:rsidRPr="000972B6">
        <w:rPr>
          <w:rFonts w:asciiTheme="minorHAnsi" w:hAnsiTheme="minorHAnsi" w:cstheme="minorHAnsi"/>
          <w:sz w:val="22"/>
          <w:szCs w:val="22"/>
        </w:rPr>
        <w:t>eadership,</w:t>
      </w:r>
      <w:r w:rsidR="000972B6" w:rsidRPr="000972B6">
        <w:rPr>
          <w:rFonts w:asciiTheme="minorHAnsi" w:hAnsiTheme="minorHAnsi" w:cstheme="minorHAnsi"/>
          <w:b/>
          <w:i/>
          <w:smallCaps/>
          <w:sz w:val="22"/>
          <w:szCs w:val="22"/>
        </w:rPr>
        <w:t xml:space="preserve"> </w:t>
      </w:r>
      <w:r w:rsidR="000972B6" w:rsidRPr="000972B6">
        <w:rPr>
          <w:rFonts w:asciiTheme="minorHAnsi" w:hAnsiTheme="minorHAnsi" w:cstheme="minorHAnsi"/>
          <w:b/>
          <w:i/>
          <w:smallCaps/>
          <w:sz w:val="22"/>
          <w:szCs w:val="22"/>
        </w:rPr>
        <w:t>Set</w:t>
      </w:r>
      <w:r w:rsidRPr="000972B6">
        <w:rPr>
          <w:rFonts w:asciiTheme="minorHAnsi" w:hAnsiTheme="minorHAnsi" w:cstheme="minorHAnsi"/>
          <w:sz w:val="22"/>
          <w:szCs w:val="22"/>
        </w:rPr>
        <w:t xml:space="preserve"> means public alert and warning systems are tested and operational, evacuee shelters are pre-staged with required supplies, transportation systems and routes are </w:t>
      </w:r>
      <w:r w:rsidR="000972B6" w:rsidRPr="000972B6">
        <w:rPr>
          <w:rFonts w:asciiTheme="minorHAnsi" w:hAnsiTheme="minorHAnsi" w:cstheme="minorHAnsi"/>
          <w:b/>
          <w:i/>
          <w:smallCaps/>
          <w:sz w:val="22"/>
          <w:szCs w:val="22"/>
        </w:rPr>
        <w:t>Set</w:t>
      </w:r>
      <w:r w:rsidRPr="000972B6">
        <w:rPr>
          <w:rFonts w:asciiTheme="minorHAnsi" w:hAnsiTheme="minorHAnsi" w:cstheme="minorHAnsi"/>
          <w:sz w:val="22"/>
          <w:szCs w:val="22"/>
        </w:rPr>
        <w:t>, and staffing is identified and on standby.</w:t>
      </w:r>
    </w:p>
    <w:p w:rsidR="00086813"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Examples are areas under a severe storm warning or near an active, uncontrolled wildland fire.</w:t>
      </w:r>
    </w:p>
    <w:p w:rsidR="00086813" w:rsidRPr="000972B6" w:rsidRDefault="00086813" w:rsidP="00086813">
      <w:pPr>
        <w:rPr>
          <w:rFonts w:asciiTheme="minorHAnsi" w:hAnsiTheme="minorHAnsi" w:cstheme="minorHAnsi"/>
          <w:b/>
          <w:i/>
          <w:sz w:val="22"/>
          <w:szCs w:val="22"/>
        </w:rPr>
      </w:pPr>
      <w:r w:rsidRPr="000972B6">
        <w:rPr>
          <w:rFonts w:asciiTheme="minorHAnsi" w:hAnsiTheme="minorHAnsi" w:cstheme="minorHAnsi"/>
          <w:b/>
          <w:i/>
          <w:smallCaps/>
          <w:sz w:val="22"/>
          <w:szCs w:val="22"/>
        </w:rPr>
        <w:t>Go</w:t>
      </w:r>
      <w:r w:rsidRPr="000972B6">
        <w:rPr>
          <w:rFonts w:asciiTheme="minorHAnsi" w:hAnsiTheme="minorHAnsi" w:cstheme="minorHAnsi"/>
          <w:b/>
          <w:sz w:val="22"/>
          <w:szCs w:val="22"/>
        </w:rPr>
        <w:t xml:space="preserve"> – Evacuation required</w:t>
      </w:r>
      <w:r w:rsidRPr="000972B6">
        <w:rPr>
          <w:rFonts w:asciiTheme="minorHAnsi" w:hAnsiTheme="minorHAnsi" w:cstheme="minorHAnsi"/>
          <w:b/>
          <w:i/>
          <w:sz w:val="22"/>
          <w:szCs w:val="22"/>
        </w:rPr>
        <w:t xml:space="preserve"> – immediate threat to life that requires movement to a safe location.</w:t>
      </w:r>
    </w:p>
    <w:p w:rsidR="00086813"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 xml:space="preserve">For the public, </w:t>
      </w:r>
      <w:r w:rsidR="000972B6" w:rsidRPr="000972B6">
        <w:rPr>
          <w:rFonts w:asciiTheme="minorHAnsi" w:hAnsiTheme="minorHAnsi" w:cstheme="minorHAnsi"/>
          <w:b/>
          <w:i/>
          <w:smallCaps/>
          <w:sz w:val="22"/>
          <w:szCs w:val="22"/>
        </w:rPr>
        <w:t>Go</w:t>
      </w:r>
      <w:r w:rsidRPr="000972B6">
        <w:rPr>
          <w:rFonts w:asciiTheme="minorHAnsi" w:hAnsiTheme="minorHAnsi" w:cstheme="minorHAnsi"/>
          <w:sz w:val="22"/>
          <w:szCs w:val="22"/>
        </w:rPr>
        <w:t xml:space="preserve"> means they evacuate according to instructions from local officials.</w:t>
      </w:r>
    </w:p>
    <w:p w:rsidR="00086813"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 xml:space="preserve">For the community leadership, </w:t>
      </w:r>
      <w:r w:rsidR="000972B6" w:rsidRPr="000972B6">
        <w:rPr>
          <w:rFonts w:asciiTheme="minorHAnsi" w:hAnsiTheme="minorHAnsi" w:cstheme="minorHAnsi"/>
          <w:b/>
          <w:i/>
          <w:smallCaps/>
          <w:sz w:val="22"/>
          <w:szCs w:val="22"/>
        </w:rPr>
        <w:t>Go</w:t>
      </w:r>
      <w:r w:rsidRPr="000972B6">
        <w:rPr>
          <w:rFonts w:asciiTheme="minorHAnsi" w:hAnsiTheme="minorHAnsi" w:cstheme="minorHAnsi"/>
          <w:sz w:val="22"/>
          <w:szCs w:val="22"/>
        </w:rPr>
        <w:t xml:space="preserve"> means the evacuation notice is issued to the public, traffic control and/or transportation is provided, shelters are opened, and security in the evacuated area is provided.</w:t>
      </w:r>
    </w:p>
    <w:p w:rsidR="00086813"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Examples are areas under a tsunami warning or within immediate danger from a wildland fire.</w:t>
      </w:r>
    </w:p>
    <w:p w:rsidR="00086813" w:rsidRPr="000972B6" w:rsidRDefault="000972B6" w:rsidP="00086813">
      <w:pPr>
        <w:rPr>
          <w:rFonts w:asciiTheme="minorHAnsi" w:hAnsiTheme="minorHAnsi" w:cstheme="minorHAnsi"/>
          <w:sz w:val="22"/>
          <w:szCs w:val="22"/>
        </w:rPr>
      </w:pPr>
      <w:r w:rsidRPr="000972B6">
        <w:rPr>
          <w:rFonts w:asciiTheme="minorHAnsi" w:hAnsiTheme="minorHAnsi" w:cstheme="minorHAnsi"/>
          <w:b/>
          <w:i/>
          <w:smallCaps/>
          <w:sz w:val="22"/>
          <w:szCs w:val="22"/>
        </w:rPr>
        <w:t>Go</w:t>
      </w:r>
      <w:r w:rsidR="00086813" w:rsidRPr="000972B6">
        <w:rPr>
          <w:rFonts w:asciiTheme="minorHAnsi" w:hAnsiTheme="minorHAnsi" w:cstheme="minorHAnsi"/>
          <w:b/>
          <w:i/>
          <w:sz w:val="22"/>
          <w:szCs w:val="22"/>
        </w:rPr>
        <w:t xml:space="preserve">, </w:t>
      </w:r>
      <w:r w:rsidR="00086813" w:rsidRPr="000972B6">
        <w:rPr>
          <w:rFonts w:asciiTheme="minorHAnsi" w:hAnsiTheme="minorHAnsi" w:cstheme="minorHAnsi"/>
          <w:sz w:val="22"/>
          <w:szCs w:val="22"/>
        </w:rPr>
        <w:t>as the message to the public to evacuate now</w:t>
      </w:r>
      <w:r w:rsidR="00086813" w:rsidRPr="000972B6">
        <w:rPr>
          <w:rFonts w:asciiTheme="minorHAnsi" w:hAnsiTheme="minorHAnsi" w:cstheme="minorHAnsi"/>
          <w:b/>
          <w:i/>
          <w:sz w:val="22"/>
          <w:szCs w:val="22"/>
        </w:rPr>
        <w:t xml:space="preserve">, </w:t>
      </w:r>
      <w:r w:rsidR="00086813" w:rsidRPr="000972B6">
        <w:rPr>
          <w:rFonts w:asciiTheme="minorHAnsi" w:hAnsiTheme="minorHAnsi" w:cstheme="minorHAnsi"/>
          <w:sz w:val="22"/>
          <w:szCs w:val="22"/>
        </w:rPr>
        <w:t xml:space="preserve">may also be issued in a no-notice incident without the “ready” and “set” steps. </w:t>
      </w:r>
    </w:p>
    <w:p w:rsidR="00086813" w:rsidRPr="000972B6" w:rsidRDefault="00082A17" w:rsidP="00086813">
      <w:pPr>
        <w:rPr>
          <w:rFonts w:asciiTheme="minorHAnsi" w:hAnsiTheme="minorHAnsi" w:cstheme="minorHAnsi"/>
          <w:sz w:val="22"/>
          <w:szCs w:val="22"/>
        </w:rPr>
      </w:pPr>
      <w:r w:rsidRPr="000972B6">
        <w:rPr>
          <w:rFonts w:asciiTheme="minorHAnsi" w:hAnsiTheme="minorHAnsi" w:cstheme="minorHAnsi"/>
          <w:sz w:val="22"/>
          <w:szCs w:val="22"/>
        </w:rPr>
        <w:t xml:space="preserve">Examples include earthquakes, </w:t>
      </w:r>
      <w:r w:rsidR="00086813" w:rsidRPr="000972B6">
        <w:rPr>
          <w:rFonts w:asciiTheme="minorHAnsi" w:hAnsiTheme="minorHAnsi" w:cstheme="minorHAnsi"/>
          <w:sz w:val="22"/>
          <w:szCs w:val="22"/>
        </w:rPr>
        <w:t xml:space="preserve">hazardous materials incident </w:t>
      </w:r>
      <w:r w:rsidRPr="000972B6">
        <w:rPr>
          <w:rFonts w:asciiTheme="minorHAnsi" w:hAnsiTheme="minorHAnsi" w:cstheme="minorHAnsi"/>
          <w:sz w:val="22"/>
          <w:szCs w:val="22"/>
        </w:rPr>
        <w:t xml:space="preserve">volcano eruptions, </w:t>
      </w:r>
      <w:r w:rsidR="00086813" w:rsidRPr="000972B6">
        <w:rPr>
          <w:rFonts w:asciiTheme="minorHAnsi" w:hAnsiTheme="minorHAnsi" w:cstheme="minorHAnsi"/>
          <w:sz w:val="22"/>
          <w:szCs w:val="22"/>
        </w:rPr>
        <w:t>or transportation accident which occurs without warning.</w:t>
      </w:r>
    </w:p>
    <w:p w:rsidR="00086813" w:rsidRPr="000972B6" w:rsidRDefault="00086813" w:rsidP="00086813">
      <w:pPr>
        <w:rPr>
          <w:rFonts w:asciiTheme="minorHAnsi" w:hAnsiTheme="minorHAnsi" w:cstheme="minorHAnsi"/>
          <w:sz w:val="22"/>
          <w:szCs w:val="22"/>
        </w:rPr>
      </w:pPr>
      <w:r w:rsidRPr="000972B6">
        <w:rPr>
          <w:rFonts w:asciiTheme="minorHAnsi" w:hAnsiTheme="minorHAnsi" w:cstheme="minorHAnsi"/>
          <w:sz w:val="22"/>
          <w:szCs w:val="22"/>
        </w:rPr>
        <w:t xml:space="preserve">For the community leadership, in a no-notice incident </w:t>
      </w:r>
      <w:r w:rsidRPr="000972B6">
        <w:rPr>
          <w:rFonts w:asciiTheme="minorHAnsi" w:hAnsiTheme="minorHAnsi" w:cstheme="minorHAnsi"/>
          <w:i/>
          <w:sz w:val="22"/>
          <w:szCs w:val="22"/>
        </w:rPr>
        <w:t>the</w:t>
      </w:r>
      <w:r w:rsidRPr="000972B6">
        <w:rPr>
          <w:rFonts w:asciiTheme="minorHAnsi" w:hAnsiTheme="minorHAnsi" w:cstheme="minorHAnsi"/>
          <w:b/>
          <w:i/>
          <w:sz w:val="22"/>
          <w:szCs w:val="22"/>
        </w:rPr>
        <w:t xml:space="preserve"> </w:t>
      </w:r>
      <w:r w:rsidR="000972B6" w:rsidRPr="000972B6">
        <w:rPr>
          <w:rFonts w:asciiTheme="minorHAnsi" w:hAnsiTheme="minorHAnsi" w:cstheme="minorHAnsi"/>
          <w:b/>
          <w:i/>
          <w:smallCaps/>
          <w:sz w:val="22"/>
          <w:szCs w:val="22"/>
        </w:rPr>
        <w:t>Go</w:t>
      </w:r>
      <w:r w:rsidRPr="000972B6">
        <w:rPr>
          <w:rFonts w:asciiTheme="minorHAnsi" w:hAnsiTheme="minorHAnsi" w:cstheme="minorHAnsi"/>
          <w:sz w:val="22"/>
          <w:szCs w:val="22"/>
        </w:rPr>
        <w:t xml:space="preserve"> step components, including public notice, evacuation routes</w:t>
      </w:r>
      <w:r w:rsidR="00082A17" w:rsidRPr="000972B6">
        <w:rPr>
          <w:rFonts w:asciiTheme="minorHAnsi" w:hAnsiTheme="minorHAnsi" w:cstheme="minorHAnsi"/>
          <w:sz w:val="22"/>
          <w:szCs w:val="22"/>
        </w:rPr>
        <w:t>/</w:t>
      </w:r>
      <w:r w:rsidRPr="000972B6">
        <w:rPr>
          <w:rFonts w:asciiTheme="minorHAnsi" w:hAnsiTheme="minorHAnsi" w:cstheme="minorHAnsi"/>
          <w:sz w:val="22"/>
          <w:szCs w:val="22"/>
        </w:rPr>
        <w:t>means,</w:t>
      </w:r>
      <w:r w:rsidR="00082A17" w:rsidRPr="000972B6">
        <w:rPr>
          <w:rFonts w:asciiTheme="minorHAnsi" w:hAnsiTheme="minorHAnsi" w:cstheme="minorHAnsi"/>
          <w:sz w:val="22"/>
          <w:szCs w:val="22"/>
        </w:rPr>
        <w:t xml:space="preserve"> and traffic control/transportation; </w:t>
      </w:r>
      <w:r w:rsidRPr="000972B6">
        <w:rPr>
          <w:rFonts w:asciiTheme="minorHAnsi" w:hAnsiTheme="minorHAnsi" w:cstheme="minorHAnsi"/>
          <w:sz w:val="22"/>
          <w:szCs w:val="22"/>
        </w:rPr>
        <w:t xml:space="preserve">shelters are required but executed without any lead time.   </w:t>
      </w:r>
    </w:p>
    <w:p w:rsidR="002013F9" w:rsidRPr="002013F9" w:rsidRDefault="002013F9" w:rsidP="00CA3A8E">
      <w:pPr>
        <w:pStyle w:val="Heading1"/>
        <w:rPr>
          <w:rFonts w:eastAsia="Calibri"/>
        </w:rPr>
      </w:pPr>
      <w:bookmarkStart w:id="14" w:name="_Toc522722154"/>
      <w:r w:rsidRPr="002013F9">
        <w:rPr>
          <w:rFonts w:eastAsia="Calibri"/>
        </w:rPr>
        <w:lastRenderedPageBreak/>
        <w:t>Concept of Operations</w:t>
      </w:r>
      <w:bookmarkEnd w:id="14"/>
    </w:p>
    <w:p w:rsidR="002013F9" w:rsidRPr="002013F9" w:rsidRDefault="002013F9" w:rsidP="002013F9">
      <w:pPr>
        <w:spacing w:after="0"/>
        <w:rPr>
          <w:sz w:val="22"/>
          <w:szCs w:val="22"/>
        </w:rPr>
      </w:pPr>
    </w:p>
    <w:p w:rsidR="002013F9" w:rsidRPr="00AB5B30" w:rsidRDefault="0063240B" w:rsidP="002013F9">
      <w:pPr>
        <w:numPr>
          <w:ilvl w:val="0"/>
          <w:numId w:val="3"/>
        </w:numPr>
        <w:spacing w:after="0"/>
        <w:contextualSpacing/>
        <w:rPr>
          <w:rFonts w:ascii="Calibri" w:hAnsi="Calibri" w:cs="Calibri"/>
          <w:sz w:val="22"/>
          <w:szCs w:val="22"/>
        </w:rPr>
      </w:pPr>
      <w:r w:rsidRPr="00AB5B30">
        <w:rPr>
          <w:rFonts w:ascii="Calibri" w:hAnsi="Calibri" w:cs="Calibri"/>
          <w:sz w:val="22"/>
          <w:szCs w:val="22"/>
        </w:rPr>
        <w:t>N</w:t>
      </w:r>
      <w:r w:rsidR="002013F9" w:rsidRPr="00AB5B30">
        <w:rPr>
          <w:rFonts w:ascii="Calibri" w:hAnsi="Calibri" w:cs="Calibri"/>
          <w:sz w:val="22"/>
          <w:szCs w:val="22"/>
        </w:rPr>
        <w:t xml:space="preserve">otification of </w:t>
      </w:r>
      <w:r w:rsidR="00C62C5B" w:rsidRPr="00AB5B30">
        <w:rPr>
          <w:rFonts w:ascii="Calibri" w:hAnsi="Calibri" w:cs="Calibri"/>
          <w:sz w:val="22"/>
          <w:szCs w:val="22"/>
        </w:rPr>
        <w:t>hazard</w:t>
      </w:r>
      <w:r w:rsidR="00082A17" w:rsidRPr="00AB5B30">
        <w:rPr>
          <w:rFonts w:ascii="Calibri" w:hAnsi="Calibri" w:cs="Calibri"/>
          <w:sz w:val="22"/>
          <w:szCs w:val="22"/>
        </w:rPr>
        <w:t>,</w:t>
      </w:r>
      <w:r w:rsidR="00C62C5B" w:rsidRPr="00AB5B30">
        <w:rPr>
          <w:rFonts w:ascii="Calibri" w:hAnsi="Calibri" w:cs="Calibri"/>
          <w:sz w:val="22"/>
          <w:szCs w:val="22"/>
        </w:rPr>
        <w:t xml:space="preserve"> risk, or threat which may </w:t>
      </w:r>
      <w:r w:rsidR="002013F9" w:rsidRPr="00AB5B30">
        <w:rPr>
          <w:rFonts w:ascii="Calibri" w:hAnsi="Calibri" w:cs="Calibri"/>
          <w:sz w:val="22"/>
          <w:szCs w:val="22"/>
        </w:rPr>
        <w:t>requir</w:t>
      </w:r>
      <w:r w:rsidR="00C62C5B" w:rsidRPr="00AB5B30">
        <w:rPr>
          <w:rFonts w:ascii="Calibri" w:hAnsi="Calibri" w:cs="Calibri"/>
          <w:sz w:val="22"/>
          <w:szCs w:val="22"/>
        </w:rPr>
        <w:t>e</w:t>
      </w:r>
      <w:r w:rsidR="002013F9" w:rsidRPr="00AB5B30">
        <w:rPr>
          <w:rFonts w:ascii="Calibri" w:hAnsi="Calibri" w:cs="Calibri"/>
          <w:sz w:val="22"/>
          <w:szCs w:val="22"/>
        </w:rPr>
        <w:t xml:space="preserve"> evacuation</w:t>
      </w:r>
      <w:r w:rsidR="00D7003E" w:rsidRPr="00AB5B30">
        <w:rPr>
          <w:rFonts w:ascii="Calibri" w:hAnsi="Calibri" w:cs="Calibri"/>
          <w:sz w:val="22"/>
          <w:szCs w:val="22"/>
        </w:rPr>
        <w:t xml:space="preserve">. This </w:t>
      </w:r>
      <w:r w:rsidR="002013F9" w:rsidRPr="00AB5B30">
        <w:rPr>
          <w:rFonts w:ascii="Calibri" w:hAnsi="Calibri" w:cs="Calibri"/>
          <w:sz w:val="22"/>
          <w:szCs w:val="22"/>
        </w:rPr>
        <w:t xml:space="preserve">will </w:t>
      </w:r>
      <w:r w:rsidRPr="00AB5B30">
        <w:rPr>
          <w:rFonts w:ascii="Calibri" w:hAnsi="Calibri" w:cs="Calibri"/>
          <w:sz w:val="22"/>
          <w:szCs w:val="22"/>
        </w:rPr>
        <w:t xml:space="preserve">most often be received in </w:t>
      </w:r>
      <w:r w:rsidR="002013F9" w:rsidRPr="00AB5B30">
        <w:rPr>
          <w:rFonts w:ascii="Calibri" w:hAnsi="Calibri" w:cs="Calibri"/>
          <w:sz w:val="22"/>
          <w:szCs w:val="22"/>
        </w:rPr>
        <w:t xml:space="preserve">Police </w:t>
      </w:r>
      <w:r w:rsidRPr="00AB5B30">
        <w:rPr>
          <w:rFonts w:ascii="Calibri" w:hAnsi="Calibri" w:cs="Calibri"/>
          <w:sz w:val="22"/>
          <w:szCs w:val="22"/>
        </w:rPr>
        <w:t xml:space="preserve">and </w:t>
      </w:r>
      <w:r w:rsidR="002013F9" w:rsidRPr="00AB5B30">
        <w:rPr>
          <w:rFonts w:ascii="Calibri" w:hAnsi="Calibri" w:cs="Calibri"/>
          <w:sz w:val="22"/>
          <w:szCs w:val="22"/>
        </w:rPr>
        <w:t>Fire Dispatch</w:t>
      </w:r>
      <w:r w:rsidR="001A6019" w:rsidRPr="00AB5B30">
        <w:rPr>
          <w:rFonts w:ascii="Calibri" w:hAnsi="Calibri" w:cs="Calibri"/>
          <w:sz w:val="22"/>
          <w:szCs w:val="22"/>
        </w:rPr>
        <w:t>, but if not, will be relayed to them</w:t>
      </w:r>
      <w:r w:rsidR="002013F9" w:rsidRPr="00AB5B30">
        <w:rPr>
          <w:rFonts w:ascii="Calibri" w:hAnsi="Calibri" w:cs="Calibri"/>
          <w:sz w:val="22"/>
          <w:szCs w:val="22"/>
        </w:rPr>
        <w:t xml:space="preserve">. </w:t>
      </w:r>
    </w:p>
    <w:p w:rsidR="002013F9" w:rsidRPr="00AB5B30" w:rsidRDefault="002013F9" w:rsidP="002013F9">
      <w:pPr>
        <w:spacing w:after="0"/>
        <w:ind w:left="720"/>
        <w:contextualSpacing/>
        <w:rPr>
          <w:rFonts w:ascii="Calibri" w:hAnsi="Calibri" w:cs="Calibri"/>
          <w:sz w:val="22"/>
          <w:szCs w:val="22"/>
        </w:rPr>
      </w:pPr>
    </w:p>
    <w:p w:rsidR="00CC1333" w:rsidRPr="00AB5B30" w:rsidRDefault="002013F9" w:rsidP="002013F9">
      <w:pPr>
        <w:numPr>
          <w:ilvl w:val="0"/>
          <w:numId w:val="3"/>
        </w:numPr>
        <w:spacing w:after="0"/>
        <w:contextualSpacing/>
        <w:rPr>
          <w:rFonts w:ascii="Calibri" w:hAnsi="Calibri" w:cs="Calibri"/>
          <w:sz w:val="22"/>
          <w:szCs w:val="22"/>
        </w:rPr>
      </w:pPr>
      <w:r w:rsidRPr="00AB5B30">
        <w:rPr>
          <w:rFonts w:ascii="Calibri" w:hAnsi="Calibri" w:cs="Calibri"/>
          <w:sz w:val="22"/>
          <w:szCs w:val="22"/>
        </w:rPr>
        <w:t xml:space="preserve">Dispatch </w:t>
      </w:r>
      <w:r w:rsidR="00CC1333" w:rsidRPr="00AB5B30">
        <w:rPr>
          <w:rFonts w:ascii="Calibri" w:hAnsi="Calibri" w:cs="Calibri"/>
          <w:sz w:val="22"/>
          <w:szCs w:val="22"/>
        </w:rPr>
        <w:t xml:space="preserve">will </w:t>
      </w:r>
      <w:r w:rsidRPr="00AB5B30">
        <w:rPr>
          <w:rFonts w:ascii="Calibri" w:hAnsi="Calibri" w:cs="Calibri"/>
          <w:sz w:val="22"/>
          <w:szCs w:val="22"/>
        </w:rPr>
        <w:t>notify</w:t>
      </w:r>
      <w:r w:rsidR="00CC1333" w:rsidRPr="00AB5B30">
        <w:rPr>
          <w:rFonts w:ascii="Calibri" w:hAnsi="Calibri" w:cs="Calibri"/>
          <w:sz w:val="22"/>
          <w:szCs w:val="22"/>
        </w:rPr>
        <w:t>:</w:t>
      </w:r>
      <w:r w:rsidR="001E703C" w:rsidRPr="00AB5B30">
        <w:rPr>
          <w:rFonts w:ascii="Calibri" w:hAnsi="Calibri" w:cs="Calibri"/>
          <w:sz w:val="22"/>
          <w:szCs w:val="22"/>
        </w:rPr>
        <w:t xml:space="preserve"> (</w:t>
      </w:r>
      <w:r w:rsidR="001E703C" w:rsidRPr="00AB5B30">
        <w:rPr>
          <w:rFonts w:ascii="Calibri" w:hAnsi="Calibri" w:cs="Calibri"/>
          <w:sz w:val="22"/>
          <w:szCs w:val="22"/>
          <w:highlight w:val="yellow"/>
        </w:rPr>
        <w:t>insert contact numbers and procedures</w:t>
      </w:r>
      <w:r w:rsidR="001E703C" w:rsidRPr="00AB5B30">
        <w:rPr>
          <w:rFonts w:ascii="Calibri" w:hAnsi="Calibri" w:cs="Calibri"/>
          <w:sz w:val="22"/>
          <w:szCs w:val="22"/>
        </w:rPr>
        <w:t>)</w:t>
      </w:r>
    </w:p>
    <w:p w:rsidR="00CC1333" w:rsidRPr="00AB5B30" w:rsidRDefault="002013F9" w:rsidP="00B50365">
      <w:pPr>
        <w:pStyle w:val="ListParagraph"/>
        <w:numPr>
          <w:ilvl w:val="0"/>
          <w:numId w:val="30"/>
        </w:numPr>
        <w:rPr>
          <w:rFonts w:ascii="Calibri" w:hAnsi="Calibri" w:cs="Calibri"/>
        </w:rPr>
      </w:pPr>
      <w:r w:rsidRPr="00AB5B30">
        <w:rPr>
          <w:rFonts w:ascii="Calibri" w:hAnsi="Calibri" w:cs="Calibri"/>
        </w:rPr>
        <w:t>Police</w:t>
      </w:r>
      <w:r w:rsidR="00CC1333" w:rsidRPr="00AB5B30">
        <w:rPr>
          <w:rFonts w:ascii="Calibri" w:hAnsi="Calibri" w:cs="Calibri"/>
        </w:rPr>
        <w:t xml:space="preserve"> Chief</w:t>
      </w:r>
    </w:p>
    <w:p w:rsidR="00CC1333" w:rsidRPr="00AB5B30" w:rsidRDefault="002013F9" w:rsidP="00B50365">
      <w:pPr>
        <w:pStyle w:val="ListParagraph"/>
        <w:numPr>
          <w:ilvl w:val="0"/>
          <w:numId w:val="30"/>
        </w:numPr>
        <w:rPr>
          <w:rFonts w:ascii="Calibri" w:hAnsi="Calibri" w:cs="Calibri"/>
        </w:rPr>
      </w:pPr>
      <w:r w:rsidRPr="00AB5B30">
        <w:rPr>
          <w:rFonts w:ascii="Calibri" w:hAnsi="Calibri" w:cs="Calibri"/>
        </w:rPr>
        <w:t>Fire Chief</w:t>
      </w:r>
    </w:p>
    <w:p w:rsidR="00CC1333" w:rsidRPr="00AB5B30" w:rsidRDefault="00801798" w:rsidP="00B50365">
      <w:pPr>
        <w:pStyle w:val="ListParagraph"/>
        <w:numPr>
          <w:ilvl w:val="0"/>
          <w:numId w:val="30"/>
        </w:numPr>
        <w:rPr>
          <w:rFonts w:ascii="Calibri" w:hAnsi="Calibri" w:cs="Calibri"/>
        </w:rPr>
      </w:pPr>
      <w:r w:rsidRPr="00AB5B30">
        <w:rPr>
          <w:rFonts w:ascii="Calibri" w:hAnsi="Calibri" w:cs="Calibri"/>
        </w:rPr>
        <w:t>Emergency Management Director</w:t>
      </w:r>
    </w:p>
    <w:p w:rsidR="002013F9" w:rsidRPr="00AB5B30" w:rsidRDefault="002013F9" w:rsidP="00B50365">
      <w:pPr>
        <w:pStyle w:val="ListParagraph"/>
        <w:numPr>
          <w:ilvl w:val="0"/>
          <w:numId w:val="30"/>
        </w:numPr>
        <w:rPr>
          <w:rFonts w:ascii="Calibri" w:hAnsi="Calibri" w:cs="Calibri"/>
        </w:rPr>
      </w:pPr>
      <w:r w:rsidRPr="00AB5B30">
        <w:rPr>
          <w:rFonts w:ascii="Calibri" w:hAnsi="Calibri" w:cs="Calibri"/>
        </w:rPr>
        <w:t>City Manager</w:t>
      </w:r>
    </w:p>
    <w:p w:rsidR="002013F9" w:rsidRPr="00AB5B30" w:rsidRDefault="002013F9" w:rsidP="002013F9">
      <w:pPr>
        <w:spacing w:after="0"/>
        <w:rPr>
          <w:rFonts w:ascii="Calibri" w:hAnsi="Calibri" w:cs="Calibri"/>
          <w:sz w:val="22"/>
          <w:szCs w:val="22"/>
        </w:rPr>
      </w:pPr>
    </w:p>
    <w:p w:rsidR="00855418" w:rsidRPr="00AB5B30" w:rsidRDefault="0043530E" w:rsidP="002013F9">
      <w:pPr>
        <w:numPr>
          <w:ilvl w:val="0"/>
          <w:numId w:val="3"/>
        </w:numPr>
        <w:spacing w:after="0"/>
        <w:rPr>
          <w:rFonts w:ascii="Calibri" w:eastAsia="Calibri" w:hAnsi="Calibri" w:cs="Calibri"/>
          <w:color w:val="262626"/>
          <w:sz w:val="22"/>
          <w:szCs w:val="22"/>
        </w:rPr>
      </w:pPr>
      <w:r w:rsidRPr="00AB5B30">
        <w:rPr>
          <w:rFonts w:ascii="Calibri" w:eastAsia="Calibri" w:hAnsi="Calibri"/>
          <w:sz w:val="22"/>
          <w:szCs w:val="22"/>
        </w:rPr>
        <w:t>Community Incident Managem</w:t>
      </w:r>
      <w:r w:rsidR="00861567" w:rsidRPr="00AB5B30">
        <w:rPr>
          <w:rFonts w:ascii="Calibri" w:eastAsia="Calibri" w:hAnsi="Calibri"/>
          <w:sz w:val="22"/>
          <w:szCs w:val="22"/>
        </w:rPr>
        <w:t xml:space="preserve">ent Team (IMT) will be recalled, </w:t>
      </w:r>
      <w:r w:rsidRPr="00AB5B30">
        <w:rPr>
          <w:rFonts w:ascii="Calibri" w:eastAsia="Calibri" w:hAnsi="Calibri"/>
          <w:sz w:val="22"/>
          <w:szCs w:val="22"/>
        </w:rPr>
        <w:t>Emergency</w:t>
      </w:r>
      <w:r w:rsidR="002F632D" w:rsidRPr="00AB5B30">
        <w:rPr>
          <w:rFonts w:ascii="Calibri" w:eastAsia="Calibri" w:hAnsi="Calibri"/>
          <w:sz w:val="22"/>
          <w:szCs w:val="22"/>
        </w:rPr>
        <w:t xml:space="preserve"> Operations Center (EOC) will be activated</w:t>
      </w:r>
      <w:r w:rsidR="00861567" w:rsidRPr="00AB5B30">
        <w:rPr>
          <w:rFonts w:ascii="Calibri" w:eastAsia="Calibri" w:hAnsi="Calibri"/>
          <w:sz w:val="22"/>
          <w:szCs w:val="22"/>
        </w:rPr>
        <w:t>, and Borough/State notified</w:t>
      </w:r>
      <w:r w:rsidR="002013F9" w:rsidRPr="00AB5B30">
        <w:rPr>
          <w:rFonts w:ascii="Calibri" w:eastAsia="Calibri" w:hAnsi="Calibri"/>
          <w:sz w:val="22"/>
          <w:szCs w:val="22"/>
        </w:rPr>
        <w:t>.</w:t>
      </w:r>
    </w:p>
    <w:p w:rsidR="00C8767E" w:rsidRPr="00AB5B30" w:rsidRDefault="00C8767E" w:rsidP="00B50365">
      <w:pPr>
        <w:pStyle w:val="ListParagraph"/>
        <w:numPr>
          <w:ilvl w:val="0"/>
          <w:numId w:val="29"/>
        </w:numPr>
        <w:rPr>
          <w:rFonts w:ascii="Calibri" w:eastAsia="Calibri" w:hAnsi="Calibri"/>
          <w:highlight w:val="yellow"/>
        </w:rPr>
      </w:pPr>
      <w:r w:rsidRPr="00AB5B30">
        <w:rPr>
          <w:rFonts w:ascii="Calibri" w:eastAsia="Calibri" w:hAnsi="Calibri"/>
          <w:highlight w:val="yellow"/>
        </w:rPr>
        <w:t xml:space="preserve">Insert </w:t>
      </w:r>
      <w:r w:rsidR="00855418" w:rsidRPr="00AB5B30">
        <w:rPr>
          <w:rFonts w:ascii="Calibri" w:eastAsia="Calibri" w:hAnsi="Calibri"/>
          <w:highlight w:val="yellow"/>
        </w:rPr>
        <w:t xml:space="preserve">EOC and IMT </w:t>
      </w:r>
      <w:r w:rsidRPr="00AB5B30">
        <w:rPr>
          <w:rFonts w:ascii="Calibri" w:eastAsia="Calibri" w:hAnsi="Calibri"/>
          <w:highlight w:val="yellow"/>
        </w:rPr>
        <w:t>a</w:t>
      </w:r>
      <w:r w:rsidR="00855418" w:rsidRPr="00AB5B30">
        <w:rPr>
          <w:rFonts w:ascii="Calibri" w:eastAsia="Calibri" w:hAnsi="Calibri"/>
          <w:highlight w:val="yellow"/>
        </w:rPr>
        <w:t xml:space="preserve">ctivation </w:t>
      </w:r>
      <w:r w:rsidRPr="00AB5B30">
        <w:rPr>
          <w:rFonts w:ascii="Calibri" w:eastAsia="Calibri" w:hAnsi="Calibri"/>
          <w:highlight w:val="yellow"/>
        </w:rPr>
        <w:t>c</w:t>
      </w:r>
      <w:r w:rsidR="00855418" w:rsidRPr="00AB5B30">
        <w:rPr>
          <w:rFonts w:ascii="Calibri" w:eastAsia="Calibri" w:hAnsi="Calibri"/>
          <w:highlight w:val="yellow"/>
        </w:rPr>
        <w:t xml:space="preserve">ontact </w:t>
      </w:r>
      <w:r w:rsidRPr="00AB5B30">
        <w:rPr>
          <w:rFonts w:ascii="Calibri" w:eastAsia="Calibri" w:hAnsi="Calibri"/>
          <w:highlight w:val="yellow"/>
        </w:rPr>
        <w:t>r</w:t>
      </w:r>
      <w:r w:rsidR="00855418" w:rsidRPr="00AB5B30">
        <w:rPr>
          <w:rFonts w:ascii="Calibri" w:eastAsia="Calibri" w:hAnsi="Calibri"/>
          <w:highlight w:val="yellow"/>
        </w:rPr>
        <w:t>eferences</w:t>
      </w:r>
      <w:r w:rsidRPr="00AB5B30">
        <w:rPr>
          <w:rFonts w:ascii="Calibri" w:eastAsia="Calibri" w:hAnsi="Calibri"/>
          <w:highlight w:val="yellow"/>
        </w:rPr>
        <w:t xml:space="preserve"> and procedures</w:t>
      </w:r>
    </w:p>
    <w:p w:rsidR="00861567" w:rsidRPr="00AB5B30" w:rsidRDefault="00C8767E" w:rsidP="00B50365">
      <w:pPr>
        <w:pStyle w:val="ListParagraph"/>
        <w:numPr>
          <w:ilvl w:val="0"/>
          <w:numId w:val="29"/>
        </w:numPr>
        <w:rPr>
          <w:rFonts w:ascii="Calibri" w:eastAsia="Calibri" w:hAnsi="Calibri"/>
          <w:highlight w:val="yellow"/>
        </w:rPr>
      </w:pPr>
      <w:r w:rsidRPr="00AB5B30">
        <w:rPr>
          <w:rFonts w:ascii="Calibri" w:eastAsia="Calibri" w:hAnsi="Calibri"/>
          <w:highlight w:val="yellow"/>
        </w:rPr>
        <w:t xml:space="preserve">Insert </w:t>
      </w:r>
      <w:r w:rsidR="00866EAB" w:rsidRPr="00AB5B30">
        <w:rPr>
          <w:rFonts w:ascii="Calibri" w:eastAsia="Calibri" w:hAnsi="Calibri"/>
          <w:highlight w:val="yellow"/>
        </w:rPr>
        <w:t>organizational chart (ICS 203 and ICS 207)</w:t>
      </w:r>
    </w:p>
    <w:p w:rsidR="00861567" w:rsidRPr="00AB5B30" w:rsidRDefault="00861567" w:rsidP="00B50365">
      <w:pPr>
        <w:pStyle w:val="ListParagraph"/>
        <w:numPr>
          <w:ilvl w:val="0"/>
          <w:numId w:val="29"/>
        </w:numPr>
        <w:rPr>
          <w:rFonts w:ascii="Calibri" w:eastAsia="Calibri" w:hAnsi="Calibri"/>
        </w:rPr>
      </w:pPr>
      <w:r w:rsidRPr="00AB5B30">
        <w:rPr>
          <w:rFonts w:ascii="Calibri" w:eastAsia="Calibri" w:hAnsi="Calibri"/>
        </w:rPr>
        <w:t xml:space="preserve">Notification to Borough (if community </w:t>
      </w:r>
      <w:r w:rsidR="00AB5B30" w:rsidRPr="00AB5B30">
        <w:rPr>
          <w:rFonts w:ascii="Calibri" w:eastAsia="Calibri" w:hAnsi="Calibri"/>
        </w:rPr>
        <w:t xml:space="preserve">is </w:t>
      </w:r>
      <w:r w:rsidRPr="00AB5B30">
        <w:rPr>
          <w:rFonts w:ascii="Calibri" w:eastAsia="Calibri" w:hAnsi="Calibri"/>
        </w:rPr>
        <w:t>in one</w:t>
      </w:r>
      <w:r w:rsidR="00AB5B30" w:rsidRPr="00AB5B30">
        <w:rPr>
          <w:rFonts w:ascii="Calibri" w:eastAsia="Calibri" w:hAnsi="Calibri"/>
        </w:rPr>
        <w:t>,</w:t>
      </w:r>
      <w:r w:rsidR="005A1F05" w:rsidRPr="00AB5B30">
        <w:rPr>
          <w:rFonts w:ascii="Calibri" w:eastAsia="Calibri" w:hAnsi="Calibri"/>
        </w:rPr>
        <w:t xml:space="preserve"> or this not a Borough plan</w:t>
      </w:r>
      <w:r w:rsidRPr="00AB5B30">
        <w:rPr>
          <w:rFonts w:ascii="Calibri" w:eastAsia="Calibri" w:hAnsi="Calibri"/>
        </w:rPr>
        <w:t>)</w:t>
      </w:r>
    </w:p>
    <w:p w:rsidR="002013F9" w:rsidRPr="00AB5B30" w:rsidRDefault="00861567" w:rsidP="00B50365">
      <w:pPr>
        <w:pStyle w:val="ListParagraph"/>
        <w:numPr>
          <w:ilvl w:val="0"/>
          <w:numId w:val="29"/>
        </w:numPr>
        <w:rPr>
          <w:rFonts w:ascii="Calibri" w:eastAsia="Calibri" w:hAnsi="Calibri" w:cs="Calibri"/>
          <w:color w:val="262626"/>
        </w:rPr>
      </w:pPr>
      <w:r w:rsidRPr="00AB5B30">
        <w:rPr>
          <w:rFonts w:ascii="Calibri" w:eastAsia="Calibri" w:hAnsi="Calibri"/>
        </w:rPr>
        <w:t>Notification to Alaska State Emergency Operations Center (907-428-7100)</w:t>
      </w:r>
    </w:p>
    <w:p w:rsidR="002013F9" w:rsidRPr="00AB5B30" w:rsidRDefault="002013F9" w:rsidP="002013F9">
      <w:pPr>
        <w:spacing w:after="0"/>
        <w:ind w:left="720"/>
        <w:contextualSpacing/>
        <w:rPr>
          <w:rFonts w:ascii="Calibri" w:hAnsi="Calibri" w:cs="Calibri"/>
          <w:sz w:val="22"/>
          <w:szCs w:val="22"/>
        </w:rPr>
      </w:pPr>
    </w:p>
    <w:p w:rsidR="008269F0" w:rsidRPr="00AB5B30" w:rsidRDefault="007F3168" w:rsidP="002013F9">
      <w:pPr>
        <w:numPr>
          <w:ilvl w:val="0"/>
          <w:numId w:val="3"/>
        </w:numPr>
        <w:spacing w:after="0"/>
        <w:contextualSpacing/>
        <w:rPr>
          <w:rFonts w:ascii="Calibri" w:hAnsi="Calibri" w:cs="Calibri"/>
          <w:sz w:val="22"/>
          <w:szCs w:val="22"/>
        </w:rPr>
      </w:pPr>
      <w:r w:rsidRPr="00AB5B30">
        <w:rPr>
          <w:rFonts w:ascii="Calibri" w:hAnsi="Calibri" w:cs="Calibri"/>
          <w:sz w:val="22"/>
          <w:szCs w:val="22"/>
        </w:rPr>
        <w:t xml:space="preserve">The hazard and risk will be assessed and extent of </w:t>
      </w:r>
      <w:r w:rsidR="00E55F48" w:rsidRPr="00AB5B30">
        <w:rPr>
          <w:rFonts w:ascii="Calibri" w:hAnsi="Calibri" w:cs="Calibri"/>
          <w:sz w:val="22"/>
          <w:szCs w:val="22"/>
        </w:rPr>
        <w:t>shelter-in-</w:t>
      </w:r>
      <w:r w:rsidR="00C5159D" w:rsidRPr="00AB5B30">
        <w:rPr>
          <w:rFonts w:ascii="Calibri" w:hAnsi="Calibri" w:cs="Calibri"/>
          <w:sz w:val="22"/>
          <w:szCs w:val="22"/>
        </w:rPr>
        <w:t>place</w:t>
      </w:r>
      <w:r w:rsidR="00E55F48" w:rsidRPr="00AB5B30">
        <w:rPr>
          <w:rFonts w:ascii="Calibri" w:hAnsi="Calibri" w:cs="Calibri"/>
          <w:sz w:val="22"/>
          <w:szCs w:val="22"/>
        </w:rPr>
        <w:t xml:space="preserve"> and/or evacuation determined.</w:t>
      </w:r>
      <w:r w:rsidR="009949F1" w:rsidRPr="00AB5B30">
        <w:rPr>
          <w:rFonts w:ascii="Calibri" w:hAnsi="Calibri" w:cs="Calibri"/>
          <w:sz w:val="22"/>
          <w:szCs w:val="22"/>
        </w:rPr>
        <w:t xml:space="preserve"> Pre-identified decision/trigger points and hazard maps may inform this decision.</w:t>
      </w:r>
      <w:r w:rsidR="002E0929" w:rsidRPr="00AB5B30">
        <w:rPr>
          <w:rFonts w:ascii="Calibri" w:hAnsi="Calibri" w:cs="Calibri"/>
          <w:sz w:val="22"/>
          <w:szCs w:val="22"/>
        </w:rPr>
        <w:t xml:space="preserve"> </w:t>
      </w:r>
    </w:p>
    <w:p w:rsidR="000F3303" w:rsidRPr="00AB5B30" w:rsidRDefault="000F3303" w:rsidP="00B50365">
      <w:pPr>
        <w:pStyle w:val="ListParagraph"/>
        <w:numPr>
          <w:ilvl w:val="0"/>
          <w:numId w:val="22"/>
        </w:numPr>
        <w:rPr>
          <w:rFonts w:ascii="Calibri" w:hAnsi="Calibri" w:cs="Calibri"/>
          <w:highlight w:val="yellow"/>
        </w:rPr>
      </w:pPr>
      <w:r w:rsidRPr="00AB5B30">
        <w:rPr>
          <w:rFonts w:ascii="Calibri" w:hAnsi="Calibri" w:cs="Calibri"/>
          <w:highlight w:val="yellow"/>
        </w:rPr>
        <w:t>Pre-identified hazard map references</w:t>
      </w:r>
    </w:p>
    <w:p w:rsidR="003E56F8" w:rsidRPr="00AB5B30" w:rsidRDefault="003E56F8" w:rsidP="00B50365">
      <w:pPr>
        <w:pStyle w:val="ListParagraph"/>
        <w:numPr>
          <w:ilvl w:val="0"/>
          <w:numId w:val="22"/>
        </w:numPr>
        <w:rPr>
          <w:rFonts w:asciiTheme="minorHAnsi" w:hAnsiTheme="minorHAnsi" w:cstheme="minorHAnsi"/>
          <w:highlight w:val="yellow"/>
        </w:rPr>
      </w:pPr>
      <w:r w:rsidRPr="00AB5B30">
        <w:rPr>
          <w:rFonts w:asciiTheme="minorHAnsi" w:hAnsiTheme="minorHAnsi" w:cstheme="minorHAnsi"/>
          <w:highlight w:val="yellow"/>
        </w:rPr>
        <w:t>Pre-identified Decision/Trigger Points:</w:t>
      </w:r>
    </w:p>
    <w:p w:rsidR="003E56F8" w:rsidRPr="00AB5B30" w:rsidRDefault="003E56F8" w:rsidP="00B50365">
      <w:pPr>
        <w:pStyle w:val="ListParagraph"/>
        <w:numPr>
          <w:ilvl w:val="0"/>
          <w:numId w:val="31"/>
        </w:numPr>
        <w:rPr>
          <w:rFonts w:asciiTheme="minorHAnsi" w:hAnsiTheme="minorHAnsi" w:cstheme="minorHAnsi"/>
        </w:rPr>
      </w:pPr>
      <w:r w:rsidRPr="00AB5B30">
        <w:rPr>
          <w:rFonts w:asciiTheme="minorHAnsi" w:hAnsiTheme="minorHAnsi" w:cstheme="minorHAnsi"/>
        </w:rPr>
        <w:t>Geographical/location triggers: (i.e. if the fire crosses F street we will begin evacuation of the downtown district)</w:t>
      </w:r>
    </w:p>
    <w:p w:rsidR="003E56F8" w:rsidRPr="00AB5B30" w:rsidRDefault="003E56F8" w:rsidP="00B50365">
      <w:pPr>
        <w:pStyle w:val="ListParagraph"/>
        <w:numPr>
          <w:ilvl w:val="0"/>
          <w:numId w:val="31"/>
        </w:numPr>
        <w:rPr>
          <w:rFonts w:asciiTheme="minorHAnsi" w:hAnsiTheme="minorHAnsi" w:cstheme="minorHAnsi"/>
        </w:rPr>
      </w:pPr>
      <w:r w:rsidRPr="00AB5B30">
        <w:rPr>
          <w:rFonts w:asciiTheme="minorHAnsi" w:hAnsiTheme="minorHAnsi" w:cstheme="minorHAnsi"/>
        </w:rPr>
        <w:t>Hazard triggers (i.e. if the oil refinery distiller releases fumes, we will evacuate the surrounding neighborhood for one mile)</w:t>
      </w:r>
    </w:p>
    <w:p w:rsidR="003E56F8" w:rsidRPr="00AB5B30" w:rsidRDefault="003E56F8" w:rsidP="00B50365">
      <w:pPr>
        <w:pStyle w:val="ListParagraph"/>
        <w:numPr>
          <w:ilvl w:val="0"/>
          <w:numId w:val="31"/>
        </w:numPr>
        <w:rPr>
          <w:rFonts w:asciiTheme="minorHAnsi" w:hAnsiTheme="minorHAnsi" w:cstheme="minorHAnsi"/>
        </w:rPr>
      </w:pPr>
      <w:r w:rsidRPr="00AB5B30">
        <w:rPr>
          <w:rFonts w:asciiTheme="minorHAnsi" w:hAnsiTheme="minorHAnsi" w:cstheme="minorHAnsi"/>
        </w:rPr>
        <w:t>Time triggers: (i.e. it will take us three hours to evacuate 1</w:t>
      </w:r>
      <w:r w:rsidRPr="00AB5B30">
        <w:rPr>
          <w:rFonts w:asciiTheme="minorHAnsi" w:hAnsiTheme="minorHAnsi" w:cstheme="minorHAnsi"/>
          <w:vertAlign w:val="superscript"/>
        </w:rPr>
        <w:t>st</w:t>
      </w:r>
      <w:r w:rsidRPr="00AB5B30">
        <w:rPr>
          <w:rFonts w:asciiTheme="minorHAnsi" w:hAnsiTheme="minorHAnsi" w:cstheme="minorHAnsi"/>
        </w:rPr>
        <w:t xml:space="preserve"> through 3</w:t>
      </w:r>
      <w:r w:rsidRPr="00AB5B30">
        <w:rPr>
          <w:rFonts w:asciiTheme="minorHAnsi" w:hAnsiTheme="minorHAnsi" w:cstheme="minorHAnsi"/>
          <w:vertAlign w:val="superscript"/>
        </w:rPr>
        <w:t>rd</w:t>
      </w:r>
      <w:r w:rsidRPr="00AB5B30">
        <w:rPr>
          <w:rFonts w:asciiTheme="minorHAnsi" w:hAnsiTheme="minorHAnsi" w:cstheme="minorHAnsi"/>
        </w:rPr>
        <w:t xml:space="preserve"> street on the coast, therefore we will execute evacuation at 1500 hrs.).</w:t>
      </w:r>
    </w:p>
    <w:p w:rsidR="00907C9D" w:rsidRPr="00AB5B30" w:rsidRDefault="002E0929" w:rsidP="00B50365">
      <w:pPr>
        <w:pStyle w:val="ListParagraph"/>
        <w:numPr>
          <w:ilvl w:val="0"/>
          <w:numId w:val="22"/>
        </w:numPr>
        <w:rPr>
          <w:rFonts w:ascii="Calibri" w:hAnsi="Calibri" w:cs="Calibri"/>
        </w:rPr>
      </w:pPr>
      <w:r w:rsidRPr="00AB5B30">
        <w:rPr>
          <w:rFonts w:ascii="Calibri" w:hAnsi="Calibri" w:cs="Calibri"/>
        </w:rPr>
        <w:t xml:space="preserve">Evacuation areas may be designated by </w:t>
      </w:r>
      <w:r w:rsidR="00D54B0D" w:rsidRPr="00AB5B30">
        <w:rPr>
          <w:rFonts w:ascii="Calibri" w:hAnsi="Calibri" w:cs="Calibri"/>
        </w:rPr>
        <w:t xml:space="preserve">pre-identified or incident specific </w:t>
      </w:r>
      <w:r w:rsidRPr="00AB5B30">
        <w:rPr>
          <w:rFonts w:ascii="Calibri" w:hAnsi="Calibri" w:cs="Calibri"/>
        </w:rPr>
        <w:t>community or geographical zone or division.</w:t>
      </w:r>
      <w:r w:rsidR="000F3303" w:rsidRPr="00AB5B30">
        <w:rPr>
          <w:rFonts w:ascii="Calibri" w:hAnsi="Calibri" w:cs="Calibri"/>
        </w:rPr>
        <w:t xml:space="preserve"> Known community references such as school district boundaries can be used.</w:t>
      </w:r>
    </w:p>
    <w:p w:rsidR="00D54B0D" w:rsidRPr="00AB5B30" w:rsidRDefault="00D54B0D" w:rsidP="005431E8">
      <w:pPr>
        <w:pStyle w:val="ListParagraph"/>
        <w:ind w:left="1080"/>
        <w:rPr>
          <w:rFonts w:ascii="Calibri" w:hAnsi="Calibri" w:cs="Calibri"/>
        </w:rPr>
      </w:pPr>
      <w:r w:rsidRPr="00AB5B30">
        <w:rPr>
          <w:rFonts w:ascii="Calibri" w:hAnsi="Calibri" w:cs="Calibri"/>
          <w:highlight w:val="yellow"/>
        </w:rPr>
        <w:t>Insert pre-identified community areas, geographical divisions, or zones.</w:t>
      </w:r>
    </w:p>
    <w:p w:rsidR="001D1324" w:rsidRPr="00AB5B30" w:rsidRDefault="008269F0" w:rsidP="00B50365">
      <w:pPr>
        <w:pStyle w:val="ListParagraph"/>
        <w:numPr>
          <w:ilvl w:val="0"/>
          <w:numId w:val="22"/>
        </w:numPr>
        <w:rPr>
          <w:rFonts w:ascii="Calibri" w:hAnsi="Calibri" w:cs="Calibri"/>
        </w:rPr>
      </w:pPr>
      <w:r w:rsidRPr="00AB5B30">
        <w:rPr>
          <w:rFonts w:ascii="Calibri" w:hAnsi="Calibri" w:cs="Calibri"/>
        </w:rPr>
        <w:t xml:space="preserve">Evacuation may be for everyone or only for </w:t>
      </w:r>
      <w:r w:rsidR="008C2FD0" w:rsidRPr="00AB5B30">
        <w:rPr>
          <w:rFonts w:ascii="Calibri" w:hAnsi="Calibri" w:cs="Calibri"/>
        </w:rPr>
        <w:t>those</w:t>
      </w:r>
      <w:r w:rsidRPr="00AB5B30">
        <w:rPr>
          <w:rFonts w:ascii="Calibri" w:hAnsi="Calibri" w:cs="Calibri"/>
        </w:rPr>
        <w:t xml:space="preserve"> who are particularly vulnerable to the hazard such as the elderly, young children, or medically frail.</w:t>
      </w:r>
    </w:p>
    <w:p w:rsidR="002013F9" w:rsidRPr="00AB5B30" w:rsidRDefault="002013F9" w:rsidP="005431E8">
      <w:pPr>
        <w:spacing w:after="0"/>
        <w:contextualSpacing/>
        <w:rPr>
          <w:rFonts w:ascii="Calibri" w:hAnsi="Calibri" w:cs="Calibri"/>
          <w:sz w:val="22"/>
          <w:szCs w:val="22"/>
        </w:rPr>
      </w:pPr>
    </w:p>
    <w:p w:rsidR="00E55F48" w:rsidRPr="00AB5B30" w:rsidRDefault="00907C9D" w:rsidP="007F3168">
      <w:pPr>
        <w:numPr>
          <w:ilvl w:val="0"/>
          <w:numId w:val="3"/>
        </w:numPr>
        <w:spacing w:after="0"/>
        <w:contextualSpacing/>
        <w:rPr>
          <w:rFonts w:ascii="Calibri" w:hAnsi="Calibri" w:cs="Calibri"/>
          <w:sz w:val="22"/>
          <w:szCs w:val="22"/>
        </w:rPr>
      </w:pPr>
      <w:r w:rsidRPr="00AB5B30">
        <w:rPr>
          <w:rFonts w:ascii="Calibri" w:hAnsi="Calibri" w:cs="Calibri"/>
          <w:sz w:val="22"/>
          <w:szCs w:val="22"/>
        </w:rPr>
        <w:t>A</w:t>
      </w:r>
      <w:r w:rsidR="007F3168" w:rsidRPr="00AB5B30">
        <w:rPr>
          <w:rFonts w:ascii="Calibri" w:hAnsi="Calibri" w:cs="Calibri"/>
          <w:sz w:val="22"/>
          <w:szCs w:val="22"/>
        </w:rPr>
        <w:t xml:space="preserve"> </w:t>
      </w:r>
      <w:r w:rsidR="002B79D8" w:rsidRPr="00AB5B30">
        <w:rPr>
          <w:rFonts w:ascii="Calibri" w:hAnsi="Calibri" w:cs="Calibri"/>
          <w:sz w:val="22"/>
          <w:szCs w:val="22"/>
        </w:rPr>
        <w:t xml:space="preserve">decision to initiate an </w:t>
      </w:r>
      <w:r w:rsidR="007F3168" w:rsidRPr="00AB5B30">
        <w:rPr>
          <w:rFonts w:ascii="Calibri" w:hAnsi="Calibri" w:cs="Calibri"/>
          <w:sz w:val="22"/>
          <w:szCs w:val="22"/>
        </w:rPr>
        <w:t xml:space="preserve">evacuation </w:t>
      </w:r>
      <w:r w:rsidR="00E55F48" w:rsidRPr="00AB5B30">
        <w:rPr>
          <w:rFonts w:ascii="Calibri" w:hAnsi="Calibri" w:cs="Calibri"/>
          <w:sz w:val="22"/>
          <w:szCs w:val="22"/>
        </w:rPr>
        <w:t xml:space="preserve">is </w:t>
      </w:r>
      <w:r w:rsidR="002B79D8" w:rsidRPr="00AB5B30">
        <w:rPr>
          <w:rFonts w:ascii="Calibri" w:hAnsi="Calibri" w:cs="Calibri"/>
          <w:sz w:val="22"/>
          <w:szCs w:val="22"/>
        </w:rPr>
        <w:t>made</w:t>
      </w:r>
      <w:r w:rsidR="00170AA0" w:rsidRPr="00AB5B30">
        <w:rPr>
          <w:rFonts w:ascii="Calibri" w:hAnsi="Calibri" w:cs="Calibri"/>
          <w:sz w:val="22"/>
          <w:szCs w:val="22"/>
        </w:rPr>
        <w:t xml:space="preserve"> </w:t>
      </w:r>
      <w:r w:rsidR="00E55F48" w:rsidRPr="00AB5B30">
        <w:rPr>
          <w:rFonts w:ascii="Calibri" w:hAnsi="Calibri" w:cs="Calibri"/>
          <w:sz w:val="22"/>
          <w:szCs w:val="22"/>
        </w:rPr>
        <w:t>by one of the following:</w:t>
      </w:r>
      <w:r w:rsidR="00471169" w:rsidRPr="00AB5B30">
        <w:rPr>
          <w:rFonts w:ascii="Calibri" w:hAnsi="Calibri" w:cs="Calibri"/>
          <w:sz w:val="22"/>
          <w:szCs w:val="22"/>
        </w:rPr>
        <w:t xml:space="preserve"> (</w:t>
      </w:r>
      <w:r w:rsidR="00471169" w:rsidRPr="00AB5B30">
        <w:rPr>
          <w:rFonts w:ascii="Calibri" w:hAnsi="Calibri" w:cs="Calibri"/>
          <w:sz w:val="22"/>
          <w:szCs w:val="22"/>
          <w:highlight w:val="yellow"/>
        </w:rPr>
        <w:t>insert contact numbers and procedures</w:t>
      </w:r>
      <w:r w:rsidR="00471169" w:rsidRPr="00AB5B30">
        <w:rPr>
          <w:rFonts w:ascii="Calibri" w:hAnsi="Calibri" w:cs="Calibri"/>
          <w:sz w:val="22"/>
          <w:szCs w:val="22"/>
        </w:rPr>
        <w:t>)</w:t>
      </w:r>
    </w:p>
    <w:p w:rsidR="007F3168" w:rsidRPr="00AB5B30" w:rsidRDefault="007F3168" w:rsidP="00B50365">
      <w:pPr>
        <w:pStyle w:val="ListParagraph"/>
        <w:numPr>
          <w:ilvl w:val="0"/>
          <w:numId w:val="32"/>
        </w:numPr>
        <w:rPr>
          <w:rFonts w:ascii="Calibri" w:hAnsi="Calibri" w:cs="Calibri"/>
        </w:rPr>
      </w:pPr>
      <w:r w:rsidRPr="00AB5B30">
        <w:rPr>
          <w:rFonts w:ascii="Calibri" w:hAnsi="Calibri" w:cs="Calibri"/>
        </w:rPr>
        <w:t>Mayor</w:t>
      </w:r>
    </w:p>
    <w:p w:rsidR="007F3168" w:rsidRPr="00AB5B30" w:rsidRDefault="007F3168" w:rsidP="00B50365">
      <w:pPr>
        <w:pStyle w:val="ListParagraph"/>
        <w:numPr>
          <w:ilvl w:val="0"/>
          <w:numId w:val="32"/>
        </w:numPr>
        <w:rPr>
          <w:rFonts w:ascii="Calibri" w:hAnsi="Calibri" w:cs="Calibri"/>
        </w:rPr>
      </w:pPr>
      <w:r w:rsidRPr="00AB5B30">
        <w:rPr>
          <w:rFonts w:ascii="Calibri" w:hAnsi="Calibri" w:cs="Calibri"/>
        </w:rPr>
        <w:t>City Manger</w:t>
      </w:r>
    </w:p>
    <w:p w:rsidR="007F3168" w:rsidRPr="00AB5B30" w:rsidRDefault="007F3168" w:rsidP="00B50365">
      <w:pPr>
        <w:pStyle w:val="ListParagraph"/>
        <w:numPr>
          <w:ilvl w:val="0"/>
          <w:numId w:val="32"/>
        </w:numPr>
        <w:rPr>
          <w:rFonts w:ascii="Calibri" w:hAnsi="Calibri" w:cs="Calibri"/>
        </w:rPr>
      </w:pPr>
      <w:r w:rsidRPr="00AB5B30">
        <w:rPr>
          <w:rFonts w:ascii="Calibri" w:hAnsi="Calibri" w:cs="Calibri"/>
        </w:rPr>
        <w:t>Police Chief</w:t>
      </w:r>
    </w:p>
    <w:p w:rsidR="007F3168" w:rsidRPr="00AB5B30" w:rsidRDefault="007F3168" w:rsidP="00B50365">
      <w:pPr>
        <w:pStyle w:val="ListParagraph"/>
        <w:numPr>
          <w:ilvl w:val="0"/>
          <w:numId w:val="32"/>
        </w:numPr>
        <w:rPr>
          <w:rFonts w:ascii="Calibri" w:hAnsi="Calibri" w:cs="Calibri"/>
        </w:rPr>
      </w:pPr>
      <w:r w:rsidRPr="00AB5B30">
        <w:rPr>
          <w:rFonts w:ascii="Calibri" w:hAnsi="Calibri" w:cs="Calibri"/>
        </w:rPr>
        <w:t>Fire Chief</w:t>
      </w:r>
    </w:p>
    <w:p w:rsidR="007F3168" w:rsidRPr="00AB5B30" w:rsidRDefault="007F3168" w:rsidP="00B50365">
      <w:pPr>
        <w:pStyle w:val="ListParagraph"/>
        <w:numPr>
          <w:ilvl w:val="0"/>
          <w:numId w:val="32"/>
        </w:numPr>
        <w:rPr>
          <w:rFonts w:ascii="Calibri" w:hAnsi="Calibri" w:cs="Calibri"/>
        </w:rPr>
      </w:pPr>
      <w:r w:rsidRPr="00AB5B30">
        <w:rPr>
          <w:rFonts w:ascii="Calibri" w:hAnsi="Calibri" w:cs="Calibri"/>
        </w:rPr>
        <w:t>Emergency Operation Center</w:t>
      </w:r>
    </w:p>
    <w:p w:rsidR="008609E5" w:rsidRPr="00AB5B30" w:rsidRDefault="007F3168" w:rsidP="00B50365">
      <w:pPr>
        <w:pStyle w:val="ListParagraph"/>
        <w:numPr>
          <w:ilvl w:val="0"/>
          <w:numId w:val="32"/>
        </w:numPr>
        <w:rPr>
          <w:rFonts w:ascii="Calibri" w:hAnsi="Calibri" w:cs="Calibri"/>
        </w:rPr>
      </w:pPr>
      <w:r w:rsidRPr="00AB5B30">
        <w:rPr>
          <w:rFonts w:ascii="Calibri" w:hAnsi="Calibri" w:cs="Calibri"/>
        </w:rPr>
        <w:t>V</w:t>
      </w:r>
      <w:r w:rsidR="00AB5B30" w:rsidRPr="00AB5B30">
        <w:rPr>
          <w:rFonts w:ascii="Calibri" w:hAnsi="Calibri" w:cs="Calibri"/>
        </w:rPr>
        <w:t xml:space="preserve">illage </w:t>
      </w:r>
      <w:r w:rsidRPr="00AB5B30">
        <w:rPr>
          <w:rFonts w:ascii="Calibri" w:hAnsi="Calibri" w:cs="Calibri"/>
        </w:rPr>
        <w:t>P</w:t>
      </w:r>
      <w:r w:rsidR="00AB5B30" w:rsidRPr="00AB5B30">
        <w:rPr>
          <w:rFonts w:ascii="Calibri" w:hAnsi="Calibri" w:cs="Calibri"/>
        </w:rPr>
        <w:t xml:space="preserve">ublic </w:t>
      </w:r>
      <w:r w:rsidRPr="00AB5B30">
        <w:rPr>
          <w:rFonts w:ascii="Calibri" w:hAnsi="Calibri" w:cs="Calibri"/>
        </w:rPr>
        <w:t>S</w:t>
      </w:r>
      <w:r w:rsidR="00AB5B30" w:rsidRPr="00AB5B30">
        <w:rPr>
          <w:rFonts w:ascii="Calibri" w:hAnsi="Calibri" w:cs="Calibri"/>
        </w:rPr>
        <w:t xml:space="preserve">afety </w:t>
      </w:r>
      <w:r w:rsidRPr="00AB5B30">
        <w:rPr>
          <w:rFonts w:ascii="Calibri" w:hAnsi="Calibri" w:cs="Calibri"/>
        </w:rPr>
        <w:t>O</w:t>
      </w:r>
      <w:r w:rsidR="00AB5B30" w:rsidRPr="00AB5B30">
        <w:rPr>
          <w:rFonts w:ascii="Calibri" w:hAnsi="Calibri" w:cs="Calibri"/>
        </w:rPr>
        <w:t>fficer (VPSO)</w:t>
      </w:r>
      <w:r w:rsidRPr="00AB5B30">
        <w:rPr>
          <w:rFonts w:ascii="Calibri" w:hAnsi="Calibri" w:cs="Calibri"/>
        </w:rPr>
        <w:t>, Senior Law Enforcement, Health Officer at the scene</w:t>
      </w:r>
    </w:p>
    <w:p w:rsidR="007F3168" w:rsidRPr="00AB5B30" w:rsidRDefault="007F3168" w:rsidP="005431E8">
      <w:pPr>
        <w:spacing w:after="0"/>
        <w:ind w:left="1440"/>
        <w:contextualSpacing/>
        <w:rPr>
          <w:rFonts w:ascii="Calibri" w:hAnsi="Calibri" w:cs="Calibri"/>
          <w:sz w:val="22"/>
          <w:szCs w:val="22"/>
        </w:rPr>
      </w:pPr>
      <w:r w:rsidRPr="002013F9">
        <w:rPr>
          <w:rFonts w:ascii="Calibri" w:hAnsi="Calibri" w:cs="Calibri"/>
        </w:rPr>
        <w:t xml:space="preserve"> </w:t>
      </w:r>
    </w:p>
    <w:p w:rsidR="00F52BC0" w:rsidRPr="00AB5B30" w:rsidRDefault="00F52BC0" w:rsidP="002013F9">
      <w:pPr>
        <w:numPr>
          <w:ilvl w:val="0"/>
          <w:numId w:val="3"/>
        </w:numPr>
        <w:spacing w:after="0"/>
        <w:contextualSpacing/>
        <w:rPr>
          <w:rFonts w:ascii="Calibri" w:hAnsi="Calibri" w:cs="Calibri"/>
          <w:sz w:val="22"/>
          <w:szCs w:val="22"/>
        </w:rPr>
      </w:pPr>
      <w:r w:rsidRPr="00AB5B30">
        <w:rPr>
          <w:rFonts w:ascii="Calibri" w:hAnsi="Calibri" w:cs="Calibri"/>
          <w:sz w:val="22"/>
          <w:szCs w:val="22"/>
        </w:rPr>
        <w:t xml:space="preserve">Evacuation routes, assembly areas, and shelters are </w:t>
      </w:r>
      <w:r w:rsidR="00A936A0" w:rsidRPr="00AB5B30">
        <w:rPr>
          <w:rFonts w:ascii="Calibri" w:hAnsi="Calibri" w:cs="Calibri"/>
          <w:sz w:val="22"/>
          <w:szCs w:val="22"/>
        </w:rPr>
        <w:t>activated from pre-identified lists or identified for incident specific use by EOC and/or Police/Fire:</w:t>
      </w:r>
    </w:p>
    <w:p w:rsidR="008269F0" w:rsidRPr="00AB5B30" w:rsidRDefault="000129A8" w:rsidP="00B50365">
      <w:pPr>
        <w:pStyle w:val="ListParagraph"/>
        <w:numPr>
          <w:ilvl w:val="0"/>
          <w:numId w:val="21"/>
        </w:numPr>
        <w:rPr>
          <w:rFonts w:ascii="Calibri" w:hAnsi="Calibri" w:cs="Calibri"/>
        </w:rPr>
      </w:pPr>
      <w:r w:rsidRPr="00AB5B30">
        <w:rPr>
          <w:rFonts w:ascii="Calibri" w:hAnsi="Calibri" w:cs="Calibri"/>
        </w:rPr>
        <w:t>Appropriate m</w:t>
      </w:r>
      <w:r w:rsidR="008269F0" w:rsidRPr="00AB5B30">
        <w:rPr>
          <w:rFonts w:ascii="Calibri" w:hAnsi="Calibri" w:cs="Calibri"/>
        </w:rPr>
        <w:t xml:space="preserve">ethod of evacuation </w:t>
      </w:r>
      <w:r w:rsidR="001D1324" w:rsidRPr="00AB5B30">
        <w:rPr>
          <w:rFonts w:ascii="Calibri" w:hAnsi="Calibri" w:cs="Calibri"/>
        </w:rPr>
        <w:t xml:space="preserve">is </w:t>
      </w:r>
      <w:r w:rsidR="008269F0" w:rsidRPr="00AB5B30">
        <w:rPr>
          <w:rFonts w:ascii="Calibri" w:hAnsi="Calibri" w:cs="Calibri"/>
        </w:rPr>
        <w:t>determined:</w:t>
      </w:r>
    </w:p>
    <w:p w:rsidR="00CC4B5E" w:rsidRPr="00AB5B30" w:rsidRDefault="001D1324" w:rsidP="00AB5B30">
      <w:pPr>
        <w:pStyle w:val="ListParagraph"/>
        <w:numPr>
          <w:ilvl w:val="1"/>
          <w:numId w:val="38"/>
        </w:numPr>
        <w:rPr>
          <w:rFonts w:ascii="Calibri" w:eastAsia="Calibri" w:hAnsi="Calibri" w:cs="Calibri"/>
        </w:rPr>
      </w:pPr>
      <w:r w:rsidRPr="00AB5B30">
        <w:rPr>
          <w:rFonts w:ascii="Calibri" w:eastAsia="Calibri" w:hAnsi="Calibri" w:cs="Calibri"/>
        </w:rPr>
        <w:lastRenderedPageBreak/>
        <w:t xml:space="preserve">Evacuation from communities along Alaska’s road system may use walking, privately owned vehicles and public ground transportation. </w:t>
      </w:r>
    </w:p>
    <w:p w:rsidR="008269F0" w:rsidRPr="00AB5B30" w:rsidRDefault="001D1324" w:rsidP="00AB5B30">
      <w:pPr>
        <w:pStyle w:val="ListParagraph"/>
        <w:numPr>
          <w:ilvl w:val="1"/>
          <w:numId w:val="38"/>
        </w:numPr>
        <w:rPr>
          <w:rFonts w:ascii="Calibri" w:hAnsi="Calibri" w:cs="Calibri"/>
        </w:rPr>
      </w:pPr>
      <w:r w:rsidRPr="00AB5B30">
        <w:rPr>
          <w:rFonts w:ascii="Calibri" w:eastAsia="Calibri" w:hAnsi="Calibri" w:cs="Calibri"/>
        </w:rPr>
        <w:t>Evacuation from communities off Alaska’s road system may use walking, all-terrain vehicles, boats, and aircraft.</w:t>
      </w:r>
    </w:p>
    <w:p w:rsidR="009420F2" w:rsidRPr="00AB5B30" w:rsidRDefault="009420F2" w:rsidP="00AB5B30">
      <w:pPr>
        <w:pStyle w:val="ListParagraph"/>
        <w:numPr>
          <w:ilvl w:val="1"/>
          <w:numId w:val="38"/>
        </w:numPr>
        <w:rPr>
          <w:rFonts w:ascii="Calibri" w:hAnsi="Calibri" w:cs="Calibri"/>
        </w:rPr>
      </w:pPr>
      <w:r w:rsidRPr="00AB5B30">
        <w:rPr>
          <w:rFonts w:ascii="Calibri" w:eastAsia="Calibri" w:hAnsi="Calibri" w:cs="Calibri"/>
        </w:rPr>
        <w:t xml:space="preserve">Access and Functional needs </w:t>
      </w:r>
      <w:r w:rsidR="002157EF" w:rsidRPr="00AB5B30">
        <w:rPr>
          <w:rFonts w:ascii="Calibri" w:eastAsia="Calibri" w:hAnsi="Calibri" w:cs="Calibri"/>
        </w:rPr>
        <w:t>populations are included in evacuation.</w:t>
      </w:r>
    </w:p>
    <w:p w:rsidR="00A936A0" w:rsidRPr="00AB5B30" w:rsidRDefault="008269F0" w:rsidP="00B50365">
      <w:pPr>
        <w:pStyle w:val="ListParagraph"/>
        <w:numPr>
          <w:ilvl w:val="0"/>
          <w:numId w:val="21"/>
        </w:numPr>
        <w:rPr>
          <w:rFonts w:ascii="Calibri" w:hAnsi="Calibri" w:cs="Calibri"/>
        </w:rPr>
      </w:pPr>
      <w:r w:rsidRPr="00AB5B30">
        <w:rPr>
          <w:rFonts w:ascii="Calibri" w:hAnsi="Calibri" w:cs="Calibri"/>
        </w:rPr>
        <w:t>Evacuation</w:t>
      </w:r>
      <w:r w:rsidR="00A936A0" w:rsidRPr="00AB5B30">
        <w:rPr>
          <w:rFonts w:ascii="Calibri" w:hAnsi="Calibri" w:cs="Calibri"/>
        </w:rPr>
        <w:t xml:space="preserve"> routes</w:t>
      </w:r>
      <w:r w:rsidR="0068648D" w:rsidRPr="00AB5B30">
        <w:rPr>
          <w:rFonts w:ascii="Calibri" w:hAnsi="Calibri" w:cs="Calibri"/>
        </w:rPr>
        <w:t xml:space="preserve"> are established </w:t>
      </w:r>
      <w:r w:rsidR="00A936A0" w:rsidRPr="00AB5B30">
        <w:rPr>
          <w:rFonts w:ascii="Calibri" w:hAnsi="Calibri" w:cs="Calibri"/>
        </w:rPr>
        <w:t>provid</w:t>
      </w:r>
      <w:r w:rsidR="000129A8" w:rsidRPr="00AB5B30">
        <w:rPr>
          <w:rFonts w:ascii="Calibri" w:hAnsi="Calibri" w:cs="Calibri"/>
        </w:rPr>
        <w:t>e</w:t>
      </w:r>
      <w:r w:rsidR="00A936A0" w:rsidRPr="00AB5B30">
        <w:rPr>
          <w:rFonts w:ascii="Calibri" w:hAnsi="Calibri" w:cs="Calibri"/>
        </w:rPr>
        <w:t xml:space="preserve"> safe </w:t>
      </w:r>
      <w:r w:rsidRPr="00AB5B30">
        <w:rPr>
          <w:rFonts w:ascii="Calibri" w:hAnsi="Calibri" w:cs="Calibri"/>
        </w:rPr>
        <w:t>egress</w:t>
      </w:r>
      <w:r w:rsidR="00A936A0" w:rsidRPr="00AB5B30">
        <w:rPr>
          <w:rFonts w:ascii="Calibri" w:hAnsi="Calibri" w:cs="Calibri"/>
        </w:rPr>
        <w:t xml:space="preserve"> through </w:t>
      </w:r>
      <w:r w:rsidRPr="00AB5B30">
        <w:rPr>
          <w:rFonts w:ascii="Calibri" w:hAnsi="Calibri" w:cs="Calibri"/>
        </w:rPr>
        <w:t>evacuation area</w:t>
      </w:r>
      <w:r w:rsidR="000129A8" w:rsidRPr="00AB5B30">
        <w:rPr>
          <w:rFonts w:ascii="Calibri" w:hAnsi="Calibri" w:cs="Calibri"/>
        </w:rPr>
        <w:t>s</w:t>
      </w:r>
      <w:r w:rsidRPr="00AB5B30">
        <w:rPr>
          <w:rFonts w:ascii="Calibri" w:hAnsi="Calibri" w:cs="Calibri"/>
        </w:rPr>
        <w:t xml:space="preserve"> to safe shelter</w:t>
      </w:r>
      <w:r w:rsidR="000129A8" w:rsidRPr="00AB5B30">
        <w:rPr>
          <w:rFonts w:ascii="Calibri" w:hAnsi="Calibri" w:cs="Calibri"/>
        </w:rPr>
        <w:t xml:space="preserve">(s) which </w:t>
      </w:r>
      <w:r w:rsidR="008C2FD0" w:rsidRPr="00AB5B30">
        <w:rPr>
          <w:rFonts w:ascii="Calibri" w:hAnsi="Calibri" w:cs="Calibri"/>
        </w:rPr>
        <w:t>are able</w:t>
      </w:r>
      <w:r w:rsidRPr="00AB5B30">
        <w:rPr>
          <w:rFonts w:ascii="Calibri" w:hAnsi="Calibri" w:cs="Calibri"/>
        </w:rPr>
        <w:t xml:space="preserve"> to receive evacuees.</w:t>
      </w:r>
    </w:p>
    <w:p w:rsidR="0068648D" w:rsidRPr="00AB5B30" w:rsidRDefault="0068648D" w:rsidP="005431E8">
      <w:pPr>
        <w:pStyle w:val="ListParagraph"/>
        <w:ind w:left="1080"/>
        <w:rPr>
          <w:rFonts w:ascii="Calibri" w:hAnsi="Calibri" w:cs="Calibri"/>
        </w:rPr>
      </w:pPr>
      <w:r w:rsidRPr="00AB5B30">
        <w:rPr>
          <w:rFonts w:ascii="Calibri" w:hAnsi="Calibri" w:cs="Calibri"/>
          <w:highlight w:val="yellow"/>
        </w:rPr>
        <w:t xml:space="preserve">Insert pre-identified </w:t>
      </w:r>
      <w:r w:rsidR="00944D1C" w:rsidRPr="00AB5B30">
        <w:rPr>
          <w:rFonts w:ascii="Calibri" w:hAnsi="Calibri" w:cs="Calibri"/>
          <w:highlight w:val="yellow"/>
        </w:rPr>
        <w:t>evacuation</w:t>
      </w:r>
      <w:r w:rsidRPr="00AB5B30">
        <w:rPr>
          <w:rFonts w:ascii="Calibri" w:hAnsi="Calibri" w:cs="Calibri"/>
          <w:highlight w:val="yellow"/>
        </w:rPr>
        <w:t xml:space="preserve"> routes.</w:t>
      </w:r>
    </w:p>
    <w:p w:rsidR="008269F0" w:rsidRPr="00AB5B30" w:rsidRDefault="008269F0" w:rsidP="00B50365">
      <w:pPr>
        <w:pStyle w:val="ListParagraph"/>
        <w:numPr>
          <w:ilvl w:val="0"/>
          <w:numId w:val="21"/>
        </w:numPr>
        <w:rPr>
          <w:rFonts w:ascii="Calibri" w:hAnsi="Calibri" w:cs="Calibri"/>
        </w:rPr>
      </w:pPr>
      <w:r w:rsidRPr="00AB5B30">
        <w:rPr>
          <w:rFonts w:ascii="Calibri" w:hAnsi="Calibri" w:cs="Calibri"/>
        </w:rPr>
        <w:t xml:space="preserve">Assembly </w:t>
      </w:r>
      <w:r w:rsidR="00E23FEA" w:rsidRPr="00AB5B30">
        <w:rPr>
          <w:rFonts w:ascii="Calibri" w:hAnsi="Calibri" w:cs="Calibri"/>
        </w:rPr>
        <w:t>areas, either</w:t>
      </w:r>
      <w:r w:rsidR="000A19FB" w:rsidRPr="00AB5B30">
        <w:rPr>
          <w:rFonts w:ascii="Calibri" w:hAnsi="Calibri" w:cs="Calibri"/>
        </w:rPr>
        <w:t xml:space="preserve"> pre-determined or incident specific are established </w:t>
      </w:r>
      <w:r w:rsidRPr="00AB5B30">
        <w:rPr>
          <w:rFonts w:ascii="Calibri" w:hAnsi="Calibri" w:cs="Calibri"/>
        </w:rPr>
        <w:t>if transportation will be provided to evacuees.</w:t>
      </w:r>
    </w:p>
    <w:p w:rsidR="00E23FEA" w:rsidRPr="00AB5B30" w:rsidRDefault="00E23FEA" w:rsidP="005431E8">
      <w:pPr>
        <w:pStyle w:val="ListParagraph"/>
        <w:ind w:left="1080"/>
        <w:rPr>
          <w:rFonts w:ascii="Calibri" w:hAnsi="Calibri" w:cs="Calibri"/>
        </w:rPr>
      </w:pPr>
      <w:r w:rsidRPr="00AB5B30">
        <w:rPr>
          <w:rFonts w:ascii="Calibri" w:hAnsi="Calibri" w:cs="Calibri"/>
          <w:highlight w:val="yellow"/>
        </w:rPr>
        <w:t>Insert pre-identified assembly areas.</w:t>
      </w:r>
    </w:p>
    <w:p w:rsidR="00300A8C" w:rsidRPr="00AB5B30" w:rsidRDefault="00300A8C" w:rsidP="00B50365">
      <w:pPr>
        <w:pStyle w:val="ListParagraph"/>
        <w:numPr>
          <w:ilvl w:val="0"/>
          <w:numId w:val="21"/>
        </w:numPr>
        <w:rPr>
          <w:rFonts w:ascii="Calibri" w:hAnsi="Calibri" w:cs="Calibri"/>
        </w:rPr>
      </w:pPr>
      <w:r w:rsidRPr="00AB5B30">
        <w:rPr>
          <w:rFonts w:ascii="Calibri" w:hAnsi="Calibri" w:cs="Calibri"/>
        </w:rPr>
        <w:t>Evacuation Communications Plan is implemented (</w:t>
      </w:r>
      <w:r w:rsidRPr="00AB5B30">
        <w:rPr>
          <w:rFonts w:ascii="Calibri" w:hAnsi="Calibri" w:cs="Calibri"/>
          <w:i/>
        </w:rPr>
        <w:t>ICS 205 if IAP created</w:t>
      </w:r>
      <w:r w:rsidR="00D6243C" w:rsidRPr="00AB5B30">
        <w:rPr>
          <w:rFonts w:ascii="Calibri" w:hAnsi="Calibri" w:cs="Calibri"/>
          <w:i/>
        </w:rPr>
        <w:t xml:space="preserve"> for incident</w:t>
      </w:r>
      <w:r w:rsidRPr="00AB5B30">
        <w:rPr>
          <w:rFonts w:ascii="Calibri" w:hAnsi="Calibri" w:cs="Calibri"/>
        </w:rPr>
        <w:t>)</w:t>
      </w:r>
    </w:p>
    <w:p w:rsidR="00B225F1" w:rsidRPr="00AB5B30" w:rsidRDefault="00B225F1" w:rsidP="005431E8">
      <w:pPr>
        <w:spacing w:after="0"/>
        <w:ind w:left="720"/>
        <w:contextualSpacing/>
        <w:rPr>
          <w:rFonts w:ascii="Calibri" w:hAnsi="Calibri" w:cs="Calibri"/>
          <w:sz w:val="22"/>
          <w:szCs w:val="22"/>
        </w:rPr>
      </w:pPr>
    </w:p>
    <w:p w:rsidR="00026768" w:rsidRPr="00AB5B30" w:rsidRDefault="00026768" w:rsidP="002013F9">
      <w:pPr>
        <w:numPr>
          <w:ilvl w:val="0"/>
          <w:numId w:val="3"/>
        </w:numPr>
        <w:spacing w:after="0"/>
        <w:contextualSpacing/>
        <w:rPr>
          <w:rFonts w:ascii="Calibri" w:hAnsi="Calibri" w:cs="Calibri"/>
          <w:sz w:val="22"/>
          <w:szCs w:val="22"/>
        </w:rPr>
      </w:pPr>
      <w:r w:rsidRPr="00AB5B30">
        <w:rPr>
          <w:rFonts w:ascii="Calibri" w:hAnsi="Calibri" w:cs="Calibri"/>
          <w:sz w:val="22"/>
          <w:szCs w:val="22"/>
        </w:rPr>
        <w:t>Evacuation notice is provided to the public using</w:t>
      </w:r>
      <w:r w:rsidR="00715657" w:rsidRPr="00AB5B30">
        <w:rPr>
          <w:rFonts w:ascii="Calibri" w:hAnsi="Calibri" w:cs="Calibri"/>
          <w:sz w:val="22"/>
          <w:szCs w:val="22"/>
        </w:rPr>
        <w:t xml:space="preserve"> pre-scripted evacuation </w:t>
      </w:r>
      <w:r w:rsidR="00835134" w:rsidRPr="00AB5B30">
        <w:rPr>
          <w:rFonts w:ascii="Calibri" w:hAnsi="Calibri" w:cs="Calibri"/>
          <w:sz w:val="22"/>
          <w:szCs w:val="22"/>
        </w:rPr>
        <w:t>message</w:t>
      </w:r>
      <w:r w:rsidR="00715657" w:rsidRPr="00AB5B30">
        <w:rPr>
          <w:rFonts w:ascii="Calibri" w:hAnsi="Calibri" w:cs="Calibri"/>
          <w:sz w:val="22"/>
          <w:szCs w:val="22"/>
        </w:rPr>
        <w:t xml:space="preserve"> templates through</w:t>
      </w:r>
      <w:r w:rsidRPr="00AB5B30">
        <w:rPr>
          <w:rFonts w:ascii="Calibri" w:hAnsi="Calibri" w:cs="Calibri"/>
          <w:sz w:val="22"/>
          <w:szCs w:val="22"/>
        </w:rPr>
        <w:t>:</w:t>
      </w:r>
    </w:p>
    <w:p w:rsidR="00715657" w:rsidRPr="00AB5B30" w:rsidRDefault="000129A8" w:rsidP="005431E8">
      <w:pPr>
        <w:pStyle w:val="ListParagraph"/>
        <w:rPr>
          <w:rFonts w:ascii="Calibri" w:hAnsi="Calibri" w:cs="Calibri"/>
        </w:rPr>
      </w:pPr>
      <w:r w:rsidRPr="00AB5B30">
        <w:rPr>
          <w:rFonts w:ascii="Calibri" w:hAnsi="Calibri" w:cs="Calibri"/>
          <w:highlight w:val="yellow"/>
        </w:rPr>
        <w:t>Insert r</w:t>
      </w:r>
      <w:r w:rsidR="00715657" w:rsidRPr="00AB5B30">
        <w:rPr>
          <w:rFonts w:ascii="Calibri" w:hAnsi="Calibri" w:cs="Calibri"/>
          <w:highlight w:val="yellow"/>
        </w:rPr>
        <w:t>eference to pre-scripted evacuation messages that can be revised for specific incident.</w:t>
      </w:r>
      <w:r w:rsidR="00422521" w:rsidRPr="00AB5B30">
        <w:rPr>
          <w:rFonts w:ascii="Calibri" w:hAnsi="Calibri" w:cs="Calibri"/>
        </w:rPr>
        <w:t xml:space="preserve"> </w:t>
      </w:r>
    </w:p>
    <w:p w:rsidR="00422521" w:rsidRPr="00AB5B30" w:rsidRDefault="00422521" w:rsidP="005431E8">
      <w:pPr>
        <w:pStyle w:val="ListParagraph"/>
        <w:rPr>
          <w:rFonts w:ascii="Calibri" w:hAnsi="Calibri" w:cs="Calibri"/>
        </w:rPr>
      </w:pPr>
      <w:r w:rsidRPr="00AB5B30">
        <w:rPr>
          <w:rFonts w:ascii="Calibri" w:hAnsi="Calibri" w:cs="Calibri"/>
        </w:rPr>
        <w:t>Message should include:</w:t>
      </w:r>
    </w:p>
    <w:p w:rsidR="00422521" w:rsidRPr="00AB5B30" w:rsidRDefault="00422521" w:rsidP="00B50365">
      <w:pPr>
        <w:pStyle w:val="ListParagraph"/>
        <w:numPr>
          <w:ilvl w:val="0"/>
          <w:numId w:val="33"/>
        </w:numPr>
        <w:rPr>
          <w:rFonts w:asciiTheme="minorHAnsi" w:hAnsiTheme="minorHAnsi" w:cstheme="minorHAnsi"/>
        </w:rPr>
      </w:pPr>
      <w:r w:rsidRPr="00AB5B30">
        <w:rPr>
          <w:rFonts w:asciiTheme="minorHAnsi" w:hAnsiTheme="minorHAnsi" w:cstheme="minorHAnsi"/>
        </w:rPr>
        <w:t>What should be done to secure buildings being evacuated</w:t>
      </w:r>
    </w:p>
    <w:p w:rsidR="00422521" w:rsidRPr="00AB5B30" w:rsidRDefault="00422521" w:rsidP="00B50365">
      <w:pPr>
        <w:pStyle w:val="ListParagraph"/>
        <w:numPr>
          <w:ilvl w:val="0"/>
          <w:numId w:val="33"/>
        </w:numPr>
        <w:rPr>
          <w:rFonts w:asciiTheme="minorHAnsi" w:hAnsiTheme="minorHAnsi" w:cstheme="minorHAnsi"/>
        </w:rPr>
      </w:pPr>
      <w:r w:rsidRPr="00AB5B30">
        <w:rPr>
          <w:rFonts w:asciiTheme="minorHAnsi" w:hAnsiTheme="minorHAnsi" w:cstheme="minorHAnsi"/>
        </w:rPr>
        <w:t>What evacuees should take with them</w:t>
      </w:r>
    </w:p>
    <w:p w:rsidR="00422521" w:rsidRPr="00AB5B30" w:rsidRDefault="00422521" w:rsidP="00B50365">
      <w:pPr>
        <w:pStyle w:val="ListParagraph"/>
        <w:numPr>
          <w:ilvl w:val="0"/>
          <w:numId w:val="33"/>
        </w:numPr>
        <w:rPr>
          <w:rFonts w:asciiTheme="minorHAnsi" w:hAnsiTheme="minorHAnsi" w:cstheme="minorHAnsi"/>
        </w:rPr>
      </w:pPr>
      <w:r w:rsidRPr="00AB5B30">
        <w:rPr>
          <w:rFonts w:asciiTheme="minorHAnsi" w:hAnsiTheme="minorHAnsi" w:cstheme="minorHAnsi"/>
        </w:rPr>
        <w:t>Where evacuees should go and how they should get there</w:t>
      </w:r>
    </w:p>
    <w:p w:rsidR="00422521" w:rsidRPr="00AB5B30" w:rsidRDefault="00422521" w:rsidP="00B50365">
      <w:pPr>
        <w:pStyle w:val="ListParagraph"/>
        <w:numPr>
          <w:ilvl w:val="0"/>
          <w:numId w:val="33"/>
        </w:numPr>
        <w:rPr>
          <w:rFonts w:ascii="Calibri" w:hAnsi="Calibri" w:cs="Calibri"/>
        </w:rPr>
      </w:pPr>
      <w:r w:rsidRPr="00AB5B30">
        <w:rPr>
          <w:rFonts w:asciiTheme="minorHAnsi" w:hAnsiTheme="minorHAnsi" w:cstheme="minorHAnsi"/>
        </w:rPr>
        <w:t>Provisions for special needs population and those without transportation</w:t>
      </w:r>
    </w:p>
    <w:p w:rsidR="00715657" w:rsidRPr="00AB5B30" w:rsidRDefault="00715657" w:rsidP="005431E8">
      <w:pPr>
        <w:pStyle w:val="ListParagraph"/>
        <w:rPr>
          <w:rFonts w:ascii="Calibri" w:hAnsi="Calibri" w:cs="Calibri"/>
        </w:rPr>
      </w:pPr>
    </w:p>
    <w:p w:rsidR="000129A8" w:rsidRPr="00AB5B30" w:rsidRDefault="00715657" w:rsidP="005431E8">
      <w:pPr>
        <w:pStyle w:val="ListParagraph"/>
        <w:rPr>
          <w:rFonts w:ascii="Calibri" w:hAnsi="Calibri" w:cs="Calibri"/>
          <w:highlight w:val="yellow"/>
        </w:rPr>
      </w:pPr>
      <w:r w:rsidRPr="00AB5B30">
        <w:rPr>
          <w:rFonts w:ascii="Calibri" w:hAnsi="Calibri" w:cs="Calibri"/>
          <w:highlight w:val="yellow"/>
        </w:rPr>
        <w:t xml:space="preserve"> </w:t>
      </w:r>
      <w:r w:rsidR="000129A8" w:rsidRPr="00AB5B30">
        <w:rPr>
          <w:rFonts w:ascii="Calibri" w:hAnsi="Calibri" w:cs="Calibri"/>
          <w:highlight w:val="yellow"/>
        </w:rPr>
        <w:t>(L</w:t>
      </w:r>
      <w:r w:rsidR="00026768" w:rsidRPr="00AB5B30">
        <w:rPr>
          <w:rFonts w:ascii="Calibri" w:hAnsi="Calibri" w:cs="Calibri"/>
          <w:highlight w:val="yellow"/>
        </w:rPr>
        <w:t xml:space="preserve">ist community notification methods to be used, i.e. siren, door-to-door, Emergency Alert System, </w:t>
      </w:r>
      <w:r w:rsidR="00DD53DB" w:rsidRPr="00AB5B30">
        <w:rPr>
          <w:rFonts w:ascii="Calibri" w:hAnsi="Calibri" w:cs="Calibri"/>
          <w:highlight w:val="yellow"/>
        </w:rPr>
        <w:t xml:space="preserve">Reverse 911, </w:t>
      </w:r>
      <w:r w:rsidR="00026768" w:rsidRPr="00AB5B30">
        <w:rPr>
          <w:rFonts w:ascii="Calibri" w:hAnsi="Calibri" w:cs="Calibri"/>
          <w:highlight w:val="yellow"/>
        </w:rPr>
        <w:t>etc.)</w:t>
      </w:r>
      <w:r w:rsidR="007A38BD" w:rsidRPr="00AB5B30">
        <w:rPr>
          <w:rFonts w:ascii="Calibri" w:hAnsi="Calibri" w:cs="Calibri"/>
          <w:highlight w:val="yellow"/>
        </w:rPr>
        <w:t xml:space="preserve"> </w:t>
      </w:r>
    </w:p>
    <w:p w:rsidR="000129A8" w:rsidRPr="00AB5B30" w:rsidRDefault="000129A8" w:rsidP="005431E8">
      <w:pPr>
        <w:pStyle w:val="ListParagraph"/>
        <w:rPr>
          <w:rFonts w:ascii="Calibri" w:hAnsi="Calibri" w:cs="Calibri"/>
          <w:highlight w:val="yellow"/>
        </w:rPr>
      </w:pPr>
    </w:p>
    <w:p w:rsidR="00026768" w:rsidRPr="00AB5B30" w:rsidRDefault="007A38BD" w:rsidP="005431E8">
      <w:pPr>
        <w:pStyle w:val="ListParagraph"/>
        <w:rPr>
          <w:rFonts w:ascii="Calibri" w:hAnsi="Calibri" w:cs="Calibri"/>
        </w:rPr>
      </w:pPr>
      <w:r w:rsidRPr="00AB5B30">
        <w:rPr>
          <w:rFonts w:ascii="Calibri" w:hAnsi="Calibri" w:cs="Calibri"/>
          <w:highlight w:val="yellow"/>
        </w:rPr>
        <w:t>An example table is:</w:t>
      </w:r>
    </w:p>
    <w:tbl>
      <w:tblPr>
        <w:tblStyle w:val="TableGrid"/>
        <w:tblW w:w="0" w:type="auto"/>
        <w:tblInd w:w="720" w:type="dxa"/>
        <w:tblLook w:val="04A0" w:firstRow="1" w:lastRow="0" w:firstColumn="1" w:lastColumn="0" w:noHBand="0" w:noVBand="1"/>
      </w:tblPr>
      <w:tblGrid>
        <w:gridCol w:w="3145"/>
        <w:gridCol w:w="2790"/>
        <w:gridCol w:w="2695"/>
      </w:tblGrid>
      <w:tr w:rsidR="00D83693" w:rsidRPr="00AB5B30" w:rsidTr="00F52BC0">
        <w:tc>
          <w:tcPr>
            <w:tcW w:w="3145" w:type="dxa"/>
          </w:tcPr>
          <w:p w:rsidR="00D83693" w:rsidRPr="00AB5B30" w:rsidRDefault="00D83693">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Evacuation Notice Method</w:t>
            </w:r>
          </w:p>
        </w:tc>
        <w:tc>
          <w:tcPr>
            <w:tcW w:w="2790" w:type="dxa"/>
          </w:tcPr>
          <w:p w:rsidR="00D83693" w:rsidRPr="00AB5B30" w:rsidRDefault="00D83693" w:rsidP="00F52BC0">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Activating Agency</w:t>
            </w:r>
          </w:p>
        </w:tc>
        <w:tc>
          <w:tcPr>
            <w:tcW w:w="2695" w:type="dxa"/>
          </w:tcPr>
          <w:p w:rsidR="00D83693" w:rsidRPr="00AB5B30" w:rsidRDefault="00D83693" w:rsidP="00F52BC0">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Contacts</w:t>
            </w:r>
            <w:r w:rsidR="004662F9" w:rsidRPr="00AB5B30">
              <w:rPr>
                <w:rFonts w:ascii="Calibri" w:hAnsi="Calibri" w:cs="Calibri"/>
                <w:b/>
                <w:sz w:val="22"/>
                <w:szCs w:val="22"/>
                <w:highlight w:val="yellow"/>
              </w:rPr>
              <w:t xml:space="preserve"> for Activation</w:t>
            </w:r>
          </w:p>
        </w:tc>
      </w:tr>
      <w:tr w:rsidR="00D83693" w:rsidRPr="00AB5B30" w:rsidTr="00F52BC0">
        <w:tc>
          <w:tcPr>
            <w:tcW w:w="3145" w:type="dxa"/>
          </w:tcPr>
          <w:p w:rsidR="00D83693" w:rsidRPr="00AB5B30" w:rsidRDefault="00D83693" w:rsidP="00F52BC0">
            <w:pPr>
              <w:spacing w:after="0"/>
              <w:contextualSpacing/>
              <w:rPr>
                <w:rFonts w:ascii="Calibri" w:hAnsi="Calibri" w:cs="Calibri"/>
                <w:sz w:val="22"/>
                <w:szCs w:val="22"/>
                <w:highlight w:val="yellow"/>
              </w:rPr>
            </w:pPr>
            <w:r w:rsidRPr="00AB5B30">
              <w:rPr>
                <w:rFonts w:ascii="Calibri" w:hAnsi="Calibri" w:cs="Calibri"/>
                <w:sz w:val="22"/>
                <w:szCs w:val="22"/>
                <w:highlight w:val="yellow"/>
              </w:rPr>
              <w:t>Public Sirens</w:t>
            </w:r>
          </w:p>
        </w:tc>
        <w:tc>
          <w:tcPr>
            <w:tcW w:w="2790" w:type="dxa"/>
          </w:tcPr>
          <w:p w:rsidR="00D83693" w:rsidRPr="00AB5B30" w:rsidRDefault="00D83693" w:rsidP="00F52BC0">
            <w:pPr>
              <w:spacing w:after="0"/>
              <w:contextualSpacing/>
              <w:rPr>
                <w:rFonts w:ascii="Calibri" w:hAnsi="Calibri" w:cs="Calibri"/>
                <w:sz w:val="22"/>
                <w:szCs w:val="22"/>
                <w:highlight w:val="yellow"/>
              </w:rPr>
            </w:pPr>
          </w:p>
        </w:tc>
        <w:tc>
          <w:tcPr>
            <w:tcW w:w="2695" w:type="dxa"/>
          </w:tcPr>
          <w:p w:rsidR="00D83693" w:rsidRPr="00AB5B30" w:rsidRDefault="00D83693" w:rsidP="00F52BC0">
            <w:pPr>
              <w:spacing w:after="0"/>
              <w:contextualSpacing/>
              <w:rPr>
                <w:rFonts w:ascii="Calibri" w:hAnsi="Calibri" w:cs="Calibri"/>
                <w:sz w:val="22"/>
                <w:szCs w:val="22"/>
                <w:highlight w:val="yellow"/>
              </w:rPr>
            </w:pPr>
          </w:p>
        </w:tc>
      </w:tr>
      <w:tr w:rsidR="00D83693" w:rsidRPr="00AB5B30" w:rsidTr="00F52BC0">
        <w:tc>
          <w:tcPr>
            <w:tcW w:w="3145" w:type="dxa"/>
          </w:tcPr>
          <w:p w:rsidR="00D83693" w:rsidRPr="00AB5B30" w:rsidRDefault="00D83693" w:rsidP="00F52BC0">
            <w:pPr>
              <w:spacing w:after="0"/>
              <w:contextualSpacing/>
              <w:rPr>
                <w:rFonts w:ascii="Calibri" w:hAnsi="Calibri" w:cs="Calibri"/>
                <w:sz w:val="22"/>
                <w:szCs w:val="22"/>
                <w:highlight w:val="yellow"/>
              </w:rPr>
            </w:pPr>
            <w:r w:rsidRPr="00AB5B30">
              <w:rPr>
                <w:rFonts w:ascii="Calibri" w:hAnsi="Calibri" w:cs="Calibri"/>
                <w:sz w:val="22"/>
                <w:szCs w:val="22"/>
                <w:highlight w:val="yellow"/>
              </w:rPr>
              <w:t>Reverse 911</w:t>
            </w:r>
          </w:p>
        </w:tc>
        <w:tc>
          <w:tcPr>
            <w:tcW w:w="2790" w:type="dxa"/>
          </w:tcPr>
          <w:p w:rsidR="00D83693" w:rsidRPr="00AB5B30" w:rsidRDefault="00D83693" w:rsidP="00F52BC0">
            <w:pPr>
              <w:spacing w:after="0"/>
              <w:contextualSpacing/>
              <w:rPr>
                <w:rFonts w:ascii="Calibri" w:hAnsi="Calibri" w:cs="Calibri"/>
                <w:sz w:val="22"/>
                <w:szCs w:val="22"/>
                <w:highlight w:val="yellow"/>
              </w:rPr>
            </w:pPr>
          </w:p>
        </w:tc>
        <w:tc>
          <w:tcPr>
            <w:tcW w:w="2695" w:type="dxa"/>
          </w:tcPr>
          <w:p w:rsidR="00D83693" w:rsidRPr="00AB5B30" w:rsidRDefault="00D83693" w:rsidP="00F52BC0">
            <w:pPr>
              <w:spacing w:after="0"/>
              <w:contextualSpacing/>
              <w:rPr>
                <w:rFonts w:ascii="Calibri" w:hAnsi="Calibri" w:cs="Calibri"/>
                <w:sz w:val="22"/>
                <w:szCs w:val="22"/>
                <w:highlight w:val="yellow"/>
              </w:rPr>
            </w:pPr>
          </w:p>
        </w:tc>
      </w:tr>
      <w:tr w:rsidR="00D83693" w:rsidRPr="00AB5B30" w:rsidTr="00F52BC0">
        <w:tc>
          <w:tcPr>
            <w:tcW w:w="3145" w:type="dxa"/>
          </w:tcPr>
          <w:p w:rsidR="00D83693" w:rsidRPr="00AB5B30" w:rsidRDefault="00D83693" w:rsidP="00F52BC0">
            <w:pPr>
              <w:spacing w:after="0"/>
              <w:contextualSpacing/>
              <w:rPr>
                <w:rFonts w:ascii="Calibri" w:hAnsi="Calibri" w:cs="Calibri"/>
                <w:sz w:val="22"/>
                <w:szCs w:val="22"/>
                <w:highlight w:val="yellow"/>
              </w:rPr>
            </w:pPr>
            <w:r w:rsidRPr="00AB5B30">
              <w:rPr>
                <w:rFonts w:ascii="Calibri" w:hAnsi="Calibri" w:cs="Calibri"/>
                <w:sz w:val="22"/>
                <w:szCs w:val="22"/>
                <w:highlight w:val="yellow"/>
              </w:rPr>
              <w:t>Emergency Alert System</w:t>
            </w:r>
          </w:p>
        </w:tc>
        <w:tc>
          <w:tcPr>
            <w:tcW w:w="2790" w:type="dxa"/>
          </w:tcPr>
          <w:p w:rsidR="00D83693" w:rsidRPr="00AB5B30" w:rsidRDefault="00D83693" w:rsidP="00F52BC0">
            <w:pPr>
              <w:spacing w:after="0"/>
              <w:contextualSpacing/>
              <w:rPr>
                <w:rFonts w:ascii="Calibri" w:hAnsi="Calibri" w:cs="Calibri"/>
                <w:sz w:val="22"/>
                <w:szCs w:val="22"/>
                <w:highlight w:val="yellow"/>
              </w:rPr>
            </w:pPr>
          </w:p>
        </w:tc>
        <w:tc>
          <w:tcPr>
            <w:tcW w:w="2695" w:type="dxa"/>
          </w:tcPr>
          <w:p w:rsidR="00D83693" w:rsidRPr="00AB5B30" w:rsidRDefault="00D83693" w:rsidP="00F52BC0">
            <w:pPr>
              <w:spacing w:after="0"/>
              <w:contextualSpacing/>
              <w:rPr>
                <w:rFonts w:ascii="Calibri" w:hAnsi="Calibri" w:cs="Calibri"/>
                <w:sz w:val="22"/>
                <w:szCs w:val="22"/>
                <w:highlight w:val="yellow"/>
              </w:rPr>
            </w:pPr>
          </w:p>
        </w:tc>
      </w:tr>
      <w:tr w:rsidR="00D83693" w:rsidRPr="00AB5B30" w:rsidTr="00F52BC0">
        <w:tc>
          <w:tcPr>
            <w:tcW w:w="3145" w:type="dxa"/>
          </w:tcPr>
          <w:p w:rsidR="00D83693" w:rsidRPr="00AB5B30" w:rsidRDefault="003C24B1" w:rsidP="00F52BC0">
            <w:pPr>
              <w:spacing w:after="0"/>
              <w:contextualSpacing/>
              <w:rPr>
                <w:rFonts w:ascii="Calibri" w:hAnsi="Calibri" w:cs="Calibri"/>
                <w:sz w:val="22"/>
                <w:szCs w:val="22"/>
                <w:highlight w:val="yellow"/>
              </w:rPr>
            </w:pPr>
            <w:r w:rsidRPr="00AB5B30">
              <w:rPr>
                <w:rFonts w:ascii="Calibri" w:hAnsi="Calibri" w:cs="Calibri"/>
                <w:sz w:val="22"/>
                <w:szCs w:val="22"/>
                <w:highlight w:val="yellow"/>
              </w:rPr>
              <w:t>Radio</w:t>
            </w:r>
          </w:p>
        </w:tc>
        <w:tc>
          <w:tcPr>
            <w:tcW w:w="2790" w:type="dxa"/>
          </w:tcPr>
          <w:p w:rsidR="00D83693" w:rsidRPr="00AB5B30" w:rsidRDefault="00D83693" w:rsidP="00F52BC0">
            <w:pPr>
              <w:spacing w:after="0"/>
              <w:contextualSpacing/>
              <w:rPr>
                <w:rFonts w:ascii="Calibri" w:hAnsi="Calibri" w:cs="Calibri"/>
                <w:sz w:val="22"/>
                <w:szCs w:val="22"/>
                <w:highlight w:val="yellow"/>
              </w:rPr>
            </w:pPr>
          </w:p>
        </w:tc>
        <w:tc>
          <w:tcPr>
            <w:tcW w:w="2695" w:type="dxa"/>
          </w:tcPr>
          <w:p w:rsidR="00D83693" w:rsidRPr="00AB5B30" w:rsidRDefault="00D83693" w:rsidP="00F52BC0">
            <w:pPr>
              <w:spacing w:after="0"/>
              <w:contextualSpacing/>
              <w:rPr>
                <w:rFonts w:ascii="Calibri" w:hAnsi="Calibri" w:cs="Calibri"/>
                <w:sz w:val="22"/>
                <w:szCs w:val="22"/>
                <w:highlight w:val="yellow"/>
              </w:rPr>
            </w:pPr>
          </w:p>
        </w:tc>
      </w:tr>
      <w:tr w:rsidR="003C24B1" w:rsidRPr="00AB5B30" w:rsidTr="00F52BC0">
        <w:tc>
          <w:tcPr>
            <w:tcW w:w="3145" w:type="dxa"/>
          </w:tcPr>
          <w:p w:rsidR="003C24B1" w:rsidRPr="00AB5B30" w:rsidRDefault="003C24B1" w:rsidP="00F52BC0">
            <w:pPr>
              <w:spacing w:after="0"/>
              <w:contextualSpacing/>
              <w:rPr>
                <w:rFonts w:ascii="Calibri" w:hAnsi="Calibri" w:cs="Calibri"/>
                <w:sz w:val="22"/>
                <w:szCs w:val="22"/>
                <w:highlight w:val="yellow"/>
              </w:rPr>
            </w:pPr>
            <w:r w:rsidRPr="00AB5B30">
              <w:rPr>
                <w:rFonts w:ascii="Calibri" w:hAnsi="Calibri" w:cs="Calibri"/>
                <w:sz w:val="22"/>
                <w:szCs w:val="22"/>
                <w:highlight w:val="yellow"/>
              </w:rPr>
              <w:t>Door-to-door</w:t>
            </w:r>
          </w:p>
        </w:tc>
        <w:tc>
          <w:tcPr>
            <w:tcW w:w="2790" w:type="dxa"/>
          </w:tcPr>
          <w:p w:rsidR="003C24B1" w:rsidRPr="00AB5B30" w:rsidRDefault="003C24B1" w:rsidP="00F52BC0">
            <w:pPr>
              <w:spacing w:after="0"/>
              <w:contextualSpacing/>
              <w:rPr>
                <w:rFonts w:ascii="Calibri" w:hAnsi="Calibri" w:cs="Calibri"/>
                <w:sz w:val="22"/>
                <w:szCs w:val="22"/>
                <w:highlight w:val="yellow"/>
              </w:rPr>
            </w:pPr>
          </w:p>
        </w:tc>
        <w:tc>
          <w:tcPr>
            <w:tcW w:w="2695" w:type="dxa"/>
          </w:tcPr>
          <w:p w:rsidR="003C24B1" w:rsidRPr="00AB5B30" w:rsidRDefault="003C24B1" w:rsidP="00F52BC0">
            <w:pPr>
              <w:spacing w:after="0"/>
              <w:contextualSpacing/>
              <w:rPr>
                <w:rFonts w:ascii="Calibri" w:hAnsi="Calibri" w:cs="Calibri"/>
                <w:sz w:val="22"/>
                <w:szCs w:val="22"/>
                <w:highlight w:val="yellow"/>
              </w:rPr>
            </w:pPr>
          </w:p>
        </w:tc>
      </w:tr>
      <w:tr w:rsidR="006478C8" w:rsidRPr="00AB5B30" w:rsidTr="00F52BC0">
        <w:tc>
          <w:tcPr>
            <w:tcW w:w="3145" w:type="dxa"/>
          </w:tcPr>
          <w:p w:rsidR="006478C8" w:rsidRPr="00AB5B30" w:rsidRDefault="006478C8" w:rsidP="00F52BC0">
            <w:pPr>
              <w:spacing w:after="0"/>
              <w:contextualSpacing/>
              <w:rPr>
                <w:rFonts w:ascii="Calibri" w:hAnsi="Calibri" w:cs="Calibri"/>
                <w:sz w:val="22"/>
                <w:szCs w:val="22"/>
                <w:highlight w:val="yellow"/>
              </w:rPr>
            </w:pPr>
            <w:r w:rsidRPr="00AB5B30">
              <w:rPr>
                <w:rFonts w:ascii="Calibri" w:hAnsi="Calibri" w:cs="Calibri"/>
                <w:sz w:val="22"/>
                <w:szCs w:val="22"/>
                <w:highlight w:val="yellow"/>
              </w:rPr>
              <w:t>Social Media</w:t>
            </w:r>
          </w:p>
        </w:tc>
        <w:tc>
          <w:tcPr>
            <w:tcW w:w="2790" w:type="dxa"/>
          </w:tcPr>
          <w:p w:rsidR="006478C8" w:rsidRPr="00AB5B30" w:rsidRDefault="006478C8" w:rsidP="00F52BC0">
            <w:pPr>
              <w:spacing w:after="0"/>
              <w:contextualSpacing/>
              <w:rPr>
                <w:rFonts w:ascii="Calibri" w:hAnsi="Calibri" w:cs="Calibri"/>
                <w:sz w:val="22"/>
                <w:szCs w:val="22"/>
                <w:highlight w:val="yellow"/>
              </w:rPr>
            </w:pPr>
          </w:p>
        </w:tc>
        <w:tc>
          <w:tcPr>
            <w:tcW w:w="2695" w:type="dxa"/>
          </w:tcPr>
          <w:p w:rsidR="006478C8" w:rsidRPr="00AB5B30" w:rsidRDefault="006478C8" w:rsidP="00F52BC0">
            <w:pPr>
              <w:spacing w:after="0"/>
              <w:contextualSpacing/>
              <w:rPr>
                <w:rFonts w:ascii="Calibri" w:hAnsi="Calibri" w:cs="Calibri"/>
                <w:sz w:val="22"/>
                <w:szCs w:val="22"/>
                <w:highlight w:val="yellow"/>
              </w:rPr>
            </w:pPr>
          </w:p>
        </w:tc>
      </w:tr>
      <w:tr w:rsidR="006478C8" w:rsidRPr="00AB5B30" w:rsidTr="00F52BC0">
        <w:tc>
          <w:tcPr>
            <w:tcW w:w="3145" w:type="dxa"/>
          </w:tcPr>
          <w:p w:rsidR="006478C8" w:rsidRPr="00AB5B30" w:rsidRDefault="006478C8" w:rsidP="00F52BC0">
            <w:pPr>
              <w:spacing w:after="0"/>
              <w:contextualSpacing/>
              <w:rPr>
                <w:rFonts w:ascii="Calibri" w:hAnsi="Calibri" w:cs="Calibri"/>
                <w:sz w:val="22"/>
                <w:szCs w:val="22"/>
                <w:highlight w:val="yellow"/>
              </w:rPr>
            </w:pPr>
            <w:r w:rsidRPr="00AB5B30">
              <w:rPr>
                <w:rFonts w:ascii="Calibri" w:hAnsi="Calibri" w:cs="Calibri"/>
                <w:sz w:val="22"/>
                <w:szCs w:val="22"/>
                <w:highlight w:val="yellow"/>
              </w:rPr>
              <w:t>Web Site</w:t>
            </w:r>
          </w:p>
        </w:tc>
        <w:tc>
          <w:tcPr>
            <w:tcW w:w="2790" w:type="dxa"/>
          </w:tcPr>
          <w:p w:rsidR="006478C8" w:rsidRPr="00AB5B30" w:rsidRDefault="006478C8" w:rsidP="00F52BC0">
            <w:pPr>
              <w:spacing w:after="0"/>
              <w:contextualSpacing/>
              <w:rPr>
                <w:rFonts w:ascii="Calibri" w:hAnsi="Calibri" w:cs="Calibri"/>
                <w:sz w:val="22"/>
                <w:szCs w:val="22"/>
                <w:highlight w:val="yellow"/>
              </w:rPr>
            </w:pPr>
          </w:p>
        </w:tc>
        <w:tc>
          <w:tcPr>
            <w:tcW w:w="2695" w:type="dxa"/>
          </w:tcPr>
          <w:p w:rsidR="006478C8" w:rsidRPr="00AB5B30" w:rsidRDefault="006478C8" w:rsidP="00F52BC0">
            <w:pPr>
              <w:spacing w:after="0"/>
              <w:contextualSpacing/>
              <w:rPr>
                <w:rFonts w:ascii="Calibri" w:hAnsi="Calibri" w:cs="Calibri"/>
                <w:sz w:val="22"/>
                <w:szCs w:val="22"/>
                <w:highlight w:val="yellow"/>
              </w:rPr>
            </w:pPr>
          </w:p>
        </w:tc>
      </w:tr>
    </w:tbl>
    <w:p w:rsidR="00AB752B" w:rsidRDefault="00AB752B" w:rsidP="005431E8">
      <w:pPr>
        <w:spacing w:after="0"/>
        <w:contextualSpacing/>
        <w:rPr>
          <w:rFonts w:ascii="Calibri" w:eastAsia="Calibri" w:hAnsi="Calibri"/>
          <w:szCs w:val="22"/>
        </w:rPr>
      </w:pPr>
    </w:p>
    <w:p w:rsidR="00AB752B" w:rsidRPr="00AB5B30" w:rsidRDefault="00AB752B" w:rsidP="005431E8">
      <w:pPr>
        <w:spacing w:after="0"/>
        <w:ind w:left="810"/>
        <w:contextualSpacing/>
        <w:rPr>
          <w:rFonts w:ascii="Calibri" w:eastAsia="Calibri" w:hAnsi="Calibri"/>
          <w:sz w:val="22"/>
          <w:szCs w:val="22"/>
        </w:rPr>
      </w:pPr>
      <w:r w:rsidRPr="00AB5B30">
        <w:rPr>
          <w:rFonts w:ascii="Calibri" w:eastAsia="Calibri" w:hAnsi="Calibri"/>
          <w:sz w:val="22"/>
          <w:szCs w:val="22"/>
        </w:rPr>
        <w:t>Access and Functional Needs populations are included in the notification through:</w:t>
      </w:r>
    </w:p>
    <w:p w:rsidR="00AB752B" w:rsidRPr="00AB5B30" w:rsidRDefault="00AB752B" w:rsidP="005431E8">
      <w:pPr>
        <w:spacing w:after="0"/>
        <w:ind w:left="810"/>
        <w:contextualSpacing/>
        <w:rPr>
          <w:rFonts w:ascii="Calibri" w:eastAsia="Calibri" w:hAnsi="Calibri"/>
          <w:sz w:val="22"/>
          <w:szCs w:val="22"/>
        </w:rPr>
      </w:pPr>
      <w:r w:rsidRPr="00AB5B30">
        <w:rPr>
          <w:rFonts w:ascii="Calibri" w:eastAsia="Calibri" w:hAnsi="Calibri"/>
          <w:sz w:val="22"/>
          <w:szCs w:val="22"/>
          <w:highlight w:val="yellow"/>
        </w:rPr>
        <w:t>Detail any special methods used to notify those with Access and Functional Needs such as hearing or vision impaired, non-English speakers, etc.</w:t>
      </w:r>
    </w:p>
    <w:p w:rsidR="00545310" w:rsidRPr="00AB5B30" w:rsidRDefault="00545310" w:rsidP="005431E8">
      <w:pPr>
        <w:spacing w:after="0"/>
        <w:ind w:left="810"/>
        <w:contextualSpacing/>
        <w:rPr>
          <w:rFonts w:ascii="Calibri" w:hAnsi="Calibri" w:cs="Calibri"/>
          <w:sz w:val="22"/>
          <w:szCs w:val="22"/>
        </w:rPr>
      </w:pPr>
    </w:p>
    <w:p w:rsidR="00AF1949" w:rsidRPr="00AB5B30" w:rsidRDefault="00260FCC" w:rsidP="002013F9">
      <w:pPr>
        <w:numPr>
          <w:ilvl w:val="0"/>
          <w:numId w:val="3"/>
        </w:numPr>
        <w:spacing w:after="0"/>
        <w:contextualSpacing/>
        <w:rPr>
          <w:rFonts w:ascii="Calibri" w:hAnsi="Calibri" w:cs="Calibri"/>
          <w:sz w:val="22"/>
          <w:szCs w:val="22"/>
        </w:rPr>
      </w:pPr>
      <w:r w:rsidRPr="00AB5B30">
        <w:rPr>
          <w:rFonts w:ascii="Calibri" w:hAnsi="Calibri" w:cs="Calibri"/>
          <w:sz w:val="22"/>
          <w:szCs w:val="22"/>
        </w:rPr>
        <w:t>Immediate e</w:t>
      </w:r>
      <w:r w:rsidR="002013F9" w:rsidRPr="00AB5B30">
        <w:rPr>
          <w:rFonts w:ascii="Calibri" w:hAnsi="Calibri" w:cs="Calibri"/>
          <w:sz w:val="22"/>
          <w:szCs w:val="22"/>
        </w:rPr>
        <w:t>vacuation</w:t>
      </w:r>
      <w:r w:rsidRPr="00AB5B30">
        <w:rPr>
          <w:rFonts w:ascii="Calibri" w:hAnsi="Calibri" w:cs="Calibri"/>
          <w:sz w:val="22"/>
          <w:szCs w:val="22"/>
        </w:rPr>
        <w:t xml:space="preserve"> </w:t>
      </w:r>
      <w:r w:rsidR="0040147A" w:rsidRPr="00AB5B30">
        <w:rPr>
          <w:rFonts w:ascii="Calibri" w:hAnsi="Calibri" w:cs="Calibri"/>
          <w:sz w:val="22"/>
          <w:szCs w:val="22"/>
        </w:rPr>
        <w:t>operations</w:t>
      </w:r>
      <w:r w:rsidRPr="00AB5B30">
        <w:rPr>
          <w:rFonts w:ascii="Calibri" w:hAnsi="Calibri" w:cs="Calibri"/>
          <w:sz w:val="22"/>
          <w:szCs w:val="22"/>
        </w:rPr>
        <w:t xml:space="preserve"> </w:t>
      </w:r>
      <w:r w:rsidR="00372221" w:rsidRPr="00AB5B30">
        <w:rPr>
          <w:rFonts w:ascii="Calibri" w:hAnsi="Calibri" w:cs="Calibri"/>
          <w:sz w:val="22"/>
          <w:szCs w:val="22"/>
        </w:rPr>
        <w:t xml:space="preserve">are </w:t>
      </w:r>
      <w:r w:rsidR="002013F9" w:rsidRPr="00AB5B30">
        <w:rPr>
          <w:rFonts w:ascii="Calibri" w:hAnsi="Calibri" w:cs="Calibri"/>
          <w:sz w:val="22"/>
          <w:szCs w:val="22"/>
        </w:rPr>
        <w:t xml:space="preserve">managed on-scene by </w:t>
      </w:r>
      <w:r w:rsidR="00372221" w:rsidRPr="00AB5B30">
        <w:rPr>
          <w:rFonts w:ascii="Calibri" w:hAnsi="Calibri" w:cs="Calibri"/>
          <w:sz w:val="22"/>
          <w:szCs w:val="22"/>
        </w:rPr>
        <w:t>the Police and Fire Department</w:t>
      </w:r>
      <w:r w:rsidR="00AF1949" w:rsidRPr="00AB5B30">
        <w:rPr>
          <w:rFonts w:ascii="Calibri" w:hAnsi="Calibri" w:cs="Calibri"/>
          <w:sz w:val="22"/>
          <w:szCs w:val="22"/>
        </w:rPr>
        <w:t xml:space="preserve"> and communicated to the EOC</w:t>
      </w:r>
      <w:r w:rsidR="002013F9" w:rsidRPr="00AB5B30">
        <w:rPr>
          <w:rFonts w:ascii="Calibri" w:hAnsi="Calibri" w:cs="Calibri"/>
          <w:sz w:val="22"/>
          <w:szCs w:val="22"/>
        </w:rPr>
        <w:t>.</w:t>
      </w:r>
    </w:p>
    <w:p w:rsidR="00AF1949" w:rsidRPr="00AB5B30" w:rsidRDefault="00AF1949" w:rsidP="00B50365">
      <w:pPr>
        <w:pStyle w:val="ListParagraph"/>
        <w:numPr>
          <w:ilvl w:val="0"/>
          <w:numId w:val="20"/>
        </w:numPr>
        <w:rPr>
          <w:rFonts w:ascii="Calibri" w:hAnsi="Calibri" w:cs="Calibri"/>
        </w:rPr>
      </w:pPr>
      <w:r w:rsidRPr="00AB5B30">
        <w:rPr>
          <w:rFonts w:ascii="Calibri" w:hAnsi="Calibri" w:cs="Calibri"/>
        </w:rPr>
        <w:t xml:space="preserve">Establishing </w:t>
      </w:r>
      <w:r w:rsidRPr="00AB5B30">
        <w:rPr>
          <w:rFonts w:ascii="Calibri" w:eastAsia="Calibri" w:hAnsi="Calibri"/>
        </w:rPr>
        <w:t>a perimeter around the impacted or to be impacted area</w:t>
      </w:r>
    </w:p>
    <w:p w:rsidR="00AF1949" w:rsidRPr="00AB5B30" w:rsidRDefault="00AF1949" w:rsidP="00B50365">
      <w:pPr>
        <w:pStyle w:val="ListParagraph"/>
        <w:numPr>
          <w:ilvl w:val="0"/>
          <w:numId w:val="20"/>
        </w:numPr>
        <w:rPr>
          <w:rFonts w:ascii="Calibri" w:hAnsi="Calibri" w:cs="Calibri"/>
        </w:rPr>
      </w:pPr>
      <w:r w:rsidRPr="00AB5B30">
        <w:rPr>
          <w:rFonts w:ascii="Calibri" w:eastAsia="Calibri" w:hAnsi="Calibri"/>
        </w:rPr>
        <w:t>Securing evacuation routes and establishing traffic control</w:t>
      </w:r>
    </w:p>
    <w:p w:rsidR="00791081" w:rsidRPr="00AB5B30" w:rsidRDefault="00907E84" w:rsidP="00B50365">
      <w:pPr>
        <w:pStyle w:val="ListParagraph"/>
        <w:numPr>
          <w:ilvl w:val="0"/>
          <w:numId w:val="20"/>
        </w:numPr>
        <w:rPr>
          <w:rFonts w:ascii="Calibri" w:hAnsi="Calibri" w:cs="Calibri"/>
        </w:rPr>
      </w:pPr>
      <w:r w:rsidRPr="00AB5B30">
        <w:rPr>
          <w:rFonts w:ascii="Calibri" w:hAnsi="Calibri" w:cs="Calibri"/>
        </w:rPr>
        <w:t>Coordinating response to those who are unable or unwilling to evacuate</w:t>
      </w:r>
    </w:p>
    <w:p w:rsidR="00AF1949" w:rsidRPr="00AB5B30" w:rsidRDefault="00AF1949" w:rsidP="005431E8">
      <w:pPr>
        <w:spacing w:after="0"/>
        <w:ind w:left="720"/>
        <w:contextualSpacing/>
        <w:rPr>
          <w:rFonts w:ascii="Calibri" w:hAnsi="Calibri" w:cs="Calibri"/>
          <w:sz w:val="22"/>
          <w:szCs w:val="22"/>
        </w:rPr>
      </w:pPr>
    </w:p>
    <w:p w:rsidR="002013F9" w:rsidRPr="00AB5B30" w:rsidRDefault="0040147A" w:rsidP="005431E8">
      <w:pPr>
        <w:pStyle w:val="ListParagraph"/>
        <w:numPr>
          <w:ilvl w:val="0"/>
          <w:numId w:val="3"/>
        </w:numPr>
        <w:rPr>
          <w:rFonts w:ascii="Calibri" w:hAnsi="Calibri" w:cs="Calibri"/>
        </w:rPr>
      </w:pPr>
      <w:r w:rsidRPr="00AB5B30">
        <w:rPr>
          <w:rFonts w:ascii="Calibri" w:hAnsi="Calibri" w:cs="Calibri"/>
        </w:rPr>
        <w:lastRenderedPageBreak/>
        <w:t>Support (transportation, sheltering, e</w:t>
      </w:r>
      <w:r w:rsidR="000129A8" w:rsidRPr="00AB5B30">
        <w:rPr>
          <w:rFonts w:ascii="Calibri" w:hAnsi="Calibri" w:cs="Calibri"/>
        </w:rPr>
        <w:t>tc.) is</w:t>
      </w:r>
      <w:r w:rsidRPr="00AB5B30">
        <w:rPr>
          <w:rFonts w:ascii="Calibri" w:hAnsi="Calibri" w:cs="Calibri"/>
        </w:rPr>
        <w:t xml:space="preserve"> managed by</w:t>
      </w:r>
      <w:r w:rsidR="000129A8" w:rsidRPr="00AB5B30">
        <w:rPr>
          <w:rFonts w:ascii="Calibri" w:hAnsi="Calibri" w:cs="Calibri"/>
        </w:rPr>
        <w:t>:</w:t>
      </w:r>
      <w:r w:rsidRPr="00AB5B30">
        <w:rPr>
          <w:rFonts w:ascii="Calibri" w:hAnsi="Calibri" w:cs="Calibri"/>
        </w:rPr>
        <w:t xml:space="preserve"> </w:t>
      </w:r>
      <w:r w:rsidRPr="00AB5B30">
        <w:rPr>
          <w:rFonts w:ascii="Calibri" w:hAnsi="Calibri" w:cs="Calibri"/>
          <w:highlight w:val="yellow"/>
        </w:rPr>
        <w:t>list supporting agencies and organizations</w:t>
      </w:r>
      <w:r w:rsidR="00235F5D" w:rsidRPr="00AB5B30">
        <w:rPr>
          <w:rFonts w:ascii="Calibri" w:hAnsi="Calibri" w:cs="Calibri"/>
          <w:highlight w:val="yellow"/>
        </w:rPr>
        <w:t xml:space="preserve"> with their support area such as transportation, sheltering, pets, Access and Functional needs</w:t>
      </w:r>
      <w:r w:rsidR="002E6C7D" w:rsidRPr="00AB5B30">
        <w:rPr>
          <w:rFonts w:ascii="Calibri" w:hAnsi="Calibri" w:cs="Calibri"/>
          <w:highlight w:val="yellow"/>
        </w:rPr>
        <w:t>, livestock</w:t>
      </w:r>
      <w:r w:rsidR="0014374F" w:rsidRPr="00AB5B30">
        <w:rPr>
          <w:rFonts w:ascii="Calibri" w:hAnsi="Calibri" w:cs="Calibri"/>
          <w:highlight w:val="yellow"/>
        </w:rPr>
        <w:t>, health care, mass care</w:t>
      </w:r>
      <w:r w:rsidR="00235F5D" w:rsidRPr="00AB5B30">
        <w:rPr>
          <w:rFonts w:ascii="Calibri" w:hAnsi="Calibri" w:cs="Calibri"/>
          <w:highlight w:val="yellow"/>
        </w:rPr>
        <w:t>.</w:t>
      </w:r>
    </w:p>
    <w:p w:rsidR="000129A8" w:rsidRPr="000129A8" w:rsidRDefault="000129A8" w:rsidP="000129A8">
      <w:pPr>
        <w:ind w:left="360"/>
        <w:rPr>
          <w:rFonts w:ascii="Calibri" w:hAnsi="Calibri" w:cs="Calibri"/>
        </w:rPr>
      </w:pPr>
    </w:p>
    <w:tbl>
      <w:tblPr>
        <w:tblStyle w:val="TableGrid"/>
        <w:tblW w:w="0" w:type="auto"/>
        <w:tblInd w:w="720" w:type="dxa"/>
        <w:tblLook w:val="04A0" w:firstRow="1" w:lastRow="0" w:firstColumn="1" w:lastColumn="0" w:noHBand="0" w:noVBand="1"/>
      </w:tblPr>
      <w:tblGrid>
        <w:gridCol w:w="3145"/>
        <w:gridCol w:w="2790"/>
        <w:gridCol w:w="2695"/>
      </w:tblGrid>
      <w:tr w:rsidR="00AC5931" w:rsidRPr="00F920CD" w:rsidTr="005431E8">
        <w:tc>
          <w:tcPr>
            <w:tcW w:w="3145" w:type="dxa"/>
          </w:tcPr>
          <w:p w:rsidR="00AC5931" w:rsidRPr="00AB5B30" w:rsidRDefault="00AC5931" w:rsidP="00AC5931">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Evacuation Support Function</w:t>
            </w:r>
          </w:p>
        </w:tc>
        <w:tc>
          <w:tcPr>
            <w:tcW w:w="2790" w:type="dxa"/>
          </w:tcPr>
          <w:p w:rsidR="00AC5931" w:rsidRPr="00AB5B30" w:rsidRDefault="00AC5931" w:rsidP="00AC5931">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Supporting Agency</w:t>
            </w:r>
          </w:p>
        </w:tc>
        <w:tc>
          <w:tcPr>
            <w:tcW w:w="2695" w:type="dxa"/>
          </w:tcPr>
          <w:p w:rsidR="00AC5931" w:rsidRPr="00AB5B30" w:rsidRDefault="00AC5931" w:rsidP="00AC5931">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Contacts</w:t>
            </w:r>
          </w:p>
        </w:tc>
      </w:tr>
      <w:tr w:rsidR="00AC5931" w:rsidRPr="00860155" w:rsidTr="005431E8">
        <w:tc>
          <w:tcPr>
            <w:tcW w:w="3145" w:type="dxa"/>
          </w:tcPr>
          <w:p w:rsidR="00AC5931" w:rsidRPr="00AB5B30" w:rsidRDefault="00AC5931" w:rsidP="00AC5931">
            <w:pPr>
              <w:spacing w:after="0"/>
              <w:contextualSpacing/>
              <w:rPr>
                <w:rFonts w:ascii="Calibri" w:hAnsi="Calibri" w:cs="Calibri"/>
                <w:sz w:val="22"/>
                <w:szCs w:val="22"/>
                <w:highlight w:val="yellow"/>
              </w:rPr>
            </w:pPr>
          </w:p>
        </w:tc>
        <w:tc>
          <w:tcPr>
            <w:tcW w:w="2790" w:type="dxa"/>
          </w:tcPr>
          <w:p w:rsidR="00AC5931" w:rsidRPr="00AB5B30" w:rsidRDefault="00AC5931" w:rsidP="00AC5931">
            <w:pPr>
              <w:spacing w:after="0"/>
              <w:contextualSpacing/>
              <w:rPr>
                <w:rFonts w:ascii="Calibri" w:hAnsi="Calibri" w:cs="Calibri"/>
                <w:sz w:val="22"/>
                <w:szCs w:val="22"/>
                <w:highlight w:val="yellow"/>
              </w:rPr>
            </w:pPr>
          </w:p>
        </w:tc>
        <w:tc>
          <w:tcPr>
            <w:tcW w:w="2695" w:type="dxa"/>
          </w:tcPr>
          <w:p w:rsidR="00AC5931" w:rsidRPr="00AB5B30" w:rsidRDefault="00AC5931" w:rsidP="00AC5931">
            <w:pPr>
              <w:spacing w:after="0"/>
              <w:contextualSpacing/>
              <w:rPr>
                <w:rFonts w:ascii="Calibri" w:hAnsi="Calibri" w:cs="Calibri"/>
                <w:sz w:val="22"/>
                <w:szCs w:val="22"/>
                <w:highlight w:val="yellow"/>
              </w:rPr>
            </w:pPr>
          </w:p>
        </w:tc>
      </w:tr>
      <w:tr w:rsidR="00FE7FB2" w:rsidRPr="00860155" w:rsidTr="00FE7FB2">
        <w:tc>
          <w:tcPr>
            <w:tcW w:w="3145" w:type="dxa"/>
          </w:tcPr>
          <w:p w:rsidR="00FE7FB2" w:rsidRPr="00AB5B30" w:rsidRDefault="00FE7FB2">
            <w:pPr>
              <w:spacing w:after="0"/>
              <w:contextualSpacing/>
              <w:rPr>
                <w:rFonts w:ascii="Calibri" w:hAnsi="Calibri" w:cs="Calibri"/>
                <w:sz w:val="22"/>
                <w:szCs w:val="22"/>
                <w:highlight w:val="yellow"/>
              </w:rPr>
            </w:pPr>
            <w:r w:rsidRPr="00AB5B30">
              <w:rPr>
                <w:rFonts w:ascii="Calibri" w:hAnsi="Calibri" w:cs="Calibri"/>
                <w:sz w:val="22"/>
                <w:szCs w:val="22"/>
                <w:highlight w:val="yellow"/>
              </w:rPr>
              <w:t>Transportation</w:t>
            </w:r>
            <w:r w:rsidR="00AB752B" w:rsidRPr="00AB5B30">
              <w:rPr>
                <w:rFonts w:ascii="Calibri" w:hAnsi="Calibri" w:cs="Calibri"/>
                <w:sz w:val="22"/>
                <w:szCs w:val="22"/>
                <w:highlight w:val="yellow"/>
              </w:rPr>
              <w:t xml:space="preserve"> – General population</w:t>
            </w:r>
          </w:p>
        </w:tc>
        <w:tc>
          <w:tcPr>
            <w:tcW w:w="2790" w:type="dxa"/>
          </w:tcPr>
          <w:p w:rsidR="00FE7FB2" w:rsidRPr="00AB5B30" w:rsidRDefault="00FE7FB2" w:rsidP="00AC5931">
            <w:pPr>
              <w:spacing w:after="0"/>
              <w:contextualSpacing/>
              <w:rPr>
                <w:rFonts w:ascii="Calibri" w:hAnsi="Calibri" w:cs="Calibri"/>
                <w:sz w:val="22"/>
                <w:szCs w:val="22"/>
                <w:highlight w:val="yellow"/>
              </w:rPr>
            </w:pPr>
          </w:p>
        </w:tc>
        <w:tc>
          <w:tcPr>
            <w:tcW w:w="2695" w:type="dxa"/>
          </w:tcPr>
          <w:p w:rsidR="00FE7FB2" w:rsidRPr="00AB5B30" w:rsidRDefault="00FE7FB2" w:rsidP="00AC5931">
            <w:pPr>
              <w:spacing w:after="0"/>
              <w:contextualSpacing/>
              <w:rPr>
                <w:rFonts w:ascii="Calibri" w:hAnsi="Calibri" w:cs="Calibri"/>
                <w:sz w:val="22"/>
                <w:szCs w:val="22"/>
                <w:highlight w:val="yellow"/>
              </w:rPr>
            </w:pPr>
          </w:p>
        </w:tc>
      </w:tr>
      <w:tr w:rsidR="00AB752B" w:rsidRPr="00860155" w:rsidTr="00FE7FB2">
        <w:tc>
          <w:tcPr>
            <w:tcW w:w="3145" w:type="dxa"/>
          </w:tcPr>
          <w:p w:rsidR="00AB752B" w:rsidRPr="00AB5B30" w:rsidRDefault="00AB752B" w:rsidP="00B03D27">
            <w:pPr>
              <w:spacing w:after="0"/>
              <w:contextualSpacing/>
              <w:rPr>
                <w:rFonts w:ascii="Calibri" w:hAnsi="Calibri" w:cs="Calibri"/>
                <w:sz w:val="22"/>
                <w:szCs w:val="22"/>
                <w:highlight w:val="yellow"/>
              </w:rPr>
            </w:pPr>
            <w:r w:rsidRPr="00AB5B30">
              <w:rPr>
                <w:rFonts w:ascii="Calibri" w:hAnsi="Calibri" w:cs="Calibri"/>
                <w:sz w:val="22"/>
                <w:szCs w:val="22"/>
                <w:highlight w:val="yellow"/>
              </w:rPr>
              <w:t>Transportation of those with Access and Functional Needs</w:t>
            </w:r>
          </w:p>
          <w:p w:rsidR="00AB752B" w:rsidRPr="00AB5B30" w:rsidRDefault="00AB752B" w:rsidP="00B50365">
            <w:pPr>
              <w:pStyle w:val="ListParagraph"/>
              <w:numPr>
                <w:ilvl w:val="0"/>
                <w:numId w:val="24"/>
              </w:numPr>
              <w:rPr>
                <w:rFonts w:ascii="Calibri" w:hAnsi="Calibri" w:cs="Calibri"/>
                <w:highlight w:val="yellow"/>
              </w:rPr>
            </w:pPr>
            <w:r w:rsidRPr="00AB5B30">
              <w:rPr>
                <w:rFonts w:ascii="Calibri" w:hAnsi="Calibri" w:cs="Calibri"/>
                <w:highlight w:val="yellow"/>
              </w:rPr>
              <w:t>Describe specific methods or means the community has to transport those with Access and Functional Needs</w:t>
            </w:r>
          </w:p>
        </w:tc>
        <w:tc>
          <w:tcPr>
            <w:tcW w:w="2790" w:type="dxa"/>
          </w:tcPr>
          <w:p w:rsidR="00AB752B" w:rsidRPr="00AB5B30" w:rsidRDefault="00AB752B" w:rsidP="00AC5931">
            <w:pPr>
              <w:spacing w:after="0"/>
              <w:contextualSpacing/>
              <w:rPr>
                <w:rFonts w:ascii="Calibri" w:hAnsi="Calibri" w:cs="Calibri"/>
                <w:sz w:val="22"/>
                <w:szCs w:val="22"/>
                <w:highlight w:val="yellow"/>
              </w:rPr>
            </w:pPr>
          </w:p>
        </w:tc>
        <w:tc>
          <w:tcPr>
            <w:tcW w:w="2695" w:type="dxa"/>
          </w:tcPr>
          <w:p w:rsidR="00AB752B" w:rsidRPr="00AB5B30" w:rsidRDefault="00AB752B" w:rsidP="00AC5931">
            <w:pPr>
              <w:spacing w:after="0"/>
              <w:contextualSpacing/>
              <w:rPr>
                <w:rFonts w:ascii="Calibri" w:hAnsi="Calibri" w:cs="Calibri"/>
                <w:sz w:val="22"/>
                <w:szCs w:val="22"/>
                <w:highlight w:val="yellow"/>
              </w:rPr>
            </w:pPr>
          </w:p>
        </w:tc>
      </w:tr>
      <w:tr w:rsidR="00B03D27" w:rsidRPr="00860155" w:rsidTr="00FE7FB2">
        <w:tc>
          <w:tcPr>
            <w:tcW w:w="3145" w:type="dxa"/>
          </w:tcPr>
          <w:p w:rsidR="00B03D27" w:rsidRPr="00AB5B30" w:rsidRDefault="000129A8">
            <w:pPr>
              <w:spacing w:after="0"/>
              <w:contextualSpacing/>
              <w:rPr>
                <w:rFonts w:ascii="Calibri" w:hAnsi="Calibri" w:cs="Calibri"/>
                <w:sz w:val="22"/>
                <w:szCs w:val="22"/>
                <w:highlight w:val="yellow"/>
              </w:rPr>
            </w:pPr>
            <w:r w:rsidRPr="00AB5B30">
              <w:rPr>
                <w:rFonts w:ascii="Calibri" w:hAnsi="Calibri" w:cs="Calibri"/>
                <w:sz w:val="22"/>
                <w:szCs w:val="22"/>
                <w:highlight w:val="yellow"/>
              </w:rPr>
              <w:t xml:space="preserve">Transport of medical device </w:t>
            </w:r>
            <w:r w:rsidR="00B03D27" w:rsidRPr="00AB5B30">
              <w:rPr>
                <w:rFonts w:ascii="Calibri" w:hAnsi="Calibri" w:cs="Calibri"/>
                <w:sz w:val="22"/>
                <w:szCs w:val="22"/>
                <w:highlight w:val="yellow"/>
              </w:rPr>
              <w:t>dependent</w:t>
            </w:r>
          </w:p>
        </w:tc>
        <w:tc>
          <w:tcPr>
            <w:tcW w:w="2790" w:type="dxa"/>
          </w:tcPr>
          <w:p w:rsidR="00B03D27" w:rsidRPr="00AB5B30" w:rsidRDefault="00B03D27" w:rsidP="00AC5931">
            <w:pPr>
              <w:spacing w:after="0"/>
              <w:contextualSpacing/>
              <w:rPr>
                <w:rFonts w:ascii="Calibri" w:hAnsi="Calibri" w:cs="Calibri"/>
                <w:sz w:val="22"/>
                <w:szCs w:val="22"/>
                <w:highlight w:val="yellow"/>
              </w:rPr>
            </w:pPr>
          </w:p>
        </w:tc>
        <w:tc>
          <w:tcPr>
            <w:tcW w:w="2695" w:type="dxa"/>
          </w:tcPr>
          <w:p w:rsidR="00B03D27" w:rsidRPr="00AB5B30" w:rsidRDefault="00B03D27" w:rsidP="00AC5931">
            <w:pPr>
              <w:spacing w:after="0"/>
              <w:contextualSpacing/>
              <w:rPr>
                <w:rFonts w:ascii="Calibri" w:hAnsi="Calibri" w:cs="Calibri"/>
                <w:sz w:val="22"/>
                <w:szCs w:val="22"/>
                <w:highlight w:val="yellow"/>
              </w:rPr>
            </w:pPr>
          </w:p>
        </w:tc>
      </w:tr>
      <w:tr w:rsidR="00B03D27" w:rsidRPr="00860155" w:rsidTr="00FE7FB2">
        <w:tc>
          <w:tcPr>
            <w:tcW w:w="3145" w:type="dxa"/>
          </w:tcPr>
          <w:p w:rsidR="00B03D27" w:rsidRPr="00AB5B30" w:rsidRDefault="00C6319E" w:rsidP="00B03D27">
            <w:pPr>
              <w:spacing w:after="0"/>
              <w:contextualSpacing/>
              <w:rPr>
                <w:rFonts w:ascii="Calibri" w:hAnsi="Calibri" w:cs="Calibri"/>
                <w:sz w:val="22"/>
                <w:szCs w:val="22"/>
                <w:highlight w:val="yellow"/>
              </w:rPr>
            </w:pPr>
            <w:r w:rsidRPr="00AB5B30">
              <w:rPr>
                <w:rFonts w:ascii="Calibri" w:hAnsi="Calibri" w:cs="Calibri"/>
                <w:sz w:val="22"/>
                <w:szCs w:val="22"/>
                <w:highlight w:val="yellow"/>
              </w:rPr>
              <w:t>Traffic Control</w:t>
            </w:r>
          </w:p>
        </w:tc>
        <w:tc>
          <w:tcPr>
            <w:tcW w:w="2790" w:type="dxa"/>
          </w:tcPr>
          <w:p w:rsidR="00B03D27" w:rsidRPr="00AB5B30" w:rsidRDefault="00B03D27" w:rsidP="00AC5931">
            <w:pPr>
              <w:spacing w:after="0"/>
              <w:contextualSpacing/>
              <w:rPr>
                <w:rFonts w:ascii="Calibri" w:hAnsi="Calibri" w:cs="Calibri"/>
                <w:sz w:val="22"/>
                <w:szCs w:val="22"/>
                <w:highlight w:val="yellow"/>
              </w:rPr>
            </w:pPr>
          </w:p>
        </w:tc>
        <w:tc>
          <w:tcPr>
            <w:tcW w:w="2695" w:type="dxa"/>
          </w:tcPr>
          <w:p w:rsidR="00B03D27" w:rsidRPr="00AB5B30" w:rsidRDefault="00B03D27" w:rsidP="00AC5931">
            <w:pPr>
              <w:spacing w:after="0"/>
              <w:contextualSpacing/>
              <w:rPr>
                <w:rFonts w:ascii="Calibri" w:hAnsi="Calibri" w:cs="Calibri"/>
                <w:sz w:val="22"/>
                <w:szCs w:val="22"/>
                <w:highlight w:val="yellow"/>
              </w:rPr>
            </w:pPr>
          </w:p>
        </w:tc>
      </w:tr>
      <w:tr w:rsidR="007B6ABC" w:rsidRPr="00860155" w:rsidTr="00FE7FB2">
        <w:tc>
          <w:tcPr>
            <w:tcW w:w="3145" w:type="dxa"/>
          </w:tcPr>
          <w:p w:rsidR="007B6ABC" w:rsidRPr="00AB5B30" w:rsidRDefault="007B6ABC" w:rsidP="00AC5931">
            <w:pPr>
              <w:spacing w:after="0"/>
              <w:contextualSpacing/>
              <w:rPr>
                <w:rFonts w:ascii="Calibri" w:hAnsi="Calibri" w:cs="Calibri"/>
                <w:sz w:val="22"/>
                <w:szCs w:val="22"/>
                <w:highlight w:val="yellow"/>
              </w:rPr>
            </w:pPr>
            <w:r w:rsidRPr="00AB5B30">
              <w:rPr>
                <w:rFonts w:ascii="Calibri" w:hAnsi="Calibri" w:cs="Calibri"/>
                <w:sz w:val="22"/>
                <w:szCs w:val="22"/>
                <w:highlight w:val="yellow"/>
              </w:rPr>
              <w:t>Assembly Areas</w:t>
            </w:r>
          </w:p>
        </w:tc>
        <w:tc>
          <w:tcPr>
            <w:tcW w:w="2790" w:type="dxa"/>
          </w:tcPr>
          <w:p w:rsidR="007B6ABC" w:rsidRPr="00AB5B30" w:rsidRDefault="007B6ABC" w:rsidP="00AC5931">
            <w:pPr>
              <w:spacing w:after="0"/>
              <w:contextualSpacing/>
              <w:rPr>
                <w:rFonts w:ascii="Calibri" w:hAnsi="Calibri" w:cs="Calibri"/>
                <w:sz w:val="22"/>
                <w:szCs w:val="22"/>
                <w:highlight w:val="yellow"/>
              </w:rPr>
            </w:pPr>
          </w:p>
        </w:tc>
        <w:tc>
          <w:tcPr>
            <w:tcW w:w="2695" w:type="dxa"/>
          </w:tcPr>
          <w:p w:rsidR="007B6ABC" w:rsidRPr="00AB5B30" w:rsidRDefault="007B6ABC" w:rsidP="00AC5931">
            <w:pPr>
              <w:spacing w:after="0"/>
              <w:contextualSpacing/>
              <w:rPr>
                <w:rFonts w:ascii="Calibri" w:hAnsi="Calibri" w:cs="Calibri"/>
                <w:sz w:val="22"/>
                <w:szCs w:val="22"/>
                <w:highlight w:val="yellow"/>
              </w:rPr>
            </w:pPr>
          </w:p>
        </w:tc>
      </w:tr>
      <w:tr w:rsidR="007B6ABC" w:rsidRPr="00860155" w:rsidTr="00FE7FB2">
        <w:tc>
          <w:tcPr>
            <w:tcW w:w="3145" w:type="dxa"/>
          </w:tcPr>
          <w:p w:rsidR="007B6ABC" w:rsidRPr="00AB5B30" w:rsidRDefault="007B6ABC" w:rsidP="00AC5931">
            <w:pPr>
              <w:spacing w:after="0"/>
              <w:contextualSpacing/>
              <w:rPr>
                <w:rFonts w:ascii="Calibri" w:hAnsi="Calibri" w:cs="Calibri"/>
                <w:sz w:val="22"/>
                <w:szCs w:val="22"/>
                <w:highlight w:val="yellow"/>
              </w:rPr>
            </w:pPr>
            <w:r w:rsidRPr="00AB5B30">
              <w:rPr>
                <w:rFonts w:ascii="Calibri" w:hAnsi="Calibri" w:cs="Calibri"/>
                <w:sz w:val="22"/>
                <w:szCs w:val="22"/>
                <w:highlight w:val="yellow"/>
              </w:rPr>
              <w:t>Registration and Accountability</w:t>
            </w:r>
          </w:p>
        </w:tc>
        <w:tc>
          <w:tcPr>
            <w:tcW w:w="2790" w:type="dxa"/>
          </w:tcPr>
          <w:p w:rsidR="007B6ABC" w:rsidRPr="00AB5B30" w:rsidRDefault="007B6ABC" w:rsidP="00AC5931">
            <w:pPr>
              <w:spacing w:after="0"/>
              <w:contextualSpacing/>
              <w:rPr>
                <w:rFonts w:ascii="Calibri" w:hAnsi="Calibri" w:cs="Calibri"/>
                <w:sz w:val="22"/>
                <w:szCs w:val="22"/>
                <w:highlight w:val="yellow"/>
              </w:rPr>
            </w:pPr>
          </w:p>
        </w:tc>
        <w:tc>
          <w:tcPr>
            <w:tcW w:w="2695" w:type="dxa"/>
          </w:tcPr>
          <w:p w:rsidR="007B6ABC" w:rsidRPr="00AB5B30" w:rsidRDefault="007B6ABC" w:rsidP="00AC5931">
            <w:pPr>
              <w:spacing w:after="0"/>
              <w:contextualSpacing/>
              <w:rPr>
                <w:rFonts w:ascii="Calibri" w:hAnsi="Calibri" w:cs="Calibri"/>
                <w:sz w:val="22"/>
                <w:szCs w:val="22"/>
                <w:highlight w:val="yellow"/>
              </w:rPr>
            </w:pPr>
          </w:p>
        </w:tc>
      </w:tr>
      <w:tr w:rsidR="00901D23" w:rsidRPr="00860155" w:rsidTr="00FE7FB2">
        <w:tc>
          <w:tcPr>
            <w:tcW w:w="3145" w:type="dxa"/>
          </w:tcPr>
          <w:p w:rsidR="00901D23" w:rsidRPr="00AB5B30" w:rsidRDefault="00901D23" w:rsidP="00AC5931">
            <w:pPr>
              <w:spacing w:after="0"/>
              <w:contextualSpacing/>
              <w:rPr>
                <w:rFonts w:ascii="Calibri" w:hAnsi="Calibri" w:cs="Calibri"/>
                <w:sz w:val="22"/>
                <w:szCs w:val="22"/>
                <w:highlight w:val="yellow"/>
              </w:rPr>
            </w:pPr>
            <w:r w:rsidRPr="00AB5B30">
              <w:rPr>
                <w:rFonts w:ascii="Calibri" w:hAnsi="Calibri" w:cs="Calibri"/>
                <w:sz w:val="22"/>
                <w:szCs w:val="22"/>
                <w:highlight w:val="yellow"/>
              </w:rPr>
              <w:t>Sheltering</w:t>
            </w:r>
          </w:p>
        </w:tc>
        <w:tc>
          <w:tcPr>
            <w:tcW w:w="2790" w:type="dxa"/>
          </w:tcPr>
          <w:p w:rsidR="00901D23" w:rsidRPr="00AB5B30" w:rsidRDefault="00901D23" w:rsidP="00AC5931">
            <w:pPr>
              <w:spacing w:after="0"/>
              <w:contextualSpacing/>
              <w:rPr>
                <w:rFonts w:ascii="Calibri" w:hAnsi="Calibri" w:cs="Calibri"/>
                <w:sz w:val="22"/>
                <w:szCs w:val="22"/>
                <w:highlight w:val="yellow"/>
              </w:rPr>
            </w:pPr>
          </w:p>
        </w:tc>
        <w:tc>
          <w:tcPr>
            <w:tcW w:w="2695" w:type="dxa"/>
          </w:tcPr>
          <w:p w:rsidR="00901D23" w:rsidRPr="00AB5B30" w:rsidRDefault="00901D23" w:rsidP="00AC5931">
            <w:pPr>
              <w:spacing w:after="0"/>
              <w:contextualSpacing/>
              <w:rPr>
                <w:rFonts w:ascii="Calibri" w:hAnsi="Calibri" w:cs="Calibri"/>
                <w:sz w:val="22"/>
                <w:szCs w:val="22"/>
                <w:highlight w:val="yellow"/>
              </w:rPr>
            </w:pPr>
          </w:p>
        </w:tc>
      </w:tr>
      <w:tr w:rsidR="00FE7FB2" w:rsidRPr="00860155" w:rsidTr="00FE7FB2">
        <w:tc>
          <w:tcPr>
            <w:tcW w:w="3145" w:type="dxa"/>
          </w:tcPr>
          <w:p w:rsidR="00FE7FB2" w:rsidRPr="00AB5B30" w:rsidRDefault="00FE7FB2" w:rsidP="00AC5931">
            <w:pPr>
              <w:spacing w:after="0"/>
              <w:contextualSpacing/>
              <w:rPr>
                <w:rFonts w:ascii="Calibri" w:hAnsi="Calibri" w:cs="Calibri"/>
                <w:sz w:val="22"/>
                <w:szCs w:val="22"/>
                <w:highlight w:val="yellow"/>
              </w:rPr>
            </w:pPr>
            <w:r w:rsidRPr="00AB5B30">
              <w:rPr>
                <w:rFonts w:ascii="Calibri" w:hAnsi="Calibri" w:cs="Calibri"/>
                <w:sz w:val="22"/>
                <w:szCs w:val="22"/>
                <w:highlight w:val="yellow"/>
              </w:rPr>
              <w:t>Pets</w:t>
            </w:r>
          </w:p>
        </w:tc>
        <w:tc>
          <w:tcPr>
            <w:tcW w:w="2790" w:type="dxa"/>
          </w:tcPr>
          <w:p w:rsidR="00FE7FB2" w:rsidRPr="00AB5B30" w:rsidRDefault="00FE7FB2" w:rsidP="00AC5931">
            <w:pPr>
              <w:spacing w:after="0"/>
              <w:contextualSpacing/>
              <w:rPr>
                <w:rFonts w:ascii="Calibri" w:hAnsi="Calibri" w:cs="Calibri"/>
                <w:sz w:val="22"/>
                <w:szCs w:val="22"/>
                <w:highlight w:val="yellow"/>
              </w:rPr>
            </w:pPr>
          </w:p>
        </w:tc>
        <w:tc>
          <w:tcPr>
            <w:tcW w:w="2695" w:type="dxa"/>
          </w:tcPr>
          <w:p w:rsidR="00FE7FB2" w:rsidRPr="00AB5B30" w:rsidRDefault="00FE7FB2" w:rsidP="00AC5931">
            <w:pPr>
              <w:spacing w:after="0"/>
              <w:contextualSpacing/>
              <w:rPr>
                <w:rFonts w:ascii="Calibri" w:hAnsi="Calibri" w:cs="Calibri"/>
                <w:sz w:val="22"/>
                <w:szCs w:val="22"/>
                <w:highlight w:val="yellow"/>
              </w:rPr>
            </w:pPr>
          </w:p>
        </w:tc>
      </w:tr>
      <w:tr w:rsidR="00FE7FB2" w:rsidRPr="00860155" w:rsidTr="00FE7FB2">
        <w:tc>
          <w:tcPr>
            <w:tcW w:w="3145" w:type="dxa"/>
          </w:tcPr>
          <w:p w:rsidR="00FE7FB2" w:rsidRPr="00AB5B30" w:rsidRDefault="00FE7FB2" w:rsidP="00AC5931">
            <w:pPr>
              <w:spacing w:after="0"/>
              <w:contextualSpacing/>
              <w:rPr>
                <w:rFonts w:ascii="Calibri" w:hAnsi="Calibri" w:cs="Calibri"/>
                <w:sz w:val="22"/>
                <w:szCs w:val="22"/>
                <w:highlight w:val="yellow"/>
              </w:rPr>
            </w:pPr>
            <w:r w:rsidRPr="00AB5B30">
              <w:rPr>
                <w:rFonts w:ascii="Calibri" w:hAnsi="Calibri" w:cs="Calibri"/>
                <w:sz w:val="22"/>
                <w:szCs w:val="22"/>
                <w:highlight w:val="yellow"/>
              </w:rPr>
              <w:t>Access and Functional Needs</w:t>
            </w:r>
            <w:r w:rsidR="00B671F6" w:rsidRPr="00AB5B30">
              <w:rPr>
                <w:rFonts w:ascii="Calibri" w:hAnsi="Calibri" w:cs="Calibri"/>
                <w:sz w:val="22"/>
                <w:szCs w:val="22"/>
                <w:highlight w:val="yellow"/>
              </w:rPr>
              <w:t xml:space="preserve"> support</w:t>
            </w:r>
          </w:p>
          <w:p w:rsidR="00AB752B" w:rsidRPr="00AB5B30" w:rsidRDefault="00AB752B" w:rsidP="00AC5931">
            <w:pPr>
              <w:spacing w:after="0"/>
              <w:contextualSpacing/>
              <w:rPr>
                <w:rFonts w:ascii="Calibri" w:hAnsi="Calibri" w:cs="Calibri"/>
                <w:sz w:val="22"/>
                <w:szCs w:val="22"/>
                <w:highlight w:val="yellow"/>
              </w:rPr>
            </w:pPr>
          </w:p>
        </w:tc>
        <w:tc>
          <w:tcPr>
            <w:tcW w:w="2790" w:type="dxa"/>
          </w:tcPr>
          <w:p w:rsidR="00FE7FB2" w:rsidRPr="00AB5B30" w:rsidRDefault="00FE7FB2" w:rsidP="00AC5931">
            <w:pPr>
              <w:spacing w:after="0"/>
              <w:contextualSpacing/>
              <w:rPr>
                <w:rFonts w:ascii="Calibri" w:hAnsi="Calibri" w:cs="Calibri"/>
                <w:sz w:val="22"/>
                <w:szCs w:val="22"/>
                <w:highlight w:val="yellow"/>
              </w:rPr>
            </w:pPr>
          </w:p>
        </w:tc>
        <w:tc>
          <w:tcPr>
            <w:tcW w:w="2695" w:type="dxa"/>
          </w:tcPr>
          <w:p w:rsidR="00FE7FB2" w:rsidRPr="00AB5B30" w:rsidRDefault="00FE7FB2" w:rsidP="00AC5931">
            <w:pPr>
              <w:spacing w:after="0"/>
              <w:contextualSpacing/>
              <w:rPr>
                <w:rFonts w:ascii="Calibri" w:hAnsi="Calibri" w:cs="Calibri"/>
                <w:sz w:val="22"/>
                <w:szCs w:val="22"/>
                <w:highlight w:val="yellow"/>
              </w:rPr>
            </w:pPr>
          </w:p>
        </w:tc>
      </w:tr>
      <w:tr w:rsidR="00FE7FB2" w:rsidRPr="00860155" w:rsidTr="00FE7FB2">
        <w:tc>
          <w:tcPr>
            <w:tcW w:w="3145" w:type="dxa"/>
          </w:tcPr>
          <w:p w:rsidR="00FE7FB2" w:rsidRPr="00AB5B30" w:rsidRDefault="00FE7FB2" w:rsidP="00AC5931">
            <w:pPr>
              <w:spacing w:after="0"/>
              <w:contextualSpacing/>
              <w:rPr>
                <w:rFonts w:ascii="Calibri" w:hAnsi="Calibri" w:cs="Calibri"/>
                <w:sz w:val="22"/>
                <w:szCs w:val="22"/>
                <w:highlight w:val="yellow"/>
              </w:rPr>
            </w:pPr>
            <w:r w:rsidRPr="00AB5B30">
              <w:rPr>
                <w:rFonts w:ascii="Calibri" w:hAnsi="Calibri" w:cs="Calibri"/>
                <w:sz w:val="22"/>
                <w:szCs w:val="22"/>
                <w:highlight w:val="yellow"/>
              </w:rPr>
              <w:t>Livestock</w:t>
            </w:r>
          </w:p>
        </w:tc>
        <w:tc>
          <w:tcPr>
            <w:tcW w:w="2790" w:type="dxa"/>
          </w:tcPr>
          <w:p w:rsidR="00FE7FB2" w:rsidRPr="00AB5B30" w:rsidRDefault="00FE7FB2" w:rsidP="00AC5931">
            <w:pPr>
              <w:spacing w:after="0"/>
              <w:contextualSpacing/>
              <w:rPr>
                <w:rFonts w:ascii="Calibri" w:hAnsi="Calibri" w:cs="Calibri"/>
                <w:sz w:val="22"/>
                <w:szCs w:val="22"/>
                <w:highlight w:val="yellow"/>
              </w:rPr>
            </w:pPr>
          </w:p>
        </w:tc>
        <w:tc>
          <w:tcPr>
            <w:tcW w:w="2695" w:type="dxa"/>
          </w:tcPr>
          <w:p w:rsidR="00FE7FB2" w:rsidRPr="00AB5B30" w:rsidRDefault="00FE7FB2" w:rsidP="00AC5931">
            <w:pPr>
              <w:spacing w:after="0"/>
              <w:contextualSpacing/>
              <w:rPr>
                <w:rFonts w:ascii="Calibri" w:hAnsi="Calibri" w:cs="Calibri"/>
                <w:sz w:val="22"/>
                <w:szCs w:val="22"/>
                <w:highlight w:val="yellow"/>
              </w:rPr>
            </w:pPr>
          </w:p>
        </w:tc>
      </w:tr>
      <w:tr w:rsidR="00FE7FB2" w:rsidRPr="00860155" w:rsidTr="00FE7FB2">
        <w:tc>
          <w:tcPr>
            <w:tcW w:w="3145" w:type="dxa"/>
          </w:tcPr>
          <w:p w:rsidR="00FE7FB2" w:rsidRPr="00AB5B30" w:rsidRDefault="00FE7FB2" w:rsidP="00AC5931">
            <w:pPr>
              <w:spacing w:after="0"/>
              <w:contextualSpacing/>
              <w:rPr>
                <w:rFonts w:ascii="Calibri" w:hAnsi="Calibri" w:cs="Calibri"/>
                <w:sz w:val="22"/>
                <w:szCs w:val="22"/>
                <w:highlight w:val="yellow"/>
              </w:rPr>
            </w:pPr>
            <w:r w:rsidRPr="00AB5B30">
              <w:rPr>
                <w:rFonts w:ascii="Calibri" w:hAnsi="Calibri" w:cs="Calibri"/>
                <w:sz w:val="22"/>
                <w:szCs w:val="22"/>
                <w:highlight w:val="yellow"/>
              </w:rPr>
              <w:t>Health Care</w:t>
            </w:r>
          </w:p>
        </w:tc>
        <w:tc>
          <w:tcPr>
            <w:tcW w:w="2790" w:type="dxa"/>
          </w:tcPr>
          <w:p w:rsidR="00FE7FB2" w:rsidRPr="00AB5B30" w:rsidRDefault="00FE7FB2" w:rsidP="00AC5931">
            <w:pPr>
              <w:spacing w:after="0"/>
              <w:contextualSpacing/>
              <w:rPr>
                <w:rFonts w:ascii="Calibri" w:hAnsi="Calibri" w:cs="Calibri"/>
                <w:sz w:val="22"/>
                <w:szCs w:val="22"/>
                <w:highlight w:val="yellow"/>
              </w:rPr>
            </w:pPr>
          </w:p>
        </w:tc>
        <w:tc>
          <w:tcPr>
            <w:tcW w:w="2695" w:type="dxa"/>
          </w:tcPr>
          <w:p w:rsidR="00FE7FB2" w:rsidRPr="00AB5B30" w:rsidRDefault="00FE7FB2" w:rsidP="00AC5931">
            <w:pPr>
              <w:spacing w:after="0"/>
              <w:contextualSpacing/>
              <w:rPr>
                <w:rFonts w:ascii="Calibri" w:hAnsi="Calibri" w:cs="Calibri"/>
                <w:sz w:val="22"/>
                <w:szCs w:val="22"/>
                <w:highlight w:val="yellow"/>
              </w:rPr>
            </w:pPr>
          </w:p>
        </w:tc>
      </w:tr>
      <w:tr w:rsidR="00FE7FB2" w:rsidTr="00FE7FB2">
        <w:tc>
          <w:tcPr>
            <w:tcW w:w="3145" w:type="dxa"/>
          </w:tcPr>
          <w:p w:rsidR="00FE7FB2" w:rsidRPr="00AB5B30" w:rsidRDefault="00FE7FB2" w:rsidP="00AC5931">
            <w:pPr>
              <w:spacing w:after="0"/>
              <w:contextualSpacing/>
              <w:rPr>
                <w:rFonts w:ascii="Calibri" w:hAnsi="Calibri" w:cs="Calibri"/>
                <w:sz w:val="22"/>
                <w:szCs w:val="22"/>
              </w:rPr>
            </w:pPr>
            <w:r w:rsidRPr="00AB5B30">
              <w:rPr>
                <w:rFonts w:ascii="Calibri" w:hAnsi="Calibri" w:cs="Calibri"/>
                <w:sz w:val="22"/>
                <w:szCs w:val="22"/>
                <w:highlight w:val="yellow"/>
              </w:rPr>
              <w:t>Mass Care</w:t>
            </w:r>
            <w:r w:rsidR="006D555B" w:rsidRPr="00AB5B30">
              <w:rPr>
                <w:rFonts w:ascii="Calibri" w:hAnsi="Calibri" w:cs="Calibri"/>
                <w:sz w:val="22"/>
                <w:szCs w:val="22"/>
              </w:rPr>
              <w:t xml:space="preserve"> </w:t>
            </w:r>
            <w:r w:rsidR="006D555B" w:rsidRPr="00AB5B30">
              <w:rPr>
                <w:rFonts w:ascii="Calibri" w:hAnsi="Calibri" w:cs="Calibri"/>
                <w:sz w:val="22"/>
                <w:szCs w:val="22"/>
                <w:highlight w:val="yellow"/>
              </w:rPr>
              <w:t>– Feeding, Hydration, Clothing, Volunteers and Donations, etc.</w:t>
            </w:r>
          </w:p>
        </w:tc>
        <w:tc>
          <w:tcPr>
            <w:tcW w:w="2790" w:type="dxa"/>
          </w:tcPr>
          <w:p w:rsidR="00FE7FB2" w:rsidRPr="00AB5B30" w:rsidRDefault="00FE7FB2" w:rsidP="00AC5931">
            <w:pPr>
              <w:spacing w:after="0"/>
              <w:contextualSpacing/>
              <w:rPr>
                <w:rFonts w:ascii="Calibri" w:hAnsi="Calibri" w:cs="Calibri"/>
                <w:sz w:val="22"/>
                <w:szCs w:val="22"/>
              </w:rPr>
            </w:pPr>
          </w:p>
        </w:tc>
        <w:tc>
          <w:tcPr>
            <w:tcW w:w="2695" w:type="dxa"/>
          </w:tcPr>
          <w:p w:rsidR="00FE7FB2" w:rsidRPr="00AB5B30" w:rsidRDefault="00FE7FB2" w:rsidP="00AC5931">
            <w:pPr>
              <w:spacing w:after="0"/>
              <w:contextualSpacing/>
              <w:rPr>
                <w:rFonts w:ascii="Calibri" w:hAnsi="Calibri" w:cs="Calibri"/>
                <w:sz w:val="22"/>
                <w:szCs w:val="22"/>
              </w:rPr>
            </w:pPr>
          </w:p>
        </w:tc>
      </w:tr>
    </w:tbl>
    <w:p w:rsidR="000129A8" w:rsidRDefault="000129A8" w:rsidP="005431E8">
      <w:pPr>
        <w:spacing w:after="0"/>
        <w:ind w:left="720"/>
        <w:contextualSpacing/>
        <w:rPr>
          <w:rFonts w:ascii="Calibri" w:eastAsia="Calibri" w:hAnsi="Calibri"/>
          <w:b/>
          <w:u w:val="single"/>
        </w:rPr>
      </w:pPr>
    </w:p>
    <w:p w:rsidR="000129A8" w:rsidRDefault="000129A8">
      <w:pPr>
        <w:spacing w:after="160" w:line="259" w:lineRule="auto"/>
        <w:rPr>
          <w:rFonts w:ascii="Calibri" w:eastAsia="Calibri" w:hAnsi="Calibri"/>
          <w:b/>
          <w:u w:val="single"/>
        </w:rPr>
      </w:pPr>
      <w:r>
        <w:rPr>
          <w:rFonts w:ascii="Calibri" w:eastAsia="Calibri" w:hAnsi="Calibri"/>
          <w:b/>
          <w:u w:val="single"/>
        </w:rPr>
        <w:br w:type="page"/>
      </w:r>
    </w:p>
    <w:tbl>
      <w:tblPr>
        <w:tblStyle w:val="TableGrid"/>
        <w:tblW w:w="8640" w:type="dxa"/>
        <w:tblInd w:w="715" w:type="dxa"/>
        <w:tblLook w:val="04A0" w:firstRow="1" w:lastRow="0" w:firstColumn="1" w:lastColumn="0" w:noHBand="0" w:noVBand="1"/>
      </w:tblPr>
      <w:tblGrid>
        <w:gridCol w:w="1806"/>
        <w:gridCol w:w="1026"/>
        <w:gridCol w:w="1003"/>
        <w:gridCol w:w="843"/>
        <w:gridCol w:w="3962"/>
      </w:tblGrid>
      <w:tr w:rsidR="00AD31E1" w:rsidRPr="00AB5B30" w:rsidTr="005431E8">
        <w:trPr>
          <w:trHeight w:val="382"/>
        </w:trPr>
        <w:tc>
          <w:tcPr>
            <w:tcW w:w="86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1E1" w:rsidRPr="00AB5B30" w:rsidRDefault="00AD31E1" w:rsidP="005431E8">
            <w:pPr>
              <w:jc w:val="center"/>
              <w:rPr>
                <w:rFonts w:asciiTheme="minorHAnsi" w:hAnsiTheme="minorHAnsi" w:cstheme="minorHAnsi"/>
                <w:b/>
                <w:bCs/>
                <w:sz w:val="22"/>
                <w:szCs w:val="22"/>
                <w:highlight w:val="yellow"/>
              </w:rPr>
            </w:pPr>
            <w:r w:rsidRPr="00AB5B30">
              <w:rPr>
                <w:rFonts w:asciiTheme="minorHAnsi" w:hAnsiTheme="minorHAnsi" w:cstheme="minorHAnsi"/>
                <w:b/>
                <w:bCs/>
                <w:sz w:val="22"/>
                <w:szCs w:val="22"/>
                <w:highlight w:val="yellow"/>
              </w:rPr>
              <w:lastRenderedPageBreak/>
              <w:t>Transportation</w:t>
            </w:r>
          </w:p>
        </w:tc>
      </w:tr>
      <w:tr w:rsidR="004F1DFA" w:rsidRPr="00AB5B30" w:rsidTr="000129A8">
        <w:trPr>
          <w:trHeight w:val="382"/>
        </w:trPr>
        <w:tc>
          <w:tcPr>
            <w:tcW w:w="1759" w:type="dxa"/>
            <w:tcBorders>
              <w:top w:val="single" w:sz="4" w:space="0" w:color="auto"/>
            </w:tcBorders>
            <w:vAlign w:val="center"/>
          </w:tcPr>
          <w:p w:rsidR="00AD31E1" w:rsidRPr="00AB5B30" w:rsidRDefault="00AD31E1" w:rsidP="005431E8">
            <w:pP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Transportation Type</w:t>
            </w:r>
          </w:p>
        </w:tc>
        <w:tc>
          <w:tcPr>
            <w:tcW w:w="0" w:type="auto"/>
            <w:tcBorders>
              <w:top w:val="single" w:sz="4" w:space="0" w:color="auto"/>
            </w:tcBorders>
            <w:vAlign w:val="center"/>
          </w:tcPr>
          <w:p w:rsidR="00AD31E1" w:rsidRPr="00AB5B30" w:rsidRDefault="00AD31E1" w:rsidP="005431E8">
            <w:pP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Quantity</w:t>
            </w:r>
          </w:p>
        </w:tc>
        <w:tc>
          <w:tcPr>
            <w:tcW w:w="0" w:type="auto"/>
            <w:tcBorders>
              <w:top w:val="single" w:sz="4" w:space="0" w:color="auto"/>
            </w:tcBorders>
            <w:vAlign w:val="center"/>
          </w:tcPr>
          <w:p w:rsidR="00AD31E1" w:rsidRPr="00AB5B30" w:rsidRDefault="00AD31E1" w:rsidP="005431E8">
            <w:pP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Capacity</w:t>
            </w:r>
          </w:p>
        </w:tc>
        <w:tc>
          <w:tcPr>
            <w:tcW w:w="0" w:type="auto"/>
            <w:tcBorders>
              <w:top w:val="single" w:sz="4" w:space="0" w:color="auto"/>
            </w:tcBorders>
            <w:vAlign w:val="center"/>
          </w:tcPr>
          <w:p w:rsidR="00AD31E1" w:rsidRPr="00AB5B30" w:rsidRDefault="00AD31E1" w:rsidP="005431E8">
            <w:pP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Owner</w:t>
            </w:r>
          </w:p>
        </w:tc>
        <w:tc>
          <w:tcPr>
            <w:tcW w:w="3859" w:type="dxa"/>
            <w:tcBorders>
              <w:top w:val="single" w:sz="4" w:space="0" w:color="auto"/>
            </w:tcBorders>
            <w:vAlign w:val="center"/>
          </w:tcPr>
          <w:p w:rsidR="00AD31E1" w:rsidRPr="00AB5B30" w:rsidRDefault="00AD31E1" w:rsidP="005431E8">
            <w:pP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Contact</w:t>
            </w:r>
          </w:p>
        </w:tc>
      </w:tr>
      <w:tr w:rsidR="004F1DFA" w:rsidRPr="00AB5B30" w:rsidTr="000129A8">
        <w:trPr>
          <w:trHeight w:val="557"/>
        </w:trPr>
        <w:tc>
          <w:tcPr>
            <w:tcW w:w="1759" w:type="dxa"/>
            <w:vAlign w:val="center"/>
          </w:tcPr>
          <w:p w:rsidR="00AD31E1" w:rsidRPr="00AB5B30" w:rsidRDefault="00AD31E1" w:rsidP="005431E8">
            <w:pPr>
              <w:spacing w:after="0"/>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Aircraft</w:t>
            </w:r>
          </w:p>
          <w:p w:rsidR="00AD31E1" w:rsidRPr="00AB5B30" w:rsidRDefault="00AD31E1">
            <w:pPr>
              <w:spacing w:after="0"/>
              <w:rPr>
                <w:rFonts w:asciiTheme="minorHAnsi" w:hAnsiTheme="minorHAnsi" w:cstheme="minorHAnsi"/>
                <w:bCs/>
                <w:sz w:val="22"/>
                <w:szCs w:val="22"/>
                <w:highlight w:val="yellow"/>
              </w:rPr>
            </w:pP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3859" w:type="dxa"/>
            <w:vAlign w:val="center"/>
          </w:tcPr>
          <w:p w:rsidR="00AD31E1" w:rsidRPr="00AB5B30" w:rsidRDefault="00AD31E1" w:rsidP="005431E8">
            <w:pPr>
              <w:rPr>
                <w:rFonts w:asciiTheme="minorHAnsi" w:hAnsiTheme="minorHAnsi" w:cstheme="minorHAnsi"/>
                <w:bCs/>
                <w:sz w:val="22"/>
                <w:szCs w:val="22"/>
                <w:highlight w:val="yellow"/>
              </w:rPr>
            </w:pPr>
          </w:p>
        </w:tc>
      </w:tr>
      <w:tr w:rsidR="004F1DFA" w:rsidRPr="00AB5B30" w:rsidTr="000129A8">
        <w:trPr>
          <w:trHeight w:val="382"/>
        </w:trPr>
        <w:tc>
          <w:tcPr>
            <w:tcW w:w="1759" w:type="dxa"/>
            <w:vAlign w:val="center"/>
          </w:tcPr>
          <w:p w:rsidR="00AD31E1" w:rsidRPr="00AB5B30" w:rsidRDefault="00AD31E1" w:rsidP="005431E8">
            <w:pP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Public Transit</w:t>
            </w: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3859" w:type="dxa"/>
            <w:vAlign w:val="center"/>
          </w:tcPr>
          <w:p w:rsidR="00AD31E1" w:rsidRPr="00AB5B30" w:rsidRDefault="00AD31E1" w:rsidP="005431E8">
            <w:pPr>
              <w:rPr>
                <w:rFonts w:asciiTheme="minorHAnsi" w:hAnsiTheme="minorHAnsi" w:cstheme="minorHAnsi"/>
                <w:bCs/>
                <w:sz w:val="22"/>
                <w:szCs w:val="22"/>
                <w:highlight w:val="yellow"/>
              </w:rPr>
            </w:pPr>
          </w:p>
        </w:tc>
      </w:tr>
      <w:tr w:rsidR="004F1DFA" w:rsidRPr="00AB5B30" w:rsidTr="000129A8">
        <w:trPr>
          <w:trHeight w:val="382"/>
        </w:trPr>
        <w:tc>
          <w:tcPr>
            <w:tcW w:w="1759" w:type="dxa"/>
            <w:vAlign w:val="center"/>
          </w:tcPr>
          <w:p w:rsidR="00AD31E1" w:rsidRPr="00AB5B30" w:rsidRDefault="00AD31E1" w:rsidP="005431E8">
            <w:pP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 xml:space="preserve">School Buses </w:t>
            </w: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0" w:type="auto"/>
            <w:vAlign w:val="center"/>
          </w:tcPr>
          <w:p w:rsidR="00AD31E1" w:rsidRPr="00AB5B30" w:rsidRDefault="00AD31E1" w:rsidP="005431E8">
            <w:pPr>
              <w:rPr>
                <w:rFonts w:asciiTheme="minorHAnsi" w:hAnsiTheme="minorHAnsi" w:cstheme="minorHAnsi"/>
                <w:bCs/>
                <w:sz w:val="22"/>
                <w:szCs w:val="22"/>
                <w:highlight w:val="yellow"/>
              </w:rPr>
            </w:pPr>
          </w:p>
        </w:tc>
        <w:tc>
          <w:tcPr>
            <w:tcW w:w="3859" w:type="dxa"/>
            <w:vAlign w:val="center"/>
          </w:tcPr>
          <w:p w:rsidR="00AD31E1" w:rsidRPr="00AB5B30" w:rsidRDefault="00AD31E1" w:rsidP="005431E8">
            <w:pPr>
              <w:rPr>
                <w:rFonts w:asciiTheme="minorHAnsi" w:hAnsiTheme="minorHAnsi" w:cstheme="minorHAnsi"/>
                <w:bCs/>
                <w:sz w:val="22"/>
                <w:szCs w:val="22"/>
                <w:highlight w:val="yellow"/>
              </w:rPr>
            </w:pPr>
          </w:p>
        </w:tc>
      </w:tr>
      <w:tr w:rsidR="00AD31E1" w:rsidRPr="00AB5B30" w:rsidTr="000129A8">
        <w:trPr>
          <w:trHeight w:val="368"/>
        </w:trPr>
        <w:tc>
          <w:tcPr>
            <w:tcW w:w="1759" w:type="dxa"/>
            <w:vAlign w:val="center"/>
          </w:tcPr>
          <w:p w:rsidR="00AD31E1" w:rsidRPr="00AB5B30" w:rsidRDefault="00AD31E1" w:rsidP="005431E8">
            <w:pPr>
              <w:rPr>
                <w:rFonts w:asciiTheme="minorHAnsi" w:hAnsiTheme="minorHAnsi" w:cstheme="minorHAnsi"/>
                <w:bCs/>
                <w:sz w:val="22"/>
                <w:szCs w:val="22"/>
              </w:rPr>
            </w:pPr>
            <w:r w:rsidRPr="00AB5B30">
              <w:rPr>
                <w:rFonts w:asciiTheme="minorHAnsi" w:hAnsiTheme="minorHAnsi" w:cstheme="minorHAnsi"/>
                <w:bCs/>
                <w:sz w:val="22"/>
                <w:szCs w:val="22"/>
                <w:highlight w:val="yellow"/>
              </w:rPr>
              <w:t>Other</w:t>
            </w:r>
            <w:r w:rsidRPr="00AB5B30">
              <w:rPr>
                <w:rFonts w:asciiTheme="minorHAnsi" w:hAnsiTheme="minorHAnsi" w:cstheme="minorHAnsi"/>
                <w:bCs/>
                <w:sz w:val="22"/>
                <w:szCs w:val="22"/>
              </w:rPr>
              <w:t xml:space="preserve"> </w:t>
            </w:r>
          </w:p>
        </w:tc>
        <w:tc>
          <w:tcPr>
            <w:tcW w:w="0" w:type="auto"/>
            <w:vAlign w:val="center"/>
          </w:tcPr>
          <w:p w:rsidR="00AD31E1" w:rsidRPr="00AB5B30" w:rsidRDefault="00AD31E1" w:rsidP="005431E8">
            <w:pPr>
              <w:rPr>
                <w:rFonts w:asciiTheme="minorHAnsi" w:hAnsiTheme="minorHAnsi" w:cstheme="minorHAnsi"/>
                <w:bCs/>
                <w:sz w:val="22"/>
                <w:szCs w:val="22"/>
              </w:rPr>
            </w:pPr>
          </w:p>
        </w:tc>
        <w:tc>
          <w:tcPr>
            <w:tcW w:w="0" w:type="auto"/>
            <w:vAlign w:val="center"/>
          </w:tcPr>
          <w:p w:rsidR="00AD31E1" w:rsidRPr="00AB5B30" w:rsidRDefault="00AD31E1" w:rsidP="005431E8">
            <w:pPr>
              <w:rPr>
                <w:rFonts w:asciiTheme="minorHAnsi" w:hAnsiTheme="minorHAnsi" w:cstheme="minorHAnsi"/>
                <w:bCs/>
                <w:sz w:val="22"/>
                <w:szCs w:val="22"/>
              </w:rPr>
            </w:pPr>
          </w:p>
        </w:tc>
        <w:tc>
          <w:tcPr>
            <w:tcW w:w="0" w:type="auto"/>
            <w:tcBorders>
              <w:top w:val="single" w:sz="4" w:space="0" w:color="auto"/>
              <w:bottom w:val="single" w:sz="4" w:space="0" w:color="auto"/>
            </w:tcBorders>
            <w:vAlign w:val="center"/>
          </w:tcPr>
          <w:p w:rsidR="00AD31E1" w:rsidRPr="00AB5B30" w:rsidRDefault="00AD31E1" w:rsidP="005431E8">
            <w:pPr>
              <w:rPr>
                <w:rFonts w:asciiTheme="minorHAnsi" w:hAnsiTheme="minorHAnsi" w:cstheme="minorHAnsi"/>
                <w:bCs/>
                <w:sz w:val="22"/>
                <w:szCs w:val="22"/>
              </w:rPr>
            </w:pPr>
          </w:p>
        </w:tc>
        <w:tc>
          <w:tcPr>
            <w:tcW w:w="3859" w:type="dxa"/>
            <w:vAlign w:val="center"/>
          </w:tcPr>
          <w:p w:rsidR="00AD31E1" w:rsidRPr="00AB5B30" w:rsidRDefault="00AD31E1" w:rsidP="005431E8">
            <w:pPr>
              <w:rPr>
                <w:rFonts w:asciiTheme="minorHAnsi" w:hAnsiTheme="minorHAnsi" w:cstheme="minorHAnsi"/>
                <w:bCs/>
                <w:sz w:val="22"/>
                <w:szCs w:val="22"/>
              </w:rPr>
            </w:pPr>
          </w:p>
        </w:tc>
      </w:tr>
    </w:tbl>
    <w:p w:rsidR="00AD31E1" w:rsidRPr="00AB5B30" w:rsidRDefault="00AD31E1" w:rsidP="005431E8">
      <w:pPr>
        <w:spacing w:after="0"/>
        <w:ind w:left="720"/>
        <w:contextualSpacing/>
        <w:rPr>
          <w:rFonts w:asciiTheme="minorHAnsi" w:eastAsia="Calibri" w:hAnsiTheme="minorHAnsi" w:cstheme="minorHAnsi"/>
          <w:b/>
          <w:sz w:val="22"/>
          <w:szCs w:val="22"/>
          <w:u w:val="single"/>
        </w:rPr>
      </w:pPr>
    </w:p>
    <w:tbl>
      <w:tblPr>
        <w:tblStyle w:val="TableGrid"/>
        <w:tblW w:w="4658" w:type="pct"/>
        <w:tblInd w:w="679" w:type="dxa"/>
        <w:tblLook w:val="04A0" w:firstRow="1" w:lastRow="0" w:firstColumn="1" w:lastColumn="0" w:noHBand="0" w:noVBand="1"/>
      </w:tblPr>
      <w:tblGrid>
        <w:gridCol w:w="948"/>
        <w:gridCol w:w="1171"/>
        <w:gridCol w:w="2657"/>
        <w:gridCol w:w="1831"/>
        <w:gridCol w:w="2103"/>
      </w:tblGrid>
      <w:tr w:rsidR="00B60A79" w:rsidRPr="00AB5B30" w:rsidTr="005431E8">
        <w:trPr>
          <w:trHeight w:val="413"/>
        </w:trPr>
        <w:tc>
          <w:tcPr>
            <w:tcW w:w="5000" w:type="pct"/>
            <w:gridSpan w:val="5"/>
            <w:shd w:val="clear" w:color="auto" w:fill="FFFFFF" w:themeFill="background1"/>
          </w:tcPr>
          <w:p w:rsidR="00B60A79" w:rsidRPr="00AB5B30" w:rsidRDefault="00B60A79" w:rsidP="005431E8">
            <w:pPr>
              <w:spacing w:after="0"/>
              <w:jc w:val="center"/>
              <w:rPr>
                <w:rFonts w:asciiTheme="minorHAnsi" w:hAnsiTheme="minorHAnsi" w:cstheme="minorHAnsi"/>
                <w:b/>
                <w:bCs/>
                <w:sz w:val="22"/>
                <w:szCs w:val="22"/>
                <w:highlight w:val="yellow"/>
              </w:rPr>
            </w:pPr>
            <w:r w:rsidRPr="00AB5B30">
              <w:rPr>
                <w:rFonts w:asciiTheme="minorHAnsi" w:hAnsiTheme="minorHAnsi" w:cstheme="minorHAnsi"/>
                <w:b/>
                <w:bCs/>
                <w:sz w:val="22"/>
                <w:szCs w:val="22"/>
                <w:highlight w:val="yellow"/>
              </w:rPr>
              <w:t>Runway Data</w:t>
            </w:r>
          </w:p>
        </w:tc>
      </w:tr>
      <w:tr w:rsidR="00B60A79" w:rsidRPr="00AB5B30" w:rsidTr="005431E8">
        <w:trPr>
          <w:trHeight w:val="120"/>
        </w:trPr>
        <w:tc>
          <w:tcPr>
            <w:tcW w:w="545" w:type="pct"/>
          </w:tcPr>
          <w:p w:rsidR="00B60A79" w:rsidRPr="00AB5B30" w:rsidRDefault="00B60A79" w:rsidP="005431E8">
            <w:pPr>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Length</w:t>
            </w:r>
          </w:p>
        </w:tc>
        <w:tc>
          <w:tcPr>
            <w:tcW w:w="672" w:type="pct"/>
          </w:tcPr>
          <w:p w:rsidR="00B60A79" w:rsidRPr="00AB5B30" w:rsidRDefault="00B60A79" w:rsidP="005431E8">
            <w:pPr>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Width</w:t>
            </w:r>
          </w:p>
        </w:tc>
        <w:tc>
          <w:tcPr>
            <w:tcW w:w="1525" w:type="pct"/>
          </w:tcPr>
          <w:p w:rsidR="00B60A79" w:rsidRPr="00AB5B30" w:rsidRDefault="00B60A79" w:rsidP="005431E8">
            <w:pPr>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Surface</w:t>
            </w:r>
          </w:p>
        </w:tc>
        <w:tc>
          <w:tcPr>
            <w:tcW w:w="1051" w:type="pct"/>
          </w:tcPr>
          <w:p w:rsidR="00B60A79" w:rsidRPr="00AB5B30" w:rsidRDefault="00B60A79" w:rsidP="005431E8">
            <w:pPr>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Latitude</w:t>
            </w:r>
          </w:p>
        </w:tc>
        <w:tc>
          <w:tcPr>
            <w:tcW w:w="1207" w:type="pct"/>
          </w:tcPr>
          <w:p w:rsidR="00B60A79" w:rsidRPr="00AB5B30" w:rsidRDefault="00B60A79" w:rsidP="005431E8">
            <w:pPr>
              <w:jc w:val="center"/>
              <w:rPr>
                <w:rFonts w:asciiTheme="minorHAnsi" w:hAnsiTheme="minorHAnsi" w:cstheme="minorHAnsi"/>
                <w:bCs/>
                <w:sz w:val="22"/>
                <w:szCs w:val="22"/>
              </w:rPr>
            </w:pPr>
            <w:r w:rsidRPr="00AB5B30">
              <w:rPr>
                <w:rFonts w:asciiTheme="minorHAnsi" w:hAnsiTheme="minorHAnsi" w:cstheme="minorHAnsi"/>
                <w:bCs/>
                <w:sz w:val="22"/>
                <w:szCs w:val="22"/>
                <w:highlight w:val="yellow"/>
              </w:rPr>
              <w:t>Longitude</w:t>
            </w:r>
          </w:p>
        </w:tc>
      </w:tr>
      <w:tr w:rsidR="00B60A79" w:rsidRPr="00AB5B30" w:rsidTr="005431E8">
        <w:trPr>
          <w:trHeight w:val="337"/>
        </w:trPr>
        <w:tc>
          <w:tcPr>
            <w:tcW w:w="545" w:type="pct"/>
            <w:vAlign w:val="center"/>
          </w:tcPr>
          <w:p w:rsidR="00B60A79" w:rsidRPr="00AB5B30" w:rsidRDefault="00B60A79" w:rsidP="005431E8">
            <w:pPr>
              <w:jc w:val="center"/>
              <w:rPr>
                <w:rFonts w:asciiTheme="minorHAnsi" w:hAnsiTheme="minorHAnsi" w:cstheme="minorHAnsi"/>
                <w:bCs/>
                <w:sz w:val="22"/>
                <w:szCs w:val="22"/>
              </w:rPr>
            </w:pPr>
          </w:p>
        </w:tc>
        <w:tc>
          <w:tcPr>
            <w:tcW w:w="672" w:type="pct"/>
            <w:vAlign w:val="center"/>
          </w:tcPr>
          <w:p w:rsidR="00B60A79" w:rsidRPr="00AB5B30" w:rsidRDefault="00B60A79" w:rsidP="005431E8">
            <w:pPr>
              <w:jc w:val="center"/>
              <w:rPr>
                <w:rFonts w:asciiTheme="minorHAnsi" w:hAnsiTheme="minorHAnsi" w:cstheme="minorHAnsi"/>
                <w:bCs/>
                <w:sz w:val="22"/>
                <w:szCs w:val="22"/>
              </w:rPr>
            </w:pPr>
          </w:p>
        </w:tc>
        <w:tc>
          <w:tcPr>
            <w:tcW w:w="1525" w:type="pct"/>
            <w:vAlign w:val="center"/>
          </w:tcPr>
          <w:p w:rsidR="00B60A79" w:rsidRPr="00AB5B30" w:rsidRDefault="00B60A79" w:rsidP="005431E8">
            <w:pPr>
              <w:jc w:val="center"/>
              <w:rPr>
                <w:rFonts w:asciiTheme="minorHAnsi" w:hAnsiTheme="minorHAnsi" w:cstheme="minorHAnsi"/>
                <w:bCs/>
                <w:sz w:val="22"/>
                <w:szCs w:val="22"/>
              </w:rPr>
            </w:pPr>
          </w:p>
        </w:tc>
        <w:tc>
          <w:tcPr>
            <w:tcW w:w="1051" w:type="pct"/>
            <w:vAlign w:val="center"/>
          </w:tcPr>
          <w:p w:rsidR="00B60A79" w:rsidRPr="00AB5B30" w:rsidRDefault="00B60A79" w:rsidP="005431E8">
            <w:pPr>
              <w:jc w:val="center"/>
              <w:rPr>
                <w:rFonts w:asciiTheme="minorHAnsi" w:hAnsiTheme="minorHAnsi" w:cstheme="minorHAnsi"/>
                <w:bCs/>
                <w:sz w:val="22"/>
                <w:szCs w:val="22"/>
              </w:rPr>
            </w:pPr>
          </w:p>
        </w:tc>
        <w:tc>
          <w:tcPr>
            <w:tcW w:w="1207" w:type="pct"/>
            <w:vAlign w:val="center"/>
          </w:tcPr>
          <w:p w:rsidR="00B60A79" w:rsidRPr="00AB5B30" w:rsidRDefault="00B60A79" w:rsidP="005431E8">
            <w:pPr>
              <w:jc w:val="center"/>
              <w:rPr>
                <w:rFonts w:asciiTheme="minorHAnsi" w:hAnsiTheme="minorHAnsi" w:cstheme="minorHAnsi"/>
                <w:bCs/>
                <w:sz w:val="22"/>
                <w:szCs w:val="22"/>
              </w:rPr>
            </w:pPr>
          </w:p>
        </w:tc>
      </w:tr>
      <w:tr w:rsidR="00B60A79" w:rsidRPr="00AB5B30" w:rsidTr="005431E8">
        <w:trPr>
          <w:trHeight w:val="188"/>
        </w:trPr>
        <w:tc>
          <w:tcPr>
            <w:tcW w:w="545" w:type="pct"/>
            <w:vAlign w:val="center"/>
          </w:tcPr>
          <w:p w:rsidR="00B60A79" w:rsidRPr="00AB5B30" w:rsidRDefault="00B60A79" w:rsidP="005431E8">
            <w:pPr>
              <w:jc w:val="center"/>
              <w:rPr>
                <w:rFonts w:asciiTheme="minorHAnsi" w:hAnsiTheme="minorHAnsi" w:cstheme="minorHAnsi"/>
                <w:bCs/>
                <w:sz w:val="22"/>
                <w:szCs w:val="22"/>
              </w:rPr>
            </w:pPr>
          </w:p>
        </w:tc>
        <w:tc>
          <w:tcPr>
            <w:tcW w:w="672" w:type="pct"/>
            <w:vAlign w:val="center"/>
          </w:tcPr>
          <w:p w:rsidR="00B60A79" w:rsidRPr="00AB5B30" w:rsidRDefault="00B60A79" w:rsidP="005431E8">
            <w:pPr>
              <w:jc w:val="center"/>
              <w:rPr>
                <w:rFonts w:asciiTheme="minorHAnsi" w:hAnsiTheme="minorHAnsi" w:cstheme="minorHAnsi"/>
                <w:bCs/>
                <w:sz w:val="22"/>
                <w:szCs w:val="22"/>
              </w:rPr>
            </w:pPr>
          </w:p>
        </w:tc>
        <w:tc>
          <w:tcPr>
            <w:tcW w:w="1525" w:type="pct"/>
            <w:vAlign w:val="center"/>
          </w:tcPr>
          <w:p w:rsidR="00B60A79" w:rsidRPr="00AB5B30" w:rsidRDefault="00B60A79" w:rsidP="005431E8">
            <w:pPr>
              <w:jc w:val="center"/>
              <w:rPr>
                <w:rFonts w:asciiTheme="minorHAnsi" w:hAnsiTheme="minorHAnsi" w:cstheme="minorHAnsi"/>
                <w:bCs/>
                <w:sz w:val="22"/>
                <w:szCs w:val="22"/>
              </w:rPr>
            </w:pPr>
          </w:p>
        </w:tc>
        <w:tc>
          <w:tcPr>
            <w:tcW w:w="1051" w:type="pct"/>
            <w:vAlign w:val="center"/>
          </w:tcPr>
          <w:p w:rsidR="00B60A79" w:rsidRPr="00AB5B30" w:rsidRDefault="00B60A79" w:rsidP="005431E8">
            <w:pPr>
              <w:jc w:val="center"/>
              <w:rPr>
                <w:rFonts w:asciiTheme="minorHAnsi" w:hAnsiTheme="minorHAnsi" w:cstheme="minorHAnsi"/>
                <w:bCs/>
                <w:sz w:val="22"/>
                <w:szCs w:val="22"/>
              </w:rPr>
            </w:pPr>
          </w:p>
        </w:tc>
        <w:tc>
          <w:tcPr>
            <w:tcW w:w="1207" w:type="pct"/>
            <w:vAlign w:val="center"/>
          </w:tcPr>
          <w:p w:rsidR="00B60A79" w:rsidRPr="00AB5B30" w:rsidRDefault="00B60A79" w:rsidP="005431E8">
            <w:pPr>
              <w:jc w:val="center"/>
              <w:rPr>
                <w:rFonts w:asciiTheme="minorHAnsi" w:hAnsiTheme="minorHAnsi" w:cstheme="minorHAnsi"/>
                <w:bCs/>
                <w:sz w:val="22"/>
                <w:szCs w:val="22"/>
              </w:rPr>
            </w:pPr>
          </w:p>
        </w:tc>
      </w:tr>
    </w:tbl>
    <w:p w:rsidR="00AD31E1" w:rsidRPr="00AB5B30" w:rsidRDefault="00AD31E1" w:rsidP="005431E8">
      <w:pPr>
        <w:spacing w:after="0"/>
        <w:ind w:left="720"/>
        <w:contextualSpacing/>
        <w:rPr>
          <w:rFonts w:asciiTheme="minorHAnsi" w:eastAsia="Calibri" w:hAnsiTheme="minorHAnsi" w:cstheme="minorHAnsi"/>
          <w:sz w:val="22"/>
          <w:szCs w:val="22"/>
          <w:u w:val="single"/>
        </w:rPr>
      </w:pPr>
    </w:p>
    <w:p w:rsidR="00B60A79" w:rsidRPr="00AB5B30" w:rsidRDefault="00B60A79" w:rsidP="005431E8">
      <w:pPr>
        <w:spacing w:after="0"/>
        <w:ind w:left="720"/>
        <w:contextualSpacing/>
        <w:rPr>
          <w:rFonts w:asciiTheme="minorHAnsi" w:eastAsia="Calibri" w:hAnsiTheme="minorHAnsi" w:cstheme="minorHAnsi"/>
          <w:b/>
          <w:sz w:val="22"/>
          <w:szCs w:val="22"/>
          <w:u w:val="single"/>
        </w:rPr>
      </w:pPr>
    </w:p>
    <w:tbl>
      <w:tblPr>
        <w:tblStyle w:val="TableGrid"/>
        <w:tblW w:w="4615" w:type="pct"/>
        <w:tblInd w:w="715" w:type="dxa"/>
        <w:tblLook w:val="04A0" w:firstRow="1" w:lastRow="0" w:firstColumn="1" w:lastColumn="0" w:noHBand="0" w:noVBand="1"/>
      </w:tblPr>
      <w:tblGrid>
        <w:gridCol w:w="2010"/>
        <w:gridCol w:w="2819"/>
        <w:gridCol w:w="1450"/>
        <w:gridCol w:w="2351"/>
      </w:tblGrid>
      <w:tr w:rsidR="00326557" w:rsidRPr="00AB5B30" w:rsidTr="00326557">
        <w:trPr>
          <w:trHeight w:val="331"/>
        </w:trPr>
        <w:tc>
          <w:tcPr>
            <w:tcW w:w="5000" w:type="pct"/>
            <w:gridSpan w:val="4"/>
            <w:shd w:val="clear" w:color="auto" w:fill="FFFFFF" w:themeFill="background1"/>
            <w:vAlign w:val="center"/>
          </w:tcPr>
          <w:p w:rsidR="00A330F9" w:rsidRPr="00AB5B30" w:rsidRDefault="00A330F9" w:rsidP="005431E8">
            <w:pPr>
              <w:spacing w:after="0"/>
              <w:jc w:val="center"/>
              <w:rPr>
                <w:rFonts w:asciiTheme="minorHAnsi" w:hAnsiTheme="minorHAnsi" w:cstheme="minorHAnsi"/>
                <w:b/>
                <w:bCs/>
                <w:sz w:val="22"/>
                <w:szCs w:val="22"/>
                <w:highlight w:val="yellow"/>
              </w:rPr>
            </w:pPr>
            <w:r w:rsidRPr="00AB5B30">
              <w:rPr>
                <w:rFonts w:asciiTheme="minorHAnsi" w:hAnsiTheme="minorHAnsi" w:cstheme="minorHAnsi"/>
                <w:b/>
                <w:bCs/>
                <w:sz w:val="22"/>
                <w:szCs w:val="22"/>
                <w:highlight w:val="yellow"/>
              </w:rPr>
              <w:t>Shelters</w:t>
            </w:r>
          </w:p>
        </w:tc>
      </w:tr>
      <w:tr w:rsidR="00326557" w:rsidRPr="00AB5B30" w:rsidTr="005431E8">
        <w:trPr>
          <w:trHeight w:val="331"/>
        </w:trPr>
        <w:tc>
          <w:tcPr>
            <w:tcW w:w="1165"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Type</w:t>
            </w:r>
          </w:p>
        </w:tc>
        <w:tc>
          <w:tcPr>
            <w:tcW w:w="1633"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Location</w:t>
            </w:r>
          </w:p>
        </w:tc>
        <w:tc>
          <w:tcPr>
            <w:tcW w:w="840"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Reg. Capacity</w:t>
            </w:r>
          </w:p>
        </w:tc>
        <w:tc>
          <w:tcPr>
            <w:tcW w:w="1363"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Contact</w:t>
            </w:r>
          </w:p>
        </w:tc>
      </w:tr>
      <w:tr w:rsidR="00326557" w:rsidRPr="00AB5B30" w:rsidTr="005431E8">
        <w:trPr>
          <w:trHeight w:val="331"/>
        </w:trPr>
        <w:tc>
          <w:tcPr>
            <w:tcW w:w="1165"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Primary Shelter</w:t>
            </w:r>
          </w:p>
        </w:tc>
        <w:tc>
          <w:tcPr>
            <w:tcW w:w="1633"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p>
        </w:tc>
        <w:tc>
          <w:tcPr>
            <w:tcW w:w="840"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p>
        </w:tc>
        <w:tc>
          <w:tcPr>
            <w:tcW w:w="1363"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p>
        </w:tc>
      </w:tr>
      <w:tr w:rsidR="00326557" w:rsidRPr="00AB5B30" w:rsidTr="005431E8">
        <w:trPr>
          <w:trHeight w:val="331"/>
        </w:trPr>
        <w:tc>
          <w:tcPr>
            <w:tcW w:w="1165"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r w:rsidRPr="00AB5B30">
              <w:rPr>
                <w:rFonts w:asciiTheme="minorHAnsi" w:hAnsiTheme="minorHAnsi" w:cstheme="minorHAnsi"/>
                <w:bCs/>
                <w:sz w:val="22"/>
                <w:szCs w:val="22"/>
                <w:highlight w:val="yellow"/>
              </w:rPr>
              <w:t>Secondary Shelter</w:t>
            </w:r>
          </w:p>
        </w:tc>
        <w:tc>
          <w:tcPr>
            <w:tcW w:w="1633"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p>
        </w:tc>
        <w:tc>
          <w:tcPr>
            <w:tcW w:w="840"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p>
        </w:tc>
        <w:tc>
          <w:tcPr>
            <w:tcW w:w="1363" w:type="pct"/>
            <w:vAlign w:val="center"/>
          </w:tcPr>
          <w:p w:rsidR="00A330F9" w:rsidRPr="00AB5B30" w:rsidRDefault="00A330F9" w:rsidP="005431E8">
            <w:pPr>
              <w:spacing w:after="0"/>
              <w:jc w:val="center"/>
              <w:rPr>
                <w:rFonts w:asciiTheme="minorHAnsi" w:hAnsiTheme="minorHAnsi" w:cstheme="minorHAnsi"/>
                <w:bCs/>
                <w:sz w:val="22"/>
                <w:szCs w:val="22"/>
                <w:highlight w:val="yellow"/>
              </w:rPr>
            </w:pPr>
          </w:p>
        </w:tc>
      </w:tr>
      <w:tr w:rsidR="00326557" w:rsidRPr="00AB5B30" w:rsidTr="005431E8">
        <w:trPr>
          <w:trHeight w:val="331"/>
        </w:trPr>
        <w:tc>
          <w:tcPr>
            <w:tcW w:w="1165" w:type="pct"/>
            <w:vAlign w:val="center"/>
          </w:tcPr>
          <w:p w:rsidR="00A330F9" w:rsidRPr="00AB5B30" w:rsidRDefault="00A330F9" w:rsidP="005431E8">
            <w:pPr>
              <w:spacing w:after="0"/>
              <w:jc w:val="center"/>
              <w:rPr>
                <w:rFonts w:asciiTheme="minorHAnsi" w:hAnsiTheme="minorHAnsi" w:cstheme="minorHAnsi"/>
                <w:bCs/>
                <w:sz w:val="22"/>
                <w:szCs w:val="22"/>
              </w:rPr>
            </w:pPr>
            <w:r w:rsidRPr="00AB5B30">
              <w:rPr>
                <w:rFonts w:asciiTheme="minorHAnsi" w:hAnsiTheme="minorHAnsi" w:cstheme="minorHAnsi"/>
                <w:bCs/>
                <w:sz w:val="22"/>
                <w:szCs w:val="22"/>
                <w:highlight w:val="yellow"/>
              </w:rPr>
              <w:t>Pet Shelter</w:t>
            </w:r>
          </w:p>
        </w:tc>
        <w:tc>
          <w:tcPr>
            <w:tcW w:w="1633" w:type="pct"/>
            <w:vAlign w:val="center"/>
          </w:tcPr>
          <w:p w:rsidR="00A330F9" w:rsidRPr="00AB5B30" w:rsidRDefault="00A330F9" w:rsidP="005431E8">
            <w:pPr>
              <w:spacing w:after="0"/>
              <w:jc w:val="center"/>
              <w:rPr>
                <w:rFonts w:asciiTheme="minorHAnsi" w:hAnsiTheme="minorHAnsi" w:cstheme="minorHAnsi"/>
                <w:bCs/>
                <w:sz w:val="22"/>
                <w:szCs w:val="22"/>
              </w:rPr>
            </w:pPr>
          </w:p>
        </w:tc>
        <w:tc>
          <w:tcPr>
            <w:tcW w:w="840" w:type="pct"/>
            <w:vAlign w:val="center"/>
          </w:tcPr>
          <w:p w:rsidR="00A330F9" w:rsidRPr="00AB5B30" w:rsidRDefault="00A330F9" w:rsidP="005431E8">
            <w:pPr>
              <w:spacing w:after="0"/>
              <w:jc w:val="center"/>
              <w:rPr>
                <w:rFonts w:asciiTheme="minorHAnsi" w:hAnsiTheme="minorHAnsi" w:cstheme="minorHAnsi"/>
                <w:bCs/>
                <w:sz w:val="22"/>
                <w:szCs w:val="22"/>
              </w:rPr>
            </w:pPr>
          </w:p>
        </w:tc>
        <w:tc>
          <w:tcPr>
            <w:tcW w:w="1363" w:type="pct"/>
            <w:vAlign w:val="center"/>
          </w:tcPr>
          <w:p w:rsidR="00A330F9" w:rsidRPr="00AB5B30" w:rsidRDefault="00A330F9" w:rsidP="005431E8">
            <w:pPr>
              <w:spacing w:after="0"/>
              <w:jc w:val="center"/>
              <w:rPr>
                <w:rFonts w:asciiTheme="minorHAnsi" w:hAnsiTheme="minorHAnsi" w:cstheme="minorHAnsi"/>
                <w:bCs/>
                <w:sz w:val="22"/>
                <w:szCs w:val="22"/>
              </w:rPr>
            </w:pPr>
          </w:p>
        </w:tc>
      </w:tr>
    </w:tbl>
    <w:p w:rsidR="00331B86" w:rsidRDefault="00331B86" w:rsidP="005431E8">
      <w:pPr>
        <w:spacing w:after="0"/>
        <w:ind w:left="720"/>
        <w:contextualSpacing/>
        <w:rPr>
          <w:rFonts w:ascii="Calibri" w:eastAsia="Calibri" w:hAnsi="Calibri"/>
          <w:b/>
          <w:u w:val="single"/>
        </w:rPr>
      </w:pPr>
    </w:p>
    <w:p w:rsidR="00331B86" w:rsidRPr="00AB5B30" w:rsidRDefault="00331B86" w:rsidP="005431E8">
      <w:pPr>
        <w:spacing w:after="0"/>
        <w:ind w:left="720"/>
        <w:contextualSpacing/>
        <w:rPr>
          <w:rFonts w:ascii="Calibri" w:eastAsia="Calibri" w:hAnsi="Calibri"/>
          <w:b/>
          <w:sz w:val="22"/>
          <w:szCs w:val="22"/>
          <w:u w:val="single"/>
        </w:rPr>
      </w:pPr>
    </w:p>
    <w:p w:rsidR="00A207CF" w:rsidRPr="00AB5B30" w:rsidRDefault="00A207CF" w:rsidP="00A207CF">
      <w:pPr>
        <w:numPr>
          <w:ilvl w:val="0"/>
          <w:numId w:val="3"/>
        </w:numPr>
        <w:spacing w:after="0"/>
        <w:contextualSpacing/>
        <w:rPr>
          <w:rFonts w:ascii="Calibri" w:hAnsi="Calibri" w:cs="Calibri"/>
          <w:sz w:val="22"/>
          <w:szCs w:val="22"/>
        </w:rPr>
      </w:pPr>
      <w:r w:rsidRPr="00AB5B30">
        <w:rPr>
          <w:rFonts w:ascii="Calibri" w:hAnsi="Calibri" w:cs="Calibri"/>
          <w:sz w:val="22"/>
          <w:szCs w:val="22"/>
        </w:rPr>
        <w:t>Evacuee tracking</w:t>
      </w:r>
      <w:r w:rsidR="00837A64" w:rsidRPr="00AB5B30">
        <w:rPr>
          <w:rFonts w:ascii="Calibri" w:hAnsi="Calibri" w:cs="Calibri"/>
          <w:sz w:val="22"/>
          <w:szCs w:val="22"/>
        </w:rPr>
        <w:t>/registration/accountability</w:t>
      </w:r>
      <w:r w:rsidRPr="00AB5B30">
        <w:rPr>
          <w:rFonts w:ascii="Calibri" w:hAnsi="Calibri" w:cs="Calibri"/>
          <w:sz w:val="22"/>
          <w:szCs w:val="22"/>
        </w:rPr>
        <w:t xml:space="preserve"> will be initiated through</w:t>
      </w:r>
      <w:r w:rsidR="000129A8" w:rsidRPr="00AB5B30">
        <w:rPr>
          <w:rFonts w:ascii="Calibri" w:hAnsi="Calibri" w:cs="Calibri"/>
          <w:sz w:val="22"/>
          <w:szCs w:val="22"/>
        </w:rPr>
        <w:t>:</w:t>
      </w:r>
      <w:r w:rsidRPr="00AB5B30">
        <w:rPr>
          <w:rFonts w:ascii="Calibri" w:hAnsi="Calibri" w:cs="Calibri"/>
          <w:sz w:val="22"/>
          <w:szCs w:val="22"/>
        </w:rPr>
        <w:t xml:space="preserve"> </w:t>
      </w:r>
      <w:r w:rsidRPr="00AB5B30">
        <w:rPr>
          <w:rFonts w:ascii="Calibri" w:hAnsi="Calibri" w:cs="Calibri"/>
          <w:sz w:val="22"/>
          <w:szCs w:val="22"/>
          <w:highlight w:val="yellow"/>
        </w:rPr>
        <w:t>(List the personnel, method, and reference to procedures used for evacuee tracking</w:t>
      </w:r>
      <w:r w:rsidR="00C97841" w:rsidRPr="00AB5B30">
        <w:rPr>
          <w:rFonts w:ascii="Calibri" w:hAnsi="Calibri" w:cs="Calibri"/>
          <w:sz w:val="22"/>
          <w:szCs w:val="22"/>
          <w:highlight w:val="yellow"/>
        </w:rPr>
        <w:t>/registration/accountability</w:t>
      </w:r>
      <w:r w:rsidRPr="00AB5B30">
        <w:rPr>
          <w:rFonts w:ascii="Calibri" w:hAnsi="Calibri" w:cs="Calibri"/>
          <w:sz w:val="22"/>
          <w:szCs w:val="22"/>
          <w:highlight w:val="yellow"/>
        </w:rPr>
        <w:t>.)</w:t>
      </w:r>
    </w:p>
    <w:p w:rsidR="00A207CF" w:rsidRPr="00AB5B30" w:rsidRDefault="00A207CF" w:rsidP="005431E8">
      <w:pPr>
        <w:spacing w:after="0"/>
        <w:contextualSpacing/>
        <w:rPr>
          <w:rFonts w:ascii="Calibri" w:hAnsi="Calibri" w:cs="Calibri"/>
          <w:sz w:val="22"/>
          <w:szCs w:val="22"/>
        </w:rPr>
      </w:pPr>
    </w:p>
    <w:p w:rsidR="00D173C5" w:rsidRPr="00AB5B30" w:rsidRDefault="008C0B99" w:rsidP="008C0B99">
      <w:pPr>
        <w:numPr>
          <w:ilvl w:val="0"/>
          <w:numId w:val="3"/>
        </w:numPr>
        <w:spacing w:after="0"/>
        <w:contextualSpacing/>
        <w:rPr>
          <w:rFonts w:ascii="Calibri" w:hAnsi="Calibri" w:cs="Calibri"/>
          <w:sz w:val="22"/>
          <w:szCs w:val="22"/>
        </w:rPr>
      </w:pPr>
      <w:r w:rsidRPr="00AB5B30">
        <w:rPr>
          <w:rFonts w:ascii="Calibri" w:hAnsi="Calibri" w:cs="Calibri"/>
          <w:sz w:val="22"/>
          <w:szCs w:val="22"/>
        </w:rPr>
        <w:t xml:space="preserve">Facilities, schools, and institutions with evacuation plans on file are </w:t>
      </w:r>
      <w:r w:rsidR="00BB3CB8" w:rsidRPr="00AB5B30">
        <w:rPr>
          <w:rFonts w:ascii="Calibri" w:hAnsi="Calibri" w:cs="Calibri"/>
          <w:sz w:val="22"/>
          <w:szCs w:val="22"/>
        </w:rPr>
        <w:t>contacted by the EOC and engage in coordinated operations with the EOC.</w:t>
      </w:r>
      <w:r w:rsidR="002301E1" w:rsidRPr="00AB5B30">
        <w:rPr>
          <w:rFonts w:ascii="Calibri" w:hAnsi="Calibri" w:cs="Calibri"/>
          <w:sz w:val="22"/>
          <w:szCs w:val="22"/>
        </w:rPr>
        <w:t xml:space="preserve"> </w:t>
      </w:r>
      <w:r w:rsidR="002301E1" w:rsidRPr="00AB5B30">
        <w:rPr>
          <w:rFonts w:ascii="Calibri" w:hAnsi="Calibri" w:cs="Calibri"/>
          <w:sz w:val="22"/>
          <w:szCs w:val="22"/>
          <w:highlight w:val="yellow"/>
        </w:rPr>
        <w:t>(List organizations with evacuation plans on file</w:t>
      </w:r>
      <w:r w:rsidR="00D173C5" w:rsidRPr="00AB5B30">
        <w:rPr>
          <w:rFonts w:ascii="Calibri" w:hAnsi="Calibri" w:cs="Calibri"/>
          <w:sz w:val="22"/>
          <w:szCs w:val="22"/>
          <w:highlight w:val="yellow"/>
        </w:rPr>
        <w:t xml:space="preserve"> or integrated with Community evacuation plan</w:t>
      </w:r>
      <w:r w:rsidR="002301E1" w:rsidRPr="00AB5B30">
        <w:rPr>
          <w:rFonts w:ascii="Calibri" w:hAnsi="Calibri" w:cs="Calibri"/>
          <w:sz w:val="22"/>
          <w:szCs w:val="22"/>
          <w:highlight w:val="yellow"/>
        </w:rPr>
        <w:t>)</w:t>
      </w:r>
    </w:p>
    <w:tbl>
      <w:tblPr>
        <w:tblStyle w:val="TableGrid"/>
        <w:tblW w:w="0" w:type="auto"/>
        <w:tblInd w:w="720" w:type="dxa"/>
        <w:tblLook w:val="04A0" w:firstRow="1" w:lastRow="0" w:firstColumn="1" w:lastColumn="0" w:noHBand="0" w:noVBand="1"/>
      </w:tblPr>
      <w:tblGrid>
        <w:gridCol w:w="3145"/>
        <w:gridCol w:w="5485"/>
      </w:tblGrid>
      <w:tr w:rsidR="00D173C5" w:rsidRPr="00AB5B30" w:rsidTr="00F52BC0">
        <w:tc>
          <w:tcPr>
            <w:tcW w:w="3145" w:type="dxa"/>
          </w:tcPr>
          <w:p w:rsidR="00D173C5" w:rsidRPr="00AB5B30" w:rsidRDefault="00D173C5" w:rsidP="00F52BC0">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Facility or Institution</w:t>
            </w:r>
          </w:p>
        </w:tc>
        <w:tc>
          <w:tcPr>
            <w:tcW w:w="5485" w:type="dxa"/>
          </w:tcPr>
          <w:p w:rsidR="00D173C5" w:rsidRPr="00AB5B30" w:rsidRDefault="00D173C5" w:rsidP="00F52BC0">
            <w:pPr>
              <w:spacing w:after="0"/>
              <w:contextualSpacing/>
              <w:rPr>
                <w:rFonts w:ascii="Calibri" w:hAnsi="Calibri" w:cs="Calibri"/>
                <w:b/>
                <w:sz w:val="22"/>
                <w:szCs w:val="22"/>
                <w:highlight w:val="yellow"/>
              </w:rPr>
            </w:pPr>
            <w:r w:rsidRPr="00AB5B30">
              <w:rPr>
                <w:rFonts w:ascii="Calibri" w:hAnsi="Calibri" w:cs="Calibri"/>
                <w:b/>
                <w:sz w:val="22"/>
                <w:szCs w:val="22"/>
                <w:highlight w:val="yellow"/>
              </w:rPr>
              <w:t>Evacuation Plan Contact</w:t>
            </w:r>
          </w:p>
        </w:tc>
      </w:tr>
      <w:tr w:rsidR="00D173C5" w:rsidRPr="00AB5B30" w:rsidTr="005431E8">
        <w:tc>
          <w:tcPr>
            <w:tcW w:w="3145" w:type="dxa"/>
          </w:tcPr>
          <w:p w:rsidR="00D173C5" w:rsidRPr="00AB5B30" w:rsidRDefault="00D173C5">
            <w:pPr>
              <w:spacing w:after="0"/>
              <w:contextualSpacing/>
              <w:rPr>
                <w:rFonts w:ascii="Calibri" w:hAnsi="Calibri" w:cs="Calibri"/>
                <w:sz w:val="22"/>
                <w:szCs w:val="22"/>
                <w:highlight w:val="yellow"/>
              </w:rPr>
            </w:pPr>
          </w:p>
        </w:tc>
        <w:tc>
          <w:tcPr>
            <w:tcW w:w="5485" w:type="dxa"/>
          </w:tcPr>
          <w:p w:rsidR="00D173C5" w:rsidRPr="00AB5B30" w:rsidRDefault="00D173C5" w:rsidP="00F52BC0">
            <w:pPr>
              <w:spacing w:after="0"/>
              <w:contextualSpacing/>
              <w:rPr>
                <w:rFonts w:ascii="Calibri" w:hAnsi="Calibri" w:cs="Calibri"/>
                <w:sz w:val="22"/>
                <w:szCs w:val="22"/>
                <w:highlight w:val="yellow"/>
              </w:rPr>
            </w:pPr>
          </w:p>
        </w:tc>
      </w:tr>
      <w:tr w:rsidR="00D173C5" w:rsidRPr="00AB5B30" w:rsidTr="005431E8">
        <w:tc>
          <w:tcPr>
            <w:tcW w:w="3145" w:type="dxa"/>
          </w:tcPr>
          <w:p w:rsidR="00D173C5" w:rsidRPr="00AB5B30" w:rsidRDefault="00D173C5" w:rsidP="00F52BC0">
            <w:pPr>
              <w:spacing w:after="0"/>
              <w:contextualSpacing/>
              <w:rPr>
                <w:rFonts w:ascii="Calibri" w:hAnsi="Calibri" w:cs="Calibri"/>
                <w:sz w:val="22"/>
                <w:szCs w:val="22"/>
                <w:highlight w:val="yellow"/>
              </w:rPr>
            </w:pPr>
          </w:p>
        </w:tc>
        <w:tc>
          <w:tcPr>
            <w:tcW w:w="5485" w:type="dxa"/>
          </w:tcPr>
          <w:p w:rsidR="00D173C5" w:rsidRPr="00AB5B30" w:rsidRDefault="00D173C5" w:rsidP="00F52BC0">
            <w:pPr>
              <w:spacing w:after="0"/>
              <w:contextualSpacing/>
              <w:rPr>
                <w:rFonts w:ascii="Calibri" w:hAnsi="Calibri" w:cs="Calibri"/>
                <w:sz w:val="22"/>
                <w:szCs w:val="22"/>
                <w:highlight w:val="yellow"/>
              </w:rPr>
            </w:pPr>
          </w:p>
        </w:tc>
      </w:tr>
      <w:tr w:rsidR="00D173C5" w:rsidRPr="00AB5B30" w:rsidTr="005431E8">
        <w:tc>
          <w:tcPr>
            <w:tcW w:w="3145" w:type="dxa"/>
          </w:tcPr>
          <w:p w:rsidR="00D173C5" w:rsidRPr="00AB5B30" w:rsidRDefault="00D173C5" w:rsidP="00F52BC0">
            <w:pPr>
              <w:spacing w:after="0"/>
              <w:contextualSpacing/>
              <w:rPr>
                <w:rFonts w:ascii="Calibri" w:hAnsi="Calibri" w:cs="Calibri"/>
                <w:sz w:val="22"/>
                <w:szCs w:val="22"/>
                <w:highlight w:val="yellow"/>
              </w:rPr>
            </w:pPr>
          </w:p>
        </w:tc>
        <w:tc>
          <w:tcPr>
            <w:tcW w:w="5485" w:type="dxa"/>
          </w:tcPr>
          <w:p w:rsidR="00D173C5" w:rsidRPr="00AB5B30" w:rsidRDefault="00D173C5" w:rsidP="00F52BC0">
            <w:pPr>
              <w:spacing w:after="0"/>
              <w:contextualSpacing/>
              <w:rPr>
                <w:rFonts w:ascii="Calibri" w:hAnsi="Calibri" w:cs="Calibri"/>
                <w:sz w:val="22"/>
                <w:szCs w:val="22"/>
                <w:highlight w:val="yellow"/>
              </w:rPr>
            </w:pPr>
          </w:p>
        </w:tc>
      </w:tr>
    </w:tbl>
    <w:p w:rsidR="002013F9" w:rsidRPr="00AB5B30" w:rsidRDefault="002013F9">
      <w:pPr>
        <w:spacing w:after="0"/>
        <w:ind w:left="720"/>
        <w:contextualSpacing/>
        <w:rPr>
          <w:rFonts w:ascii="Calibri" w:hAnsi="Calibri" w:cs="Calibri"/>
          <w:sz w:val="22"/>
          <w:szCs w:val="22"/>
        </w:rPr>
      </w:pPr>
    </w:p>
    <w:p w:rsidR="009F7CEA" w:rsidRPr="00AB5B30" w:rsidRDefault="009F7CEA" w:rsidP="002013F9">
      <w:pPr>
        <w:numPr>
          <w:ilvl w:val="0"/>
          <w:numId w:val="3"/>
        </w:numPr>
        <w:spacing w:after="0"/>
        <w:contextualSpacing/>
        <w:rPr>
          <w:rFonts w:ascii="Calibri" w:hAnsi="Calibri" w:cs="Calibri"/>
          <w:sz w:val="22"/>
          <w:szCs w:val="22"/>
        </w:rPr>
      </w:pPr>
      <w:r w:rsidRPr="00AB5B30">
        <w:rPr>
          <w:rFonts w:ascii="Calibri" w:hAnsi="Calibri" w:cs="Calibri"/>
          <w:sz w:val="22"/>
          <w:szCs w:val="22"/>
        </w:rPr>
        <w:t>All Public Information</w:t>
      </w:r>
      <w:r w:rsidR="00C83615" w:rsidRPr="00AB5B30">
        <w:rPr>
          <w:rFonts w:ascii="Calibri" w:hAnsi="Calibri" w:cs="Calibri"/>
          <w:sz w:val="22"/>
          <w:szCs w:val="22"/>
        </w:rPr>
        <w:t xml:space="preserve"> is coordinated through the EOC and Public Information Officers are deployed to assembly areas or shelters as needed.</w:t>
      </w:r>
    </w:p>
    <w:p w:rsidR="002013F9" w:rsidRPr="00AB5B30" w:rsidRDefault="002013F9" w:rsidP="002013F9">
      <w:pPr>
        <w:spacing w:after="0"/>
        <w:ind w:left="720"/>
        <w:contextualSpacing/>
        <w:rPr>
          <w:rFonts w:ascii="Calibri" w:hAnsi="Calibri" w:cs="Calibri"/>
          <w:sz w:val="22"/>
          <w:szCs w:val="22"/>
        </w:rPr>
      </w:pPr>
    </w:p>
    <w:p w:rsidR="000129A8" w:rsidRPr="00AB5B30" w:rsidRDefault="002013F9" w:rsidP="005431E8">
      <w:pPr>
        <w:numPr>
          <w:ilvl w:val="0"/>
          <w:numId w:val="3"/>
        </w:numPr>
        <w:spacing w:after="0"/>
        <w:contextualSpacing/>
        <w:rPr>
          <w:rFonts w:asciiTheme="minorHAnsi" w:hAnsiTheme="minorHAnsi" w:cstheme="minorHAnsi"/>
          <w:sz w:val="22"/>
          <w:szCs w:val="22"/>
        </w:rPr>
      </w:pPr>
      <w:r w:rsidRPr="00AB5B30">
        <w:rPr>
          <w:rFonts w:asciiTheme="minorHAnsi" w:hAnsiTheme="minorHAnsi" w:cstheme="minorHAnsi"/>
          <w:sz w:val="22"/>
          <w:szCs w:val="22"/>
        </w:rPr>
        <w:t xml:space="preserve">When the hazard </w:t>
      </w:r>
      <w:r w:rsidR="00DC6E0B" w:rsidRPr="00AB5B30">
        <w:rPr>
          <w:rFonts w:asciiTheme="minorHAnsi" w:hAnsiTheme="minorHAnsi" w:cstheme="minorHAnsi"/>
          <w:sz w:val="22"/>
          <w:szCs w:val="22"/>
        </w:rPr>
        <w:t xml:space="preserve">has passed, </w:t>
      </w:r>
      <w:r w:rsidR="00C80D1A" w:rsidRPr="00AB5B30">
        <w:rPr>
          <w:rFonts w:asciiTheme="minorHAnsi" w:hAnsiTheme="minorHAnsi" w:cstheme="minorHAnsi"/>
          <w:sz w:val="22"/>
          <w:szCs w:val="22"/>
        </w:rPr>
        <w:t xml:space="preserve">an assessment is done, and </w:t>
      </w:r>
      <w:r w:rsidR="00DC6E0B" w:rsidRPr="00AB5B30">
        <w:rPr>
          <w:rFonts w:asciiTheme="minorHAnsi" w:hAnsiTheme="minorHAnsi" w:cstheme="minorHAnsi"/>
          <w:sz w:val="22"/>
          <w:szCs w:val="22"/>
        </w:rPr>
        <w:t>evacuees are allowed to return to their property</w:t>
      </w:r>
      <w:r w:rsidR="000129A8" w:rsidRPr="00AB5B30">
        <w:rPr>
          <w:rFonts w:asciiTheme="minorHAnsi" w:hAnsiTheme="minorHAnsi" w:cstheme="minorHAnsi"/>
          <w:sz w:val="22"/>
          <w:szCs w:val="22"/>
        </w:rPr>
        <w:t xml:space="preserve"> once it is safe to do so</w:t>
      </w:r>
      <w:r w:rsidR="00DC6E0B" w:rsidRPr="00AB5B30">
        <w:rPr>
          <w:rFonts w:asciiTheme="minorHAnsi" w:hAnsiTheme="minorHAnsi" w:cstheme="minorHAnsi"/>
          <w:sz w:val="22"/>
          <w:szCs w:val="22"/>
        </w:rPr>
        <w:t>.</w:t>
      </w:r>
    </w:p>
    <w:p w:rsidR="000129A8" w:rsidRPr="00AB5B30" w:rsidRDefault="000129A8" w:rsidP="000129A8">
      <w:pPr>
        <w:pStyle w:val="ListParagraph"/>
        <w:rPr>
          <w:rFonts w:asciiTheme="minorHAnsi" w:hAnsiTheme="minorHAnsi" w:cstheme="minorHAnsi"/>
        </w:rPr>
      </w:pPr>
    </w:p>
    <w:p w:rsidR="002013F9" w:rsidRPr="00AB5B30" w:rsidRDefault="005F448F" w:rsidP="005431E8">
      <w:pPr>
        <w:numPr>
          <w:ilvl w:val="0"/>
          <w:numId w:val="3"/>
        </w:numPr>
        <w:spacing w:after="0"/>
        <w:contextualSpacing/>
        <w:rPr>
          <w:rFonts w:asciiTheme="minorHAnsi" w:hAnsiTheme="minorHAnsi" w:cstheme="minorHAnsi"/>
          <w:sz w:val="22"/>
          <w:szCs w:val="22"/>
        </w:rPr>
      </w:pPr>
      <w:r w:rsidRPr="00AB5B30">
        <w:rPr>
          <w:rFonts w:asciiTheme="minorHAnsi" w:hAnsiTheme="minorHAnsi" w:cstheme="minorHAnsi"/>
          <w:sz w:val="22"/>
          <w:szCs w:val="22"/>
        </w:rPr>
        <w:t xml:space="preserve">EOC </w:t>
      </w:r>
      <w:r w:rsidR="002013F9" w:rsidRPr="00AB5B30">
        <w:rPr>
          <w:rFonts w:asciiTheme="minorHAnsi" w:hAnsiTheme="minorHAnsi" w:cstheme="minorHAnsi"/>
          <w:sz w:val="22"/>
          <w:szCs w:val="22"/>
        </w:rPr>
        <w:t xml:space="preserve">will coordinate </w:t>
      </w:r>
      <w:r w:rsidR="00480FCB" w:rsidRPr="00AB5B30">
        <w:rPr>
          <w:rFonts w:asciiTheme="minorHAnsi" w:hAnsiTheme="minorHAnsi" w:cstheme="minorHAnsi"/>
          <w:sz w:val="22"/>
          <w:szCs w:val="22"/>
        </w:rPr>
        <w:t xml:space="preserve">damage assessment and evacuee </w:t>
      </w:r>
      <w:r w:rsidR="002013F9" w:rsidRPr="00AB5B30">
        <w:rPr>
          <w:rFonts w:asciiTheme="minorHAnsi" w:hAnsiTheme="minorHAnsi" w:cstheme="minorHAnsi"/>
          <w:sz w:val="22"/>
          <w:szCs w:val="22"/>
        </w:rPr>
        <w:t>return with</w:t>
      </w:r>
      <w:r w:rsidR="000129A8" w:rsidRPr="00AB5B30">
        <w:rPr>
          <w:rFonts w:asciiTheme="minorHAnsi" w:hAnsiTheme="minorHAnsi" w:cstheme="minorHAnsi"/>
          <w:sz w:val="22"/>
          <w:szCs w:val="22"/>
        </w:rPr>
        <w:t>:</w:t>
      </w:r>
      <w:r w:rsidR="002013F9" w:rsidRPr="00AB5B30">
        <w:rPr>
          <w:rFonts w:asciiTheme="minorHAnsi" w:hAnsiTheme="minorHAnsi" w:cstheme="minorHAnsi"/>
          <w:sz w:val="22"/>
          <w:szCs w:val="22"/>
        </w:rPr>
        <w:t xml:space="preserve"> </w:t>
      </w:r>
      <w:r w:rsidR="001F1203" w:rsidRPr="00AB5B30">
        <w:rPr>
          <w:rFonts w:asciiTheme="minorHAnsi" w:hAnsiTheme="minorHAnsi" w:cstheme="minorHAnsi"/>
          <w:sz w:val="22"/>
          <w:szCs w:val="22"/>
          <w:highlight w:val="yellow"/>
        </w:rPr>
        <w:t xml:space="preserve">(List agencies involved in damage assessment and evacuee return </w:t>
      </w:r>
      <w:r w:rsidR="002013F9" w:rsidRPr="00AB5B30">
        <w:rPr>
          <w:rFonts w:asciiTheme="minorHAnsi" w:hAnsiTheme="minorHAnsi" w:cstheme="minorHAnsi"/>
          <w:sz w:val="22"/>
          <w:szCs w:val="22"/>
          <w:highlight w:val="yellow"/>
        </w:rPr>
        <w:t>Police, Fire, Village Public Safety Officer (VPSO), Troopers, etc.</w:t>
      </w:r>
      <w:r w:rsidR="001F1203" w:rsidRPr="00AB5B30">
        <w:rPr>
          <w:rFonts w:asciiTheme="minorHAnsi" w:hAnsiTheme="minorHAnsi" w:cstheme="minorHAnsi"/>
          <w:sz w:val="22"/>
          <w:szCs w:val="22"/>
          <w:highlight w:val="yellow"/>
        </w:rPr>
        <w:t>)</w:t>
      </w:r>
      <w:r w:rsidR="00DC6E0B" w:rsidRPr="00AB5B30">
        <w:rPr>
          <w:rFonts w:asciiTheme="minorHAnsi" w:hAnsiTheme="minorHAnsi" w:cstheme="minorHAnsi"/>
          <w:sz w:val="22"/>
          <w:szCs w:val="22"/>
        </w:rPr>
        <w:t>.</w:t>
      </w:r>
    </w:p>
    <w:p w:rsidR="00B142E5" w:rsidRPr="00AB5B30" w:rsidRDefault="00B142E5" w:rsidP="005431E8">
      <w:pPr>
        <w:spacing w:after="0"/>
        <w:ind w:firstLine="720"/>
        <w:rPr>
          <w:rFonts w:asciiTheme="minorHAnsi" w:hAnsiTheme="minorHAnsi" w:cstheme="minorHAnsi"/>
          <w:sz w:val="22"/>
          <w:szCs w:val="22"/>
        </w:rPr>
      </w:pPr>
    </w:p>
    <w:p w:rsidR="00DC6E0B" w:rsidRPr="00AB5B30" w:rsidRDefault="00DC6E0B" w:rsidP="00B50365">
      <w:pPr>
        <w:pStyle w:val="ListParagraph"/>
        <w:numPr>
          <w:ilvl w:val="0"/>
          <w:numId w:val="34"/>
        </w:numPr>
        <w:rPr>
          <w:rFonts w:asciiTheme="minorHAnsi" w:hAnsiTheme="minorHAnsi" w:cstheme="minorHAnsi"/>
          <w:u w:val="single"/>
        </w:rPr>
      </w:pPr>
      <w:r w:rsidRPr="00AB5B30">
        <w:rPr>
          <w:rFonts w:asciiTheme="minorHAnsi" w:hAnsiTheme="minorHAnsi" w:cstheme="minorHAnsi"/>
          <w:u w:val="single"/>
        </w:rPr>
        <w:t>Re</w:t>
      </w:r>
      <w:r w:rsidR="00B142E5" w:rsidRPr="00AB5B30">
        <w:rPr>
          <w:rFonts w:asciiTheme="minorHAnsi" w:hAnsiTheme="minorHAnsi" w:cstheme="minorHAnsi"/>
          <w:u w:val="single"/>
        </w:rPr>
        <w:t>-E</w:t>
      </w:r>
      <w:r w:rsidRPr="00AB5B30">
        <w:rPr>
          <w:rFonts w:asciiTheme="minorHAnsi" w:hAnsiTheme="minorHAnsi" w:cstheme="minorHAnsi"/>
          <w:u w:val="single"/>
        </w:rPr>
        <w:t xml:space="preserve">ntry options: </w:t>
      </w:r>
    </w:p>
    <w:p w:rsidR="00782FA8" w:rsidRPr="00AB5B30" w:rsidRDefault="00DC6E0B" w:rsidP="00B50365">
      <w:pPr>
        <w:pStyle w:val="ListParagraph"/>
        <w:numPr>
          <w:ilvl w:val="0"/>
          <w:numId w:val="35"/>
        </w:numPr>
        <w:rPr>
          <w:rFonts w:asciiTheme="minorHAnsi" w:hAnsiTheme="minorHAnsi" w:cstheme="minorHAnsi"/>
        </w:rPr>
      </w:pPr>
      <w:r w:rsidRPr="00AB5B30">
        <w:rPr>
          <w:rFonts w:asciiTheme="minorHAnsi" w:hAnsiTheme="minorHAnsi" w:cstheme="minorHAnsi"/>
        </w:rPr>
        <w:t>Temporary Re-entry</w:t>
      </w:r>
      <w:r w:rsidR="0016759B" w:rsidRPr="00AB5B30">
        <w:rPr>
          <w:rFonts w:asciiTheme="minorHAnsi" w:hAnsiTheme="minorHAnsi" w:cstheme="minorHAnsi"/>
        </w:rPr>
        <w:t xml:space="preserve">. </w:t>
      </w:r>
    </w:p>
    <w:p w:rsidR="00B142E5" w:rsidRPr="00AB5B30" w:rsidRDefault="00DC6E0B" w:rsidP="00B50365">
      <w:pPr>
        <w:pStyle w:val="ListParagraph"/>
        <w:numPr>
          <w:ilvl w:val="0"/>
          <w:numId w:val="35"/>
        </w:numPr>
        <w:rPr>
          <w:rFonts w:asciiTheme="minorHAnsi" w:hAnsiTheme="minorHAnsi" w:cstheme="minorHAnsi"/>
        </w:rPr>
      </w:pPr>
      <w:r w:rsidRPr="00AB5B30">
        <w:rPr>
          <w:rFonts w:asciiTheme="minorHAnsi" w:hAnsiTheme="minorHAnsi" w:cstheme="minorHAnsi"/>
        </w:rPr>
        <w:t xml:space="preserve">While the evacuation is still in place, if the incident allows, officials may choose to allow the public to return to their property on a temporary basis for essential items or to assess their property. </w:t>
      </w:r>
    </w:p>
    <w:p w:rsidR="00B142E5" w:rsidRPr="00AB5B30" w:rsidRDefault="00DC6E0B" w:rsidP="00B50365">
      <w:pPr>
        <w:pStyle w:val="ListParagraph"/>
        <w:numPr>
          <w:ilvl w:val="0"/>
          <w:numId w:val="35"/>
        </w:numPr>
        <w:rPr>
          <w:rFonts w:asciiTheme="minorHAnsi" w:hAnsiTheme="minorHAnsi" w:cstheme="minorHAnsi"/>
        </w:rPr>
      </w:pPr>
      <w:r w:rsidRPr="00AB5B30">
        <w:rPr>
          <w:rFonts w:asciiTheme="minorHAnsi" w:hAnsiTheme="minorHAnsi" w:cstheme="minorHAnsi"/>
        </w:rPr>
        <w:t xml:space="preserve">Temporary </w:t>
      </w:r>
      <w:r w:rsidR="00103ED8" w:rsidRPr="00AB5B30">
        <w:rPr>
          <w:rFonts w:asciiTheme="minorHAnsi" w:hAnsiTheme="minorHAnsi" w:cstheme="minorHAnsi"/>
        </w:rPr>
        <w:t>R</w:t>
      </w:r>
      <w:r w:rsidRPr="00AB5B30">
        <w:rPr>
          <w:rFonts w:asciiTheme="minorHAnsi" w:hAnsiTheme="minorHAnsi" w:cstheme="minorHAnsi"/>
        </w:rPr>
        <w:t xml:space="preserve">e-entry </w:t>
      </w:r>
      <w:r w:rsidR="00B142E5" w:rsidRPr="00AB5B30">
        <w:rPr>
          <w:rFonts w:asciiTheme="minorHAnsi" w:hAnsiTheme="minorHAnsi" w:cstheme="minorHAnsi"/>
        </w:rPr>
        <w:t xml:space="preserve">can be </w:t>
      </w:r>
      <w:r w:rsidRPr="00AB5B30">
        <w:rPr>
          <w:rFonts w:asciiTheme="minorHAnsi" w:hAnsiTheme="minorHAnsi" w:cstheme="minorHAnsi"/>
        </w:rPr>
        <w:t xml:space="preserve">established with a specific limited timeframe </w:t>
      </w:r>
      <w:r w:rsidR="00782FA8" w:rsidRPr="00AB5B30">
        <w:rPr>
          <w:rFonts w:asciiTheme="minorHAnsi" w:hAnsiTheme="minorHAnsi" w:cstheme="minorHAnsi"/>
        </w:rPr>
        <w:t xml:space="preserve">(2, 4, 6 hours) </w:t>
      </w:r>
      <w:r w:rsidRPr="00AB5B30">
        <w:rPr>
          <w:rFonts w:asciiTheme="minorHAnsi" w:hAnsiTheme="minorHAnsi" w:cstheme="minorHAnsi"/>
        </w:rPr>
        <w:t>for evacuees to be in the evacuated area and then depart.</w:t>
      </w:r>
      <w:r w:rsidR="00B142E5" w:rsidRPr="00AB5B30">
        <w:rPr>
          <w:rFonts w:asciiTheme="minorHAnsi" w:hAnsiTheme="minorHAnsi" w:cstheme="minorHAnsi"/>
        </w:rPr>
        <w:t xml:space="preserve"> </w:t>
      </w:r>
    </w:p>
    <w:p w:rsidR="00103ED8" w:rsidRPr="00AB5B30" w:rsidRDefault="00B142E5" w:rsidP="00B50365">
      <w:pPr>
        <w:pStyle w:val="ListParagraph"/>
        <w:numPr>
          <w:ilvl w:val="0"/>
          <w:numId w:val="35"/>
        </w:numPr>
        <w:rPr>
          <w:rFonts w:asciiTheme="minorHAnsi" w:hAnsiTheme="minorHAnsi" w:cstheme="minorHAnsi"/>
        </w:rPr>
      </w:pPr>
      <w:r w:rsidRPr="00AB5B30">
        <w:rPr>
          <w:rFonts w:asciiTheme="minorHAnsi" w:hAnsiTheme="minorHAnsi" w:cstheme="minorHAnsi"/>
        </w:rPr>
        <w:t xml:space="preserve">Temporary Re-Entry </w:t>
      </w:r>
      <w:r w:rsidR="00103ED8" w:rsidRPr="00AB5B30">
        <w:rPr>
          <w:rFonts w:asciiTheme="minorHAnsi" w:hAnsiTheme="minorHAnsi" w:cstheme="minorHAnsi"/>
        </w:rPr>
        <w:t>traffic control and checkpoint operations will be conducted by</w:t>
      </w:r>
      <w:r w:rsidR="000129A8" w:rsidRPr="00AB5B30">
        <w:rPr>
          <w:rFonts w:asciiTheme="minorHAnsi" w:hAnsiTheme="minorHAnsi" w:cstheme="minorHAnsi"/>
        </w:rPr>
        <w:t>:</w:t>
      </w:r>
      <w:r w:rsidR="00103ED8" w:rsidRPr="00AB5B30">
        <w:rPr>
          <w:rFonts w:asciiTheme="minorHAnsi" w:hAnsiTheme="minorHAnsi" w:cstheme="minorHAnsi"/>
        </w:rPr>
        <w:t xml:space="preserve"> </w:t>
      </w:r>
    </w:p>
    <w:p w:rsidR="00AB5B30" w:rsidRDefault="00103ED8" w:rsidP="006D1ADB">
      <w:pPr>
        <w:spacing w:after="0"/>
        <w:ind w:left="1800"/>
        <w:rPr>
          <w:rFonts w:asciiTheme="minorHAnsi" w:hAnsiTheme="minorHAnsi" w:cstheme="minorHAnsi"/>
          <w:sz w:val="22"/>
          <w:szCs w:val="22"/>
        </w:rPr>
      </w:pPr>
      <w:r w:rsidRPr="00AB5B30">
        <w:rPr>
          <w:rFonts w:asciiTheme="minorHAnsi" w:hAnsiTheme="minorHAnsi" w:cstheme="minorHAnsi"/>
          <w:sz w:val="22"/>
          <w:szCs w:val="22"/>
          <w:highlight w:val="yellow"/>
        </w:rPr>
        <w:t>(List agencies involved in Re-Entry Police, Fire, Village Public Safety Officer (VPSO), Troopers, etc.)</w:t>
      </w:r>
      <w:r w:rsidRPr="00AB5B30">
        <w:rPr>
          <w:rFonts w:asciiTheme="minorHAnsi" w:hAnsiTheme="minorHAnsi" w:cstheme="minorHAnsi"/>
          <w:sz w:val="22"/>
          <w:szCs w:val="22"/>
        </w:rPr>
        <w:t>.</w:t>
      </w:r>
    </w:p>
    <w:p w:rsidR="00103ED8" w:rsidRPr="00AB5B30" w:rsidRDefault="00103ED8" w:rsidP="006D1ADB">
      <w:pPr>
        <w:spacing w:after="0"/>
        <w:ind w:left="1800"/>
        <w:rPr>
          <w:rFonts w:asciiTheme="minorHAnsi" w:hAnsiTheme="minorHAnsi" w:cstheme="minorHAnsi"/>
          <w:sz w:val="22"/>
          <w:szCs w:val="22"/>
        </w:rPr>
      </w:pPr>
      <w:r w:rsidRPr="00AB5B30">
        <w:rPr>
          <w:rFonts w:asciiTheme="minorHAnsi" w:hAnsiTheme="minorHAnsi" w:cstheme="minorHAnsi"/>
          <w:sz w:val="22"/>
          <w:szCs w:val="22"/>
        </w:rPr>
        <w:t xml:space="preserve">Temporary Re-Entry public information will </w:t>
      </w:r>
      <w:r w:rsidR="008C2FD0" w:rsidRPr="00AB5B30">
        <w:rPr>
          <w:rFonts w:asciiTheme="minorHAnsi" w:hAnsiTheme="minorHAnsi" w:cstheme="minorHAnsi"/>
          <w:sz w:val="22"/>
          <w:szCs w:val="22"/>
        </w:rPr>
        <w:t>be</w:t>
      </w:r>
      <w:r w:rsidRPr="00AB5B30">
        <w:rPr>
          <w:rFonts w:asciiTheme="minorHAnsi" w:hAnsiTheme="minorHAnsi" w:cstheme="minorHAnsi"/>
          <w:sz w:val="22"/>
          <w:szCs w:val="22"/>
        </w:rPr>
        <w:t xml:space="preserve"> disseminated by:</w:t>
      </w:r>
      <w:r w:rsidR="00AB5B30">
        <w:rPr>
          <w:rFonts w:asciiTheme="minorHAnsi" w:hAnsiTheme="minorHAnsi" w:cstheme="minorHAnsi"/>
          <w:sz w:val="22"/>
          <w:szCs w:val="22"/>
        </w:rPr>
        <w:t xml:space="preserve"> </w:t>
      </w:r>
      <w:r w:rsidR="00AB5B30" w:rsidRPr="00AB5B30">
        <w:rPr>
          <w:rFonts w:asciiTheme="minorHAnsi" w:hAnsiTheme="minorHAnsi" w:cstheme="minorHAnsi"/>
          <w:sz w:val="22"/>
          <w:szCs w:val="22"/>
          <w:highlight w:val="yellow"/>
        </w:rPr>
        <w:t>_____________.</w:t>
      </w:r>
    </w:p>
    <w:p w:rsidR="00103ED8" w:rsidRPr="00AB5B30" w:rsidRDefault="00103ED8" w:rsidP="00B50365">
      <w:pPr>
        <w:pStyle w:val="ListParagraph"/>
        <w:numPr>
          <w:ilvl w:val="0"/>
          <w:numId w:val="35"/>
        </w:numPr>
        <w:rPr>
          <w:rFonts w:asciiTheme="minorHAnsi" w:hAnsiTheme="minorHAnsi" w:cstheme="minorHAnsi"/>
          <w:highlight w:val="yellow"/>
        </w:rPr>
      </w:pPr>
      <w:r w:rsidRPr="00AB5B30">
        <w:rPr>
          <w:rFonts w:asciiTheme="minorHAnsi" w:hAnsiTheme="minorHAnsi" w:cstheme="minorHAnsi"/>
          <w:highlight w:val="yellow"/>
        </w:rPr>
        <w:t>(List methods for distributing public in</w:t>
      </w:r>
      <w:r w:rsidR="006D1ADB" w:rsidRPr="00AB5B30">
        <w:rPr>
          <w:rFonts w:asciiTheme="minorHAnsi" w:hAnsiTheme="minorHAnsi" w:cstheme="minorHAnsi"/>
          <w:highlight w:val="yellow"/>
        </w:rPr>
        <w:t xml:space="preserve">formation on temporary re-entry </w:t>
      </w:r>
      <w:r w:rsidRPr="00AB5B30">
        <w:rPr>
          <w:rFonts w:asciiTheme="minorHAnsi" w:hAnsiTheme="minorHAnsi" w:cstheme="minorHAnsi"/>
          <w:highlight w:val="yellow"/>
        </w:rPr>
        <w:t>and include the following information:</w:t>
      </w:r>
    </w:p>
    <w:p w:rsidR="00E740A2" w:rsidRPr="00AB5B30" w:rsidRDefault="00E740A2" w:rsidP="00B50365">
      <w:pPr>
        <w:pStyle w:val="ListParagraph"/>
        <w:numPr>
          <w:ilvl w:val="0"/>
          <w:numId w:val="36"/>
        </w:numPr>
        <w:rPr>
          <w:rFonts w:asciiTheme="minorHAnsi" w:eastAsiaTheme="minorHAnsi" w:hAnsiTheme="minorHAnsi" w:cstheme="minorBidi"/>
        </w:rPr>
      </w:pPr>
      <w:r w:rsidRPr="00AB5B30">
        <w:rPr>
          <w:rFonts w:asciiTheme="minorHAnsi" w:eastAsiaTheme="minorHAnsi" w:hAnsiTheme="minorHAnsi" w:cstheme="minorBidi"/>
        </w:rPr>
        <w:t xml:space="preserve">What </w:t>
      </w:r>
      <w:r w:rsidR="00103ED8" w:rsidRPr="00AB5B30">
        <w:rPr>
          <w:rFonts w:asciiTheme="minorHAnsi" w:eastAsiaTheme="minorHAnsi" w:hAnsiTheme="minorHAnsi" w:cstheme="minorBidi"/>
        </w:rPr>
        <w:t xml:space="preserve">the public is to </w:t>
      </w:r>
      <w:r w:rsidRPr="00AB5B30">
        <w:rPr>
          <w:rFonts w:asciiTheme="minorHAnsi" w:eastAsiaTheme="minorHAnsi" w:hAnsiTheme="minorHAnsi" w:cstheme="minorBidi"/>
        </w:rPr>
        <w:t>expect</w:t>
      </w:r>
      <w:r w:rsidR="006D1ADB" w:rsidRPr="00AB5B30">
        <w:rPr>
          <w:rFonts w:asciiTheme="minorHAnsi" w:eastAsiaTheme="minorHAnsi" w:hAnsiTheme="minorHAnsi" w:cstheme="minorBidi"/>
        </w:rPr>
        <w:t xml:space="preserve"> in the Temporary r</w:t>
      </w:r>
      <w:r w:rsidR="00103ED8" w:rsidRPr="00AB5B30">
        <w:rPr>
          <w:rFonts w:asciiTheme="minorHAnsi" w:eastAsiaTheme="minorHAnsi" w:hAnsiTheme="minorHAnsi" w:cstheme="minorBidi"/>
        </w:rPr>
        <w:t>e-</w:t>
      </w:r>
      <w:r w:rsidR="006D1ADB" w:rsidRPr="00AB5B30">
        <w:rPr>
          <w:rFonts w:asciiTheme="minorHAnsi" w:eastAsiaTheme="minorHAnsi" w:hAnsiTheme="minorHAnsi" w:cstheme="minorBidi"/>
        </w:rPr>
        <w:t>e</w:t>
      </w:r>
      <w:r w:rsidR="00103ED8" w:rsidRPr="00AB5B30">
        <w:rPr>
          <w:rFonts w:asciiTheme="minorHAnsi" w:eastAsiaTheme="minorHAnsi" w:hAnsiTheme="minorHAnsi" w:cstheme="minorBidi"/>
        </w:rPr>
        <w:t>ntry</w:t>
      </w:r>
    </w:p>
    <w:p w:rsidR="00E740A2" w:rsidRPr="00AB5B30" w:rsidRDefault="00E740A2" w:rsidP="00B50365">
      <w:pPr>
        <w:pStyle w:val="ListParagraph"/>
        <w:numPr>
          <w:ilvl w:val="0"/>
          <w:numId w:val="36"/>
        </w:numPr>
        <w:rPr>
          <w:rFonts w:asciiTheme="minorHAnsi" w:eastAsiaTheme="minorHAnsi" w:hAnsiTheme="minorHAnsi" w:cstheme="minorBidi"/>
        </w:rPr>
      </w:pPr>
      <w:r w:rsidRPr="00AB5B30">
        <w:rPr>
          <w:rFonts w:asciiTheme="minorHAnsi" w:eastAsiaTheme="minorHAnsi" w:hAnsiTheme="minorHAnsi" w:cstheme="minorBidi"/>
        </w:rPr>
        <w:t>Length of re-entry</w:t>
      </w:r>
      <w:r w:rsidR="00007A35" w:rsidRPr="00AB5B30">
        <w:rPr>
          <w:rFonts w:asciiTheme="minorHAnsi" w:eastAsiaTheme="minorHAnsi" w:hAnsiTheme="minorHAnsi" w:cstheme="minorBidi"/>
        </w:rPr>
        <w:t xml:space="preserve"> (timeframe for public to be in the evacuated area)</w:t>
      </w:r>
    </w:p>
    <w:p w:rsidR="00E740A2" w:rsidRPr="00AB5B30" w:rsidRDefault="00E740A2" w:rsidP="00B50365">
      <w:pPr>
        <w:pStyle w:val="ListParagraph"/>
        <w:numPr>
          <w:ilvl w:val="0"/>
          <w:numId w:val="36"/>
        </w:numPr>
        <w:rPr>
          <w:rFonts w:asciiTheme="minorHAnsi" w:eastAsiaTheme="minorHAnsi" w:hAnsiTheme="minorHAnsi" w:cstheme="minorBidi"/>
        </w:rPr>
      </w:pPr>
      <w:r w:rsidRPr="00AB5B30">
        <w:rPr>
          <w:rFonts w:asciiTheme="minorHAnsi" w:eastAsiaTheme="minorHAnsi" w:hAnsiTheme="minorHAnsi" w:cstheme="minorBidi"/>
        </w:rPr>
        <w:t>What identification is necessary</w:t>
      </w:r>
      <w:r w:rsidR="00007A35" w:rsidRPr="00AB5B30">
        <w:rPr>
          <w:rFonts w:asciiTheme="minorHAnsi" w:eastAsiaTheme="minorHAnsi" w:hAnsiTheme="minorHAnsi" w:cstheme="minorBidi"/>
        </w:rPr>
        <w:t xml:space="preserve"> to gain access to the Re-Entry area</w:t>
      </w:r>
    </w:p>
    <w:p w:rsidR="00007A35" w:rsidRPr="00AB5B30" w:rsidRDefault="00007A35" w:rsidP="00B50365">
      <w:pPr>
        <w:pStyle w:val="ListParagraph"/>
        <w:numPr>
          <w:ilvl w:val="0"/>
          <w:numId w:val="36"/>
        </w:numPr>
        <w:rPr>
          <w:rFonts w:asciiTheme="minorHAnsi" w:eastAsiaTheme="minorHAnsi" w:hAnsiTheme="minorHAnsi" w:cstheme="minorBidi"/>
        </w:rPr>
      </w:pPr>
      <w:r w:rsidRPr="00AB5B30">
        <w:rPr>
          <w:rFonts w:asciiTheme="minorHAnsi" w:eastAsiaTheme="minorHAnsi" w:hAnsiTheme="minorHAnsi" w:cstheme="minorBidi"/>
        </w:rPr>
        <w:t>Traffic plan and checkpoint locations</w:t>
      </w:r>
    </w:p>
    <w:p w:rsidR="00376B66" w:rsidRPr="00AB5B30" w:rsidRDefault="00376B66" w:rsidP="000129A8">
      <w:pPr>
        <w:spacing w:after="0"/>
        <w:ind w:left="1440"/>
        <w:contextualSpacing/>
        <w:rPr>
          <w:rFonts w:asciiTheme="minorHAnsi" w:eastAsiaTheme="minorHAnsi" w:hAnsiTheme="minorHAnsi" w:cstheme="minorBidi"/>
          <w:sz w:val="22"/>
          <w:szCs w:val="22"/>
        </w:rPr>
      </w:pPr>
    </w:p>
    <w:p w:rsidR="00376B66" w:rsidRPr="00AB5B30" w:rsidRDefault="00DC6E0B" w:rsidP="00B50365">
      <w:pPr>
        <w:pStyle w:val="ListParagraph"/>
        <w:numPr>
          <w:ilvl w:val="0"/>
          <w:numId w:val="34"/>
        </w:numPr>
        <w:rPr>
          <w:rFonts w:asciiTheme="minorHAnsi" w:hAnsiTheme="minorHAnsi" w:cstheme="minorHAnsi"/>
        </w:rPr>
      </w:pPr>
      <w:r w:rsidRPr="00AB5B30">
        <w:rPr>
          <w:rFonts w:asciiTheme="minorHAnsi" w:hAnsiTheme="minorHAnsi" w:cstheme="minorHAnsi"/>
        </w:rPr>
        <w:t>Evacuation Lifted and Return</w:t>
      </w:r>
      <w:r w:rsidR="0016759B" w:rsidRPr="00AB5B30">
        <w:rPr>
          <w:rFonts w:asciiTheme="minorHAnsi" w:hAnsiTheme="minorHAnsi" w:cstheme="minorHAnsi"/>
        </w:rPr>
        <w:t xml:space="preserve">. </w:t>
      </w:r>
    </w:p>
    <w:p w:rsidR="003F51A2" w:rsidRPr="00AB5B30" w:rsidRDefault="0016759B" w:rsidP="00AB5B30">
      <w:pPr>
        <w:spacing w:after="0"/>
        <w:ind w:left="720"/>
        <w:rPr>
          <w:rFonts w:asciiTheme="minorHAnsi" w:hAnsiTheme="minorHAnsi" w:cstheme="minorHAnsi"/>
          <w:sz w:val="22"/>
          <w:szCs w:val="22"/>
        </w:rPr>
      </w:pPr>
      <w:r w:rsidRPr="00AB5B30">
        <w:rPr>
          <w:rFonts w:asciiTheme="minorHAnsi" w:hAnsiTheme="minorHAnsi" w:cstheme="minorHAnsi"/>
          <w:sz w:val="22"/>
          <w:szCs w:val="22"/>
        </w:rPr>
        <w:t>H</w:t>
      </w:r>
      <w:r w:rsidR="00DC6E0B" w:rsidRPr="00AB5B30">
        <w:rPr>
          <w:rFonts w:asciiTheme="minorHAnsi" w:hAnsiTheme="minorHAnsi" w:cstheme="minorHAnsi"/>
          <w:sz w:val="22"/>
          <w:szCs w:val="22"/>
        </w:rPr>
        <w:t xml:space="preserve">azard has passed, and the area is evaluated as safe, </w:t>
      </w:r>
      <w:r w:rsidRPr="00AB5B30">
        <w:rPr>
          <w:rFonts w:asciiTheme="minorHAnsi" w:hAnsiTheme="minorHAnsi" w:cstheme="minorHAnsi"/>
          <w:sz w:val="22"/>
          <w:szCs w:val="22"/>
        </w:rPr>
        <w:t xml:space="preserve">therefore the </w:t>
      </w:r>
      <w:r w:rsidR="00DC6E0B" w:rsidRPr="00AB5B30">
        <w:rPr>
          <w:rFonts w:asciiTheme="minorHAnsi" w:hAnsiTheme="minorHAnsi" w:cstheme="minorHAnsi"/>
          <w:sz w:val="22"/>
          <w:szCs w:val="22"/>
        </w:rPr>
        <w:t xml:space="preserve">evacuation is lifted and the public returns to their property. </w:t>
      </w:r>
    </w:p>
    <w:p w:rsidR="003F51A2" w:rsidRPr="00AB5B30" w:rsidRDefault="003F51A2" w:rsidP="00AB5B30">
      <w:pPr>
        <w:pStyle w:val="ListParagraph"/>
        <w:numPr>
          <w:ilvl w:val="0"/>
          <w:numId w:val="37"/>
        </w:numPr>
        <w:rPr>
          <w:rFonts w:asciiTheme="minorHAnsi" w:hAnsiTheme="minorHAnsi" w:cstheme="minorHAnsi"/>
        </w:rPr>
      </w:pPr>
      <w:r w:rsidRPr="00AB5B30">
        <w:rPr>
          <w:rFonts w:asciiTheme="minorHAnsi" w:hAnsiTheme="minorHAnsi" w:cstheme="minorHAnsi"/>
        </w:rPr>
        <w:t xml:space="preserve">Information to </w:t>
      </w:r>
      <w:r w:rsidR="00DC6E0B" w:rsidRPr="00AB5B30">
        <w:rPr>
          <w:rFonts w:asciiTheme="minorHAnsi" w:hAnsiTheme="minorHAnsi" w:cstheme="minorHAnsi"/>
        </w:rPr>
        <w:t>the public</w:t>
      </w:r>
      <w:r w:rsidRPr="00AB5B30">
        <w:rPr>
          <w:rFonts w:asciiTheme="minorHAnsi" w:hAnsiTheme="minorHAnsi" w:cstheme="minorHAnsi"/>
        </w:rPr>
        <w:t xml:space="preserve"> will be provided by</w:t>
      </w:r>
      <w:r w:rsidR="006D1ADB" w:rsidRPr="00AB5B30">
        <w:rPr>
          <w:rFonts w:asciiTheme="minorHAnsi" w:hAnsiTheme="minorHAnsi" w:cstheme="minorHAnsi"/>
        </w:rPr>
        <w:t>:</w:t>
      </w:r>
      <w:r w:rsidRPr="00AB5B30">
        <w:rPr>
          <w:rFonts w:asciiTheme="minorHAnsi" w:hAnsiTheme="minorHAnsi" w:cstheme="minorHAnsi"/>
        </w:rPr>
        <w:t xml:space="preserve"> </w:t>
      </w:r>
      <w:r w:rsidRPr="00AB5B30">
        <w:rPr>
          <w:rFonts w:asciiTheme="minorHAnsi" w:hAnsiTheme="minorHAnsi" w:cstheme="minorHAnsi"/>
          <w:highlight w:val="yellow"/>
        </w:rPr>
        <w:t>(List methods for distributing public information</w:t>
      </w:r>
      <w:r w:rsidRPr="00AB5B30">
        <w:rPr>
          <w:rFonts w:asciiTheme="minorHAnsi" w:hAnsiTheme="minorHAnsi" w:cstheme="minorHAnsi"/>
        </w:rPr>
        <w:t>) and include:</w:t>
      </w:r>
    </w:p>
    <w:p w:rsidR="003F51A2" w:rsidRPr="00AB5B30" w:rsidRDefault="003F51A2" w:rsidP="00B50365">
      <w:pPr>
        <w:numPr>
          <w:ilvl w:val="0"/>
          <w:numId w:val="6"/>
        </w:numPr>
        <w:spacing w:after="0"/>
        <w:contextualSpacing/>
        <w:rPr>
          <w:rFonts w:asciiTheme="minorHAnsi" w:eastAsiaTheme="minorHAnsi" w:hAnsiTheme="minorHAnsi" w:cstheme="minorBidi"/>
          <w:sz w:val="22"/>
          <w:szCs w:val="22"/>
        </w:rPr>
      </w:pPr>
      <w:r w:rsidRPr="00AB5B30">
        <w:rPr>
          <w:rFonts w:asciiTheme="minorHAnsi" w:eastAsiaTheme="minorHAnsi" w:hAnsiTheme="minorHAnsi" w:cstheme="minorBidi"/>
          <w:sz w:val="22"/>
          <w:szCs w:val="22"/>
        </w:rPr>
        <w:t>What the public is to expect in the area</w:t>
      </w:r>
    </w:p>
    <w:p w:rsidR="003F51A2" w:rsidRPr="00AB5B30" w:rsidRDefault="003F51A2" w:rsidP="00B50365">
      <w:pPr>
        <w:numPr>
          <w:ilvl w:val="0"/>
          <w:numId w:val="6"/>
        </w:numPr>
        <w:spacing w:after="0"/>
        <w:contextualSpacing/>
        <w:rPr>
          <w:rFonts w:asciiTheme="minorHAnsi" w:eastAsiaTheme="minorHAnsi" w:hAnsiTheme="minorHAnsi" w:cstheme="minorBidi"/>
          <w:sz w:val="22"/>
          <w:szCs w:val="22"/>
        </w:rPr>
      </w:pPr>
      <w:r w:rsidRPr="00AB5B30">
        <w:rPr>
          <w:rFonts w:asciiTheme="minorHAnsi" w:eastAsiaTheme="minorHAnsi" w:hAnsiTheme="minorHAnsi" w:cstheme="minorBidi"/>
          <w:sz w:val="22"/>
          <w:szCs w:val="22"/>
        </w:rPr>
        <w:t>Any remaining hazards, cautions or traffic restrictions</w:t>
      </w:r>
    </w:p>
    <w:p w:rsidR="003F51A2" w:rsidRPr="00AB5B30" w:rsidRDefault="003F51A2" w:rsidP="00B50365">
      <w:pPr>
        <w:numPr>
          <w:ilvl w:val="0"/>
          <w:numId w:val="6"/>
        </w:numPr>
        <w:spacing w:after="0"/>
        <w:contextualSpacing/>
        <w:rPr>
          <w:rFonts w:asciiTheme="minorHAnsi" w:eastAsiaTheme="minorHAnsi" w:hAnsiTheme="minorHAnsi" w:cstheme="minorBidi"/>
          <w:sz w:val="22"/>
          <w:szCs w:val="22"/>
        </w:rPr>
      </w:pPr>
      <w:r w:rsidRPr="00AB5B30">
        <w:rPr>
          <w:rFonts w:asciiTheme="minorHAnsi" w:eastAsiaTheme="minorHAnsi" w:hAnsiTheme="minorHAnsi" w:cstheme="minorBidi"/>
          <w:sz w:val="22"/>
          <w:szCs w:val="22"/>
        </w:rPr>
        <w:t>Procedures for reporting damage</w:t>
      </w:r>
    </w:p>
    <w:p w:rsidR="003F51A2" w:rsidRPr="00AB5B30" w:rsidRDefault="003F51A2" w:rsidP="00B50365">
      <w:pPr>
        <w:numPr>
          <w:ilvl w:val="0"/>
          <w:numId w:val="6"/>
        </w:numPr>
        <w:spacing w:after="0"/>
        <w:contextualSpacing/>
        <w:rPr>
          <w:rFonts w:asciiTheme="minorHAnsi" w:eastAsiaTheme="minorHAnsi" w:hAnsiTheme="minorHAnsi" w:cstheme="minorBidi"/>
          <w:sz w:val="22"/>
          <w:szCs w:val="22"/>
        </w:rPr>
      </w:pPr>
      <w:r w:rsidRPr="00AB5B30">
        <w:rPr>
          <w:rFonts w:asciiTheme="minorHAnsi" w:eastAsiaTheme="minorHAnsi" w:hAnsiTheme="minorHAnsi" w:cstheme="minorBidi"/>
          <w:sz w:val="22"/>
          <w:szCs w:val="22"/>
        </w:rPr>
        <w:t>Contacts for recovery support</w:t>
      </w:r>
      <w:r w:rsidR="00D26167" w:rsidRPr="00AB5B30">
        <w:rPr>
          <w:rFonts w:asciiTheme="minorHAnsi" w:eastAsiaTheme="minorHAnsi" w:hAnsiTheme="minorHAnsi" w:cstheme="minorBidi"/>
          <w:sz w:val="22"/>
          <w:szCs w:val="22"/>
        </w:rPr>
        <w:t xml:space="preserve"> – </w:t>
      </w:r>
      <w:r w:rsidR="00D26167" w:rsidRPr="00AB5B30">
        <w:rPr>
          <w:rFonts w:asciiTheme="minorHAnsi" w:eastAsiaTheme="minorHAnsi" w:hAnsiTheme="minorHAnsi" w:cstheme="minorBidi"/>
          <w:i/>
          <w:sz w:val="22"/>
          <w:szCs w:val="22"/>
        </w:rPr>
        <w:t>Recovery operations are covered in other plans</w:t>
      </w:r>
    </w:p>
    <w:p w:rsidR="006D1ADB" w:rsidRDefault="006D1ADB">
      <w:pPr>
        <w:spacing w:after="160" w:line="259" w:lineRule="auto"/>
        <w:rPr>
          <w:rFonts w:ascii="Calibri" w:eastAsia="Calibri" w:hAnsi="Calibri" w:cstheme="majorBidi"/>
          <w:b/>
          <w:sz w:val="36"/>
          <w:szCs w:val="32"/>
        </w:rPr>
      </w:pPr>
      <w:r w:rsidRPr="00AB5B30">
        <w:rPr>
          <w:rFonts w:eastAsia="Calibri"/>
          <w:sz w:val="22"/>
          <w:szCs w:val="22"/>
        </w:rPr>
        <w:br w:type="page"/>
      </w:r>
    </w:p>
    <w:p w:rsidR="002013F9" w:rsidRPr="002013F9" w:rsidRDefault="002013F9" w:rsidP="00CA3A8E">
      <w:pPr>
        <w:pStyle w:val="Heading1"/>
        <w:rPr>
          <w:rFonts w:eastAsia="Calibri"/>
        </w:rPr>
      </w:pPr>
      <w:bookmarkStart w:id="15" w:name="_Toc522722155"/>
      <w:r w:rsidRPr="002013F9">
        <w:rPr>
          <w:rFonts w:eastAsia="Calibri"/>
        </w:rPr>
        <w:lastRenderedPageBreak/>
        <w:t>Responsibilities</w:t>
      </w:r>
      <w:bookmarkEnd w:id="15"/>
      <w:r w:rsidRPr="002013F9">
        <w:rPr>
          <w:rFonts w:eastAsia="Calibri"/>
        </w:rPr>
        <w:t xml:space="preserve"> </w:t>
      </w:r>
    </w:p>
    <w:p w:rsidR="002013F9" w:rsidRPr="002013F9" w:rsidRDefault="002013F9" w:rsidP="002013F9">
      <w:pPr>
        <w:spacing w:after="0"/>
        <w:rPr>
          <w:sz w:val="22"/>
          <w:szCs w:val="22"/>
        </w:rPr>
      </w:pPr>
    </w:p>
    <w:p w:rsidR="002013F9" w:rsidRPr="002013F9" w:rsidRDefault="002013F9" w:rsidP="002013F9">
      <w:pPr>
        <w:spacing w:after="0"/>
        <w:rPr>
          <w:rFonts w:ascii="Calibri" w:hAnsi="Calibri" w:cs="Calibri"/>
          <w:b/>
          <w:sz w:val="28"/>
        </w:rPr>
      </w:pPr>
      <w:r w:rsidRPr="002013F9">
        <w:rPr>
          <w:rFonts w:ascii="Calibri" w:hAnsi="Calibri" w:cs="Calibri"/>
          <w:b/>
          <w:sz w:val="28"/>
        </w:rPr>
        <w:t>Primary Agencies</w:t>
      </w:r>
    </w:p>
    <w:p w:rsidR="002013F9" w:rsidRPr="002013F9" w:rsidRDefault="002013F9" w:rsidP="002013F9">
      <w:pPr>
        <w:spacing w:after="0"/>
        <w:rPr>
          <w:rFonts w:ascii="Calibri" w:hAnsi="Calibri" w:cs="Calibri"/>
          <w:b/>
        </w:rPr>
      </w:pPr>
    </w:p>
    <w:p w:rsidR="002013F9" w:rsidRPr="005947F1" w:rsidRDefault="002013F9" w:rsidP="002013F9">
      <w:pPr>
        <w:spacing w:after="200" w:line="276" w:lineRule="auto"/>
        <w:rPr>
          <w:rFonts w:ascii="Calibri" w:eastAsia="Calibri" w:hAnsi="Calibri"/>
          <w:b/>
          <w:sz w:val="22"/>
          <w:szCs w:val="22"/>
        </w:rPr>
      </w:pPr>
      <w:r w:rsidRPr="005947F1">
        <w:rPr>
          <w:rFonts w:ascii="Calibri" w:eastAsia="Calibri" w:hAnsi="Calibri"/>
          <w:b/>
          <w:sz w:val="22"/>
          <w:szCs w:val="22"/>
        </w:rPr>
        <w:t>Police Department/VPSO</w:t>
      </w:r>
      <w:r w:rsidR="00571D57" w:rsidRPr="005947F1">
        <w:rPr>
          <w:rFonts w:ascii="Calibri" w:eastAsia="Calibri" w:hAnsi="Calibri"/>
          <w:b/>
          <w:sz w:val="22"/>
          <w:szCs w:val="22"/>
        </w:rPr>
        <w:t>/ Law Enforcement</w:t>
      </w:r>
      <w:r w:rsidRPr="005947F1">
        <w:rPr>
          <w:rFonts w:ascii="Calibri" w:eastAsia="Calibri" w:hAnsi="Calibri"/>
          <w:b/>
          <w:sz w:val="22"/>
          <w:szCs w:val="22"/>
        </w:rPr>
        <w:t xml:space="preserve"> </w:t>
      </w:r>
    </w:p>
    <w:p w:rsidR="002013F9" w:rsidRPr="005947F1" w:rsidRDefault="002013F9"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Direct initial on-scene evacuation and coordinates overall incident response</w:t>
      </w:r>
      <w:r w:rsidR="004C4020" w:rsidRPr="005947F1">
        <w:rPr>
          <w:rFonts w:ascii="Calibri" w:eastAsia="Calibri" w:hAnsi="Calibri"/>
          <w:sz w:val="22"/>
          <w:szCs w:val="22"/>
        </w:rPr>
        <w:t xml:space="preserve"> with EOC</w:t>
      </w:r>
      <w:r w:rsidRPr="005947F1">
        <w:rPr>
          <w:rFonts w:ascii="Calibri" w:eastAsia="Calibri" w:hAnsi="Calibri"/>
          <w:sz w:val="22"/>
          <w:szCs w:val="22"/>
        </w:rPr>
        <w:t>.</w:t>
      </w:r>
    </w:p>
    <w:p w:rsidR="002013F9" w:rsidRPr="005947F1" w:rsidRDefault="002013F9"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Assist with dissemination of evacuation instructions and information to the public.</w:t>
      </w:r>
    </w:p>
    <w:p w:rsidR="002013F9" w:rsidRPr="005947F1" w:rsidRDefault="00A86EC3"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 xml:space="preserve">Verify evacuation routes are open and provide </w:t>
      </w:r>
      <w:r w:rsidR="006D1ADB" w:rsidRPr="005947F1">
        <w:rPr>
          <w:rFonts w:ascii="Calibri" w:eastAsia="Calibri" w:hAnsi="Calibri"/>
          <w:sz w:val="22"/>
          <w:szCs w:val="22"/>
        </w:rPr>
        <w:t xml:space="preserve">any closure information </w:t>
      </w:r>
      <w:r w:rsidR="001E6013" w:rsidRPr="005947F1">
        <w:rPr>
          <w:rFonts w:ascii="Calibri" w:eastAsia="Calibri" w:hAnsi="Calibri"/>
          <w:sz w:val="22"/>
          <w:szCs w:val="22"/>
        </w:rPr>
        <w:t>to</w:t>
      </w:r>
      <w:r w:rsidR="002013F9" w:rsidRPr="005947F1">
        <w:rPr>
          <w:rFonts w:ascii="Calibri" w:eastAsia="Calibri" w:hAnsi="Calibri"/>
          <w:sz w:val="22"/>
          <w:szCs w:val="22"/>
        </w:rPr>
        <w:t xml:space="preserve"> EOC.</w:t>
      </w:r>
    </w:p>
    <w:p w:rsidR="002013F9" w:rsidRPr="005947F1" w:rsidRDefault="002013F9"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Manage traffic and crowd control for evacuations</w:t>
      </w:r>
      <w:r w:rsidR="003003FE" w:rsidRPr="005947F1">
        <w:rPr>
          <w:rFonts w:ascii="Calibri" w:eastAsia="Calibri" w:hAnsi="Calibri"/>
          <w:sz w:val="22"/>
          <w:szCs w:val="22"/>
        </w:rPr>
        <w:t>, including removal of stalled vehicles and equipment from evacuation routes.</w:t>
      </w:r>
    </w:p>
    <w:p w:rsidR="00021E08" w:rsidRPr="005947F1" w:rsidRDefault="00021E08"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 xml:space="preserve">Provide security at </w:t>
      </w:r>
      <w:r w:rsidR="00FA6692" w:rsidRPr="005947F1">
        <w:rPr>
          <w:rFonts w:ascii="Calibri" w:eastAsia="Calibri" w:hAnsi="Calibri"/>
          <w:sz w:val="22"/>
          <w:szCs w:val="22"/>
        </w:rPr>
        <w:t>a</w:t>
      </w:r>
      <w:r w:rsidRPr="005947F1">
        <w:rPr>
          <w:rFonts w:ascii="Calibri" w:eastAsia="Calibri" w:hAnsi="Calibri"/>
          <w:sz w:val="22"/>
          <w:szCs w:val="22"/>
        </w:rPr>
        <w:t xml:space="preserve">ssembly </w:t>
      </w:r>
      <w:r w:rsidR="00FA6692" w:rsidRPr="005947F1">
        <w:rPr>
          <w:rFonts w:ascii="Calibri" w:eastAsia="Calibri" w:hAnsi="Calibri"/>
          <w:sz w:val="22"/>
          <w:szCs w:val="22"/>
        </w:rPr>
        <w:t>a</w:t>
      </w:r>
      <w:r w:rsidRPr="005947F1">
        <w:rPr>
          <w:rFonts w:ascii="Calibri" w:eastAsia="Calibri" w:hAnsi="Calibri"/>
          <w:sz w:val="22"/>
          <w:szCs w:val="22"/>
        </w:rPr>
        <w:t>rea</w:t>
      </w:r>
      <w:r w:rsidR="00FA6692" w:rsidRPr="005947F1">
        <w:rPr>
          <w:rFonts w:ascii="Calibri" w:eastAsia="Calibri" w:hAnsi="Calibri"/>
          <w:sz w:val="22"/>
          <w:szCs w:val="22"/>
        </w:rPr>
        <w:t>s</w:t>
      </w:r>
      <w:r w:rsidRPr="005947F1">
        <w:rPr>
          <w:rFonts w:ascii="Calibri" w:eastAsia="Calibri" w:hAnsi="Calibri"/>
          <w:sz w:val="22"/>
          <w:szCs w:val="22"/>
        </w:rPr>
        <w:t xml:space="preserve"> and shelters.</w:t>
      </w:r>
    </w:p>
    <w:p w:rsidR="00FA6692" w:rsidRPr="005947F1" w:rsidRDefault="003720CB"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 xml:space="preserve">Secure </w:t>
      </w:r>
      <w:r w:rsidR="00FA6692" w:rsidRPr="005947F1">
        <w:rPr>
          <w:rFonts w:ascii="Calibri" w:eastAsia="Calibri" w:hAnsi="Calibri"/>
          <w:sz w:val="22"/>
          <w:szCs w:val="22"/>
        </w:rPr>
        <w:t>evacuation area.</w:t>
      </w:r>
    </w:p>
    <w:p w:rsidR="00E44C7A" w:rsidRPr="005947F1" w:rsidRDefault="00D30309"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Assist</w:t>
      </w:r>
      <w:r w:rsidR="003720CB" w:rsidRPr="005947F1">
        <w:rPr>
          <w:rFonts w:ascii="Calibri" w:eastAsia="Calibri" w:hAnsi="Calibri"/>
          <w:sz w:val="22"/>
          <w:szCs w:val="22"/>
        </w:rPr>
        <w:t xml:space="preserve"> with accountability, </w:t>
      </w:r>
      <w:r w:rsidRPr="005947F1">
        <w:rPr>
          <w:rFonts w:ascii="Calibri" w:eastAsia="Calibri" w:hAnsi="Calibri"/>
          <w:sz w:val="22"/>
          <w:szCs w:val="22"/>
        </w:rPr>
        <w:t xml:space="preserve">access and functional needs, </w:t>
      </w:r>
      <w:r w:rsidR="003720CB" w:rsidRPr="005947F1">
        <w:rPr>
          <w:rFonts w:ascii="Calibri" w:eastAsia="Calibri" w:hAnsi="Calibri"/>
          <w:sz w:val="22"/>
          <w:szCs w:val="22"/>
        </w:rPr>
        <w:t xml:space="preserve">those refusing to evacuate, and </w:t>
      </w:r>
      <w:r w:rsidR="006D1ADB" w:rsidRPr="005947F1">
        <w:rPr>
          <w:rFonts w:ascii="Calibri" w:eastAsia="Calibri" w:hAnsi="Calibri"/>
          <w:sz w:val="22"/>
          <w:szCs w:val="22"/>
        </w:rPr>
        <w:t xml:space="preserve">conduct </w:t>
      </w:r>
      <w:r w:rsidRPr="005947F1">
        <w:rPr>
          <w:rFonts w:ascii="Calibri" w:eastAsia="Calibri" w:hAnsi="Calibri"/>
          <w:sz w:val="22"/>
          <w:szCs w:val="22"/>
        </w:rPr>
        <w:t>welfare checks.</w:t>
      </w:r>
    </w:p>
    <w:p w:rsidR="003720CB" w:rsidRPr="005947F1" w:rsidRDefault="00E44C7A" w:rsidP="00B50365">
      <w:pPr>
        <w:numPr>
          <w:ilvl w:val="0"/>
          <w:numId w:val="4"/>
        </w:numPr>
        <w:spacing w:after="200" w:line="276" w:lineRule="auto"/>
        <w:contextualSpacing/>
        <w:rPr>
          <w:rFonts w:ascii="Calibri" w:eastAsia="Calibri" w:hAnsi="Calibri"/>
          <w:sz w:val="22"/>
          <w:szCs w:val="22"/>
        </w:rPr>
      </w:pPr>
      <w:r w:rsidRPr="005947F1">
        <w:rPr>
          <w:rFonts w:ascii="Calibri" w:eastAsia="Calibri" w:hAnsi="Calibri"/>
          <w:sz w:val="22"/>
          <w:szCs w:val="22"/>
        </w:rPr>
        <w:t xml:space="preserve">Assists with initial damage assessment, </w:t>
      </w:r>
      <w:r w:rsidR="006D1ADB" w:rsidRPr="005947F1">
        <w:rPr>
          <w:rFonts w:ascii="Calibri" w:eastAsia="Calibri" w:hAnsi="Calibri"/>
          <w:sz w:val="22"/>
          <w:szCs w:val="22"/>
        </w:rPr>
        <w:t xml:space="preserve">and </w:t>
      </w:r>
      <w:r w:rsidRPr="005947F1">
        <w:rPr>
          <w:rFonts w:ascii="Calibri" w:eastAsia="Calibri" w:hAnsi="Calibri"/>
          <w:sz w:val="22"/>
          <w:szCs w:val="22"/>
        </w:rPr>
        <w:t>report information to EOC.</w:t>
      </w:r>
    </w:p>
    <w:p w:rsidR="002013F9" w:rsidRPr="005947F1" w:rsidRDefault="002013F9" w:rsidP="002013F9">
      <w:pPr>
        <w:spacing w:after="0"/>
        <w:rPr>
          <w:rFonts w:ascii="Calibri" w:hAnsi="Calibri" w:cs="Calibri"/>
          <w:sz w:val="22"/>
          <w:szCs w:val="22"/>
        </w:rPr>
      </w:pPr>
    </w:p>
    <w:p w:rsidR="002013F9" w:rsidRPr="005947F1" w:rsidRDefault="002013F9" w:rsidP="002013F9">
      <w:pPr>
        <w:spacing w:after="0"/>
        <w:rPr>
          <w:rFonts w:ascii="Calibri" w:hAnsi="Calibri" w:cs="Calibri"/>
          <w:b/>
          <w:sz w:val="22"/>
          <w:szCs w:val="22"/>
        </w:rPr>
      </w:pPr>
      <w:r w:rsidRPr="005947F1">
        <w:rPr>
          <w:rFonts w:ascii="Calibri" w:hAnsi="Calibri" w:cs="Calibri"/>
          <w:b/>
          <w:sz w:val="22"/>
          <w:szCs w:val="22"/>
        </w:rPr>
        <w:t>Fire Department</w:t>
      </w:r>
    </w:p>
    <w:p w:rsidR="002013F9" w:rsidRPr="005947F1" w:rsidRDefault="002013F9" w:rsidP="002013F9">
      <w:pPr>
        <w:spacing w:after="0"/>
        <w:rPr>
          <w:rFonts w:ascii="Calibri" w:hAnsi="Calibri" w:cs="Calibri"/>
          <w:sz w:val="22"/>
          <w:szCs w:val="22"/>
        </w:rPr>
      </w:pPr>
    </w:p>
    <w:p w:rsidR="002013F9" w:rsidRPr="005947F1" w:rsidRDefault="002013F9" w:rsidP="00B50365">
      <w:pPr>
        <w:pStyle w:val="ListParagraph"/>
        <w:numPr>
          <w:ilvl w:val="0"/>
          <w:numId w:val="11"/>
        </w:numPr>
        <w:rPr>
          <w:rFonts w:ascii="Calibri" w:hAnsi="Calibri" w:cs="Calibri"/>
        </w:rPr>
      </w:pPr>
      <w:r w:rsidRPr="005947F1">
        <w:rPr>
          <w:rFonts w:ascii="Calibri" w:hAnsi="Calibri" w:cs="Calibri"/>
        </w:rPr>
        <w:t>Order evacuations whenever necessary to protect lives and property.</w:t>
      </w:r>
    </w:p>
    <w:p w:rsidR="002013F9" w:rsidRPr="005947F1" w:rsidRDefault="002013F9" w:rsidP="00B50365">
      <w:pPr>
        <w:pStyle w:val="ListParagraph"/>
        <w:numPr>
          <w:ilvl w:val="0"/>
          <w:numId w:val="11"/>
        </w:numPr>
        <w:rPr>
          <w:rFonts w:ascii="Calibri" w:hAnsi="Calibri" w:cs="Calibri"/>
        </w:rPr>
      </w:pPr>
      <w:r w:rsidRPr="005947F1">
        <w:rPr>
          <w:rFonts w:ascii="Calibri" w:hAnsi="Calibri" w:cs="Calibri"/>
        </w:rPr>
        <w:t>Direct initial on-scene evacuation and coordinates overall incident response through EOC.</w:t>
      </w:r>
    </w:p>
    <w:p w:rsidR="002013F9" w:rsidRPr="005947F1" w:rsidRDefault="002013F9" w:rsidP="00B50365">
      <w:pPr>
        <w:pStyle w:val="ListParagraph"/>
        <w:numPr>
          <w:ilvl w:val="0"/>
          <w:numId w:val="11"/>
        </w:numPr>
        <w:rPr>
          <w:rFonts w:ascii="Calibri" w:hAnsi="Calibri" w:cs="Calibri"/>
        </w:rPr>
      </w:pPr>
      <w:r w:rsidRPr="005947F1">
        <w:rPr>
          <w:rFonts w:ascii="Calibri" w:hAnsi="Calibri" w:cs="Calibri"/>
        </w:rPr>
        <w:t>Assist with dissemination of evacuation instructions and information to the public.</w:t>
      </w:r>
    </w:p>
    <w:p w:rsidR="002013F9" w:rsidRPr="005947F1" w:rsidRDefault="002013F9" w:rsidP="00B50365">
      <w:pPr>
        <w:pStyle w:val="ListParagraph"/>
        <w:numPr>
          <w:ilvl w:val="0"/>
          <w:numId w:val="11"/>
        </w:numPr>
        <w:rPr>
          <w:rFonts w:ascii="Calibri" w:hAnsi="Calibri" w:cs="Calibri"/>
        </w:rPr>
      </w:pPr>
      <w:r w:rsidRPr="005947F1">
        <w:rPr>
          <w:rFonts w:ascii="Calibri" w:hAnsi="Calibri" w:cs="Calibri"/>
        </w:rPr>
        <w:t xml:space="preserve">Perform </w:t>
      </w:r>
      <w:r w:rsidR="007015B4" w:rsidRPr="005947F1">
        <w:rPr>
          <w:rFonts w:ascii="Calibri" w:hAnsi="Calibri" w:cs="Calibri"/>
        </w:rPr>
        <w:t xml:space="preserve">standard </w:t>
      </w:r>
      <w:r w:rsidRPr="005947F1">
        <w:rPr>
          <w:rFonts w:ascii="Calibri" w:hAnsi="Calibri" w:cs="Calibri"/>
        </w:rPr>
        <w:t>emergency lifesaving functions.</w:t>
      </w:r>
    </w:p>
    <w:p w:rsidR="000A239F" w:rsidRPr="005947F1" w:rsidRDefault="000A239F" w:rsidP="00B50365">
      <w:pPr>
        <w:pStyle w:val="ListParagraph"/>
        <w:numPr>
          <w:ilvl w:val="0"/>
          <w:numId w:val="11"/>
        </w:numPr>
        <w:rPr>
          <w:rFonts w:ascii="Calibri" w:hAnsi="Calibri" w:cs="Calibri"/>
        </w:rPr>
      </w:pPr>
      <w:r w:rsidRPr="005947F1">
        <w:rPr>
          <w:rFonts w:ascii="Calibri" w:hAnsi="Calibri" w:cs="Calibri"/>
        </w:rPr>
        <w:t>Assist with evacuation of critically ill and/or medical device dependent.</w:t>
      </w:r>
    </w:p>
    <w:p w:rsidR="004B73E8" w:rsidRPr="005947F1" w:rsidRDefault="007015B4" w:rsidP="00B50365">
      <w:pPr>
        <w:pStyle w:val="ListParagraph"/>
        <w:numPr>
          <w:ilvl w:val="0"/>
          <w:numId w:val="11"/>
        </w:numPr>
        <w:rPr>
          <w:rFonts w:ascii="Calibri" w:hAnsi="Calibri" w:cs="Calibri"/>
        </w:rPr>
      </w:pPr>
      <w:r w:rsidRPr="005947F1">
        <w:rPr>
          <w:rFonts w:ascii="Calibri" w:eastAsia="Calibri" w:hAnsi="Calibri"/>
        </w:rPr>
        <w:t>Assist</w:t>
      </w:r>
      <w:r w:rsidR="00E44C7A" w:rsidRPr="005947F1">
        <w:rPr>
          <w:rFonts w:ascii="Calibri" w:eastAsia="Calibri" w:hAnsi="Calibri"/>
        </w:rPr>
        <w:t xml:space="preserve"> with initial damage assessment, reporting information to EOC.</w:t>
      </w:r>
    </w:p>
    <w:p w:rsidR="002013F9" w:rsidRPr="005947F1" w:rsidRDefault="004B73E8" w:rsidP="00B50365">
      <w:pPr>
        <w:pStyle w:val="ListParagraph"/>
        <w:numPr>
          <w:ilvl w:val="0"/>
          <w:numId w:val="11"/>
        </w:numPr>
        <w:rPr>
          <w:rFonts w:ascii="Calibri" w:hAnsi="Calibri" w:cs="Calibri"/>
        </w:rPr>
      </w:pPr>
      <w:r w:rsidRPr="005947F1">
        <w:rPr>
          <w:rFonts w:ascii="Calibri" w:hAnsi="Calibri" w:cs="Calibri"/>
        </w:rPr>
        <w:t>Support Fire and E</w:t>
      </w:r>
      <w:r w:rsidR="00AB5B30" w:rsidRPr="005947F1">
        <w:rPr>
          <w:rFonts w:ascii="Calibri" w:hAnsi="Calibri" w:cs="Calibri"/>
        </w:rPr>
        <w:t xml:space="preserve">mergency </w:t>
      </w:r>
      <w:r w:rsidRPr="005947F1">
        <w:rPr>
          <w:rFonts w:ascii="Calibri" w:hAnsi="Calibri" w:cs="Calibri"/>
        </w:rPr>
        <w:t>M</w:t>
      </w:r>
      <w:r w:rsidR="00AB5B30" w:rsidRPr="005947F1">
        <w:rPr>
          <w:rFonts w:ascii="Calibri" w:hAnsi="Calibri" w:cs="Calibri"/>
        </w:rPr>
        <w:t xml:space="preserve">edical </w:t>
      </w:r>
      <w:r w:rsidRPr="005947F1">
        <w:rPr>
          <w:rFonts w:ascii="Calibri" w:hAnsi="Calibri" w:cs="Calibri"/>
        </w:rPr>
        <w:t>S</w:t>
      </w:r>
      <w:r w:rsidR="00AB5B30" w:rsidRPr="005947F1">
        <w:rPr>
          <w:rFonts w:ascii="Calibri" w:hAnsi="Calibri" w:cs="Calibri"/>
        </w:rPr>
        <w:t>ervices</w:t>
      </w:r>
      <w:r w:rsidR="005947F1" w:rsidRPr="005947F1">
        <w:rPr>
          <w:rFonts w:ascii="Calibri" w:hAnsi="Calibri" w:cs="Calibri"/>
        </w:rPr>
        <w:t xml:space="preserve"> (EMS)</w:t>
      </w:r>
      <w:r w:rsidRPr="005947F1">
        <w:rPr>
          <w:rFonts w:ascii="Calibri" w:hAnsi="Calibri" w:cs="Calibri"/>
        </w:rPr>
        <w:t xml:space="preserve"> in shelters.</w:t>
      </w:r>
    </w:p>
    <w:p w:rsidR="004B73E8" w:rsidRPr="005947F1" w:rsidRDefault="004B73E8" w:rsidP="00B50365">
      <w:pPr>
        <w:pStyle w:val="ListParagraph"/>
        <w:numPr>
          <w:ilvl w:val="0"/>
          <w:numId w:val="11"/>
        </w:numPr>
        <w:rPr>
          <w:rFonts w:ascii="Calibri" w:hAnsi="Calibri" w:cs="Calibri"/>
        </w:rPr>
      </w:pPr>
      <w:r w:rsidRPr="005947F1">
        <w:rPr>
          <w:rFonts w:ascii="Calibri" w:hAnsi="Calibri" w:cs="Calibri"/>
        </w:rPr>
        <w:t>Support Fire and EMS during evacuee return.</w:t>
      </w:r>
    </w:p>
    <w:p w:rsidR="002013F9" w:rsidRPr="005947F1" w:rsidRDefault="002013F9" w:rsidP="002013F9">
      <w:pPr>
        <w:spacing w:after="0"/>
        <w:rPr>
          <w:rFonts w:ascii="Calibri" w:hAnsi="Calibri" w:cs="Calibri"/>
          <w:sz w:val="22"/>
          <w:szCs w:val="22"/>
        </w:rPr>
      </w:pPr>
    </w:p>
    <w:p w:rsidR="002013F9" w:rsidRPr="005947F1" w:rsidRDefault="002013F9" w:rsidP="002013F9">
      <w:pPr>
        <w:spacing w:after="0"/>
        <w:rPr>
          <w:rFonts w:ascii="Calibri" w:hAnsi="Calibri" w:cs="Calibri"/>
          <w:b/>
          <w:sz w:val="22"/>
          <w:szCs w:val="22"/>
        </w:rPr>
      </w:pPr>
      <w:r w:rsidRPr="005947F1">
        <w:rPr>
          <w:rFonts w:ascii="Calibri" w:hAnsi="Calibri" w:cs="Calibri"/>
          <w:b/>
          <w:sz w:val="22"/>
          <w:szCs w:val="22"/>
        </w:rPr>
        <w:t>Emergency Operations Center/Incident Management Team</w:t>
      </w:r>
    </w:p>
    <w:p w:rsidR="002013F9" w:rsidRPr="005947F1" w:rsidRDefault="002013F9" w:rsidP="002013F9">
      <w:pPr>
        <w:spacing w:after="0"/>
        <w:rPr>
          <w:rFonts w:ascii="Calibri" w:hAnsi="Calibri" w:cs="Calibri"/>
          <w:sz w:val="22"/>
          <w:szCs w:val="22"/>
        </w:rPr>
      </w:pPr>
    </w:p>
    <w:p w:rsidR="00F8430F" w:rsidRPr="005947F1" w:rsidRDefault="00FE3F81" w:rsidP="00B50365">
      <w:pPr>
        <w:pStyle w:val="ListParagraph"/>
        <w:numPr>
          <w:ilvl w:val="0"/>
          <w:numId w:val="12"/>
        </w:numPr>
        <w:rPr>
          <w:rFonts w:ascii="Calibri" w:hAnsi="Calibri" w:cs="Calibri"/>
        </w:rPr>
      </w:pPr>
      <w:r w:rsidRPr="005947F1">
        <w:rPr>
          <w:rFonts w:ascii="Calibri" w:hAnsi="Calibri" w:cs="Calibri"/>
        </w:rPr>
        <w:t>Recall EOC/IMT personnel and a</w:t>
      </w:r>
      <w:r w:rsidR="00646C1B" w:rsidRPr="005947F1">
        <w:rPr>
          <w:rFonts w:ascii="Calibri" w:hAnsi="Calibri" w:cs="Calibri"/>
        </w:rPr>
        <w:t>ctivate to c</w:t>
      </w:r>
      <w:r w:rsidR="002013F9" w:rsidRPr="005947F1">
        <w:rPr>
          <w:rFonts w:ascii="Calibri" w:hAnsi="Calibri" w:cs="Calibri"/>
        </w:rPr>
        <w:t xml:space="preserve">oordinate </w:t>
      </w:r>
      <w:r w:rsidR="00F8430F" w:rsidRPr="005947F1">
        <w:rPr>
          <w:rFonts w:ascii="Calibri" w:hAnsi="Calibri" w:cs="Calibri"/>
        </w:rPr>
        <w:t>evacuation operations</w:t>
      </w:r>
    </w:p>
    <w:p w:rsidR="008A59AE" w:rsidRPr="005947F1" w:rsidRDefault="008171AC" w:rsidP="00B50365">
      <w:pPr>
        <w:pStyle w:val="ListParagraph"/>
        <w:numPr>
          <w:ilvl w:val="0"/>
          <w:numId w:val="12"/>
        </w:numPr>
        <w:rPr>
          <w:rFonts w:ascii="Calibri" w:hAnsi="Calibri" w:cs="Calibri"/>
        </w:rPr>
      </w:pPr>
      <w:r w:rsidRPr="005947F1">
        <w:rPr>
          <w:rFonts w:ascii="Calibri" w:hAnsi="Calibri" w:cs="Calibri"/>
        </w:rPr>
        <w:t>Assess hazard, risk, and threats and</w:t>
      </w:r>
      <w:r w:rsidR="00132DC7" w:rsidRPr="005947F1">
        <w:rPr>
          <w:rFonts w:ascii="Calibri" w:hAnsi="Calibri" w:cs="Calibri"/>
        </w:rPr>
        <w:t>, in coordination with field commands,</w:t>
      </w:r>
      <w:r w:rsidRPr="005947F1">
        <w:rPr>
          <w:rFonts w:ascii="Calibri" w:hAnsi="Calibri" w:cs="Calibri"/>
        </w:rPr>
        <w:t xml:space="preserve"> issue “shelter-in-place” or </w:t>
      </w:r>
      <w:r w:rsidR="008A59AE" w:rsidRPr="005947F1">
        <w:rPr>
          <w:rFonts w:ascii="Calibri" w:hAnsi="Calibri" w:cs="Calibri"/>
        </w:rPr>
        <w:t>evacuation</w:t>
      </w:r>
      <w:r w:rsidRPr="005947F1">
        <w:rPr>
          <w:rFonts w:ascii="Calibri" w:hAnsi="Calibri" w:cs="Calibri"/>
        </w:rPr>
        <w:t xml:space="preserve"> notices</w:t>
      </w:r>
      <w:r w:rsidR="00340E2E" w:rsidRPr="005947F1">
        <w:rPr>
          <w:rFonts w:ascii="Calibri" w:hAnsi="Calibri" w:cs="Calibri"/>
        </w:rPr>
        <w:t xml:space="preserve"> </w:t>
      </w:r>
      <w:r w:rsidR="008A59AE" w:rsidRPr="005947F1">
        <w:rPr>
          <w:rFonts w:ascii="Calibri" w:hAnsi="Calibri" w:cs="Calibri"/>
        </w:rPr>
        <w:t>when necessary</w:t>
      </w:r>
      <w:r w:rsidRPr="005947F1">
        <w:rPr>
          <w:rFonts w:ascii="Calibri" w:hAnsi="Calibri" w:cs="Calibri"/>
        </w:rPr>
        <w:t>.</w:t>
      </w:r>
      <w:r w:rsidR="008A59AE" w:rsidRPr="005947F1">
        <w:rPr>
          <w:rFonts w:ascii="Calibri" w:hAnsi="Calibri" w:cs="Calibri"/>
        </w:rPr>
        <w:t xml:space="preserve"> </w:t>
      </w:r>
    </w:p>
    <w:p w:rsidR="00B713DA" w:rsidRPr="005947F1" w:rsidRDefault="00B713DA" w:rsidP="00B50365">
      <w:pPr>
        <w:pStyle w:val="ListParagraph"/>
        <w:numPr>
          <w:ilvl w:val="0"/>
          <w:numId w:val="12"/>
        </w:numPr>
        <w:rPr>
          <w:rFonts w:ascii="Calibri" w:hAnsi="Calibri" w:cs="Calibri"/>
        </w:rPr>
      </w:pPr>
      <w:r w:rsidRPr="005947F1">
        <w:rPr>
          <w:rFonts w:ascii="Calibri" w:hAnsi="Calibri" w:cs="Calibri"/>
        </w:rPr>
        <w:t>Coordinate evacuation operations</w:t>
      </w:r>
      <w:r w:rsidR="00034731" w:rsidRPr="005947F1">
        <w:rPr>
          <w:rFonts w:ascii="Calibri" w:hAnsi="Calibri" w:cs="Calibri"/>
        </w:rPr>
        <w:t xml:space="preserve"> in coordination with field commands</w:t>
      </w:r>
      <w:r w:rsidRPr="005947F1">
        <w:rPr>
          <w:rFonts w:ascii="Calibri" w:hAnsi="Calibri" w:cs="Calibri"/>
        </w:rPr>
        <w:t>.</w:t>
      </w:r>
    </w:p>
    <w:p w:rsidR="002013F9" w:rsidRPr="005947F1" w:rsidRDefault="00135C86" w:rsidP="00B50365">
      <w:pPr>
        <w:pStyle w:val="ListParagraph"/>
        <w:numPr>
          <w:ilvl w:val="0"/>
          <w:numId w:val="12"/>
        </w:numPr>
        <w:rPr>
          <w:rFonts w:ascii="Calibri" w:hAnsi="Calibri" w:cs="Calibri"/>
        </w:rPr>
      </w:pPr>
      <w:r w:rsidRPr="005947F1">
        <w:rPr>
          <w:rFonts w:ascii="Calibri" w:hAnsi="Calibri" w:cs="Calibri"/>
        </w:rPr>
        <w:t xml:space="preserve">Receive resource requests and </w:t>
      </w:r>
      <w:r w:rsidR="008C2FD0" w:rsidRPr="005947F1">
        <w:rPr>
          <w:rFonts w:ascii="Calibri" w:hAnsi="Calibri" w:cs="Calibri"/>
        </w:rPr>
        <w:t>acquire additional</w:t>
      </w:r>
      <w:r w:rsidR="002013F9" w:rsidRPr="005947F1">
        <w:rPr>
          <w:rFonts w:ascii="Calibri" w:hAnsi="Calibri" w:cs="Calibri"/>
        </w:rPr>
        <w:t xml:space="preserve"> resources through </w:t>
      </w:r>
      <w:r w:rsidR="001E3C71" w:rsidRPr="005947F1">
        <w:rPr>
          <w:rFonts w:ascii="Calibri" w:hAnsi="Calibri" w:cs="Calibri"/>
        </w:rPr>
        <w:t xml:space="preserve">local/regional </w:t>
      </w:r>
      <w:r w:rsidR="00A3466F" w:rsidRPr="005947F1">
        <w:rPr>
          <w:rFonts w:ascii="Calibri" w:hAnsi="Calibri" w:cs="Calibri"/>
        </w:rPr>
        <w:t xml:space="preserve">mutual aid, </w:t>
      </w:r>
      <w:r w:rsidR="002013F9" w:rsidRPr="005947F1">
        <w:rPr>
          <w:rFonts w:ascii="Calibri" w:hAnsi="Calibri" w:cs="Calibri"/>
        </w:rPr>
        <w:t>state</w:t>
      </w:r>
      <w:r w:rsidR="00A3466F" w:rsidRPr="005947F1">
        <w:rPr>
          <w:rFonts w:ascii="Calibri" w:hAnsi="Calibri" w:cs="Calibri"/>
        </w:rPr>
        <w:t>,</w:t>
      </w:r>
      <w:r w:rsidR="002013F9" w:rsidRPr="005947F1">
        <w:rPr>
          <w:rFonts w:ascii="Calibri" w:hAnsi="Calibri" w:cs="Calibri"/>
        </w:rPr>
        <w:t xml:space="preserve"> and federal agencies as needed. </w:t>
      </w:r>
    </w:p>
    <w:p w:rsidR="0061251F" w:rsidRPr="005947F1" w:rsidRDefault="0061251F" w:rsidP="00B50365">
      <w:pPr>
        <w:pStyle w:val="ListParagraph"/>
        <w:numPr>
          <w:ilvl w:val="0"/>
          <w:numId w:val="12"/>
        </w:numPr>
        <w:rPr>
          <w:rFonts w:ascii="Calibri" w:hAnsi="Calibri" w:cs="Calibri"/>
        </w:rPr>
      </w:pPr>
      <w:r w:rsidRPr="005947F1">
        <w:rPr>
          <w:rFonts w:ascii="Calibri" w:hAnsi="Calibri" w:cs="Calibri"/>
        </w:rPr>
        <w:t xml:space="preserve">Verify clearance of evacuation routes and </w:t>
      </w:r>
      <w:r w:rsidR="0098306C" w:rsidRPr="005947F1">
        <w:rPr>
          <w:rFonts w:ascii="Calibri" w:hAnsi="Calibri" w:cs="Calibri"/>
        </w:rPr>
        <w:t>determine</w:t>
      </w:r>
      <w:r w:rsidRPr="005947F1">
        <w:rPr>
          <w:rFonts w:ascii="Calibri" w:hAnsi="Calibri" w:cs="Calibri"/>
        </w:rPr>
        <w:t xml:space="preserve"> </w:t>
      </w:r>
      <w:r w:rsidR="0098306C" w:rsidRPr="005947F1">
        <w:rPr>
          <w:rFonts w:ascii="Calibri" w:hAnsi="Calibri" w:cs="Calibri"/>
        </w:rPr>
        <w:t xml:space="preserve">alternate </w:t>
      </w:r>
      <w:r w:rsidRPr="005947F1">
        <w:rPr>
          <w:rFonts w:ascii="Calibri" w:hAnsi="Calibri" w:cs="Calibri"/>
        </w:rPr>
        <w:t>routes as needed.</w:t>
      </w:r>
    </w:p>
    <w:p w:rsidR="0061251F" w:rsidRPr="005947F1" w:rsidRDefault="0061251F" w:rsidP="00B50365">
      <w:pPr>
        <w:pStyle w:val="ListParagraph"/>
        <w:numPr>
          <w:ilvl w:val="0"/>
          <w:numId w:val="12"/>
        </w:numPr>
        <w:rPr>
          <w:rFonts w:ascii="Calibri" w:hAnsi="Calibri" w:cs="Calibri"/>
        </w:rPr>
      </w:pPr>
      <w:r w:rsidRPr="005947F1">
        <w:rPr>
          <w:rFonts w:ascii="Calibri" w:hAnsi="Calibri" w:cs="Calibri"/>
        </w:rPr>
        <w:t xml:space="preserve">Verify </w:t>
      </w:r>
      <w:r w:rsidR="00CC29BD" w:rsidRPr="005947F1">
        <w:rPr>
          <w:rFonts w:ascii="Calibri" w:hAnsi="Calibri" w:cs="Calibri"/>
        </w:rPr>
        <w:t xml:space="preserve">readiness and operations of </w:t>
      </w:r>
      <w:r w:rsidRPr="005947F1">
        <w:rPr>
          <w:rFonts w:ascii="Calibri" w:hAnsi="Calibri" w:cs="Calibri"/>
        </w:rPr>
        <w:t>assembly areas and shelters and establish new ones as needed.</w:t>
      </w:r>
    </w:p>
    <w:p w:rsidR="002013F9" w:rsidRPr="005947F1" w:rsidRDefault="002013F9" w:rsidP="00B50365">
      <w:pPr>
        <w:pStyle w:val="ListParagraph"/>
        <w:numPr>
          <w:ilvl w:val="0"/>
          <w:numId w:val="12"/>
        </w:numPr>
        <w:rPr>
          <w:rFonts w:ascii="Calibri" w:hAnsi="Calibri" w:cs="Calibri"/>
        </w:rPr>
      </w:pPr>
      <w:r w:rsidRPr="005947F1">
        <w:rPr>
          <w:rFonts w:ascii="Calibri" w:hAnsi="Calibri" w:cs="Calibri"/>
        </w:rPr>
        <w:t>Disseminate emergency evacuation information to the public and deploy public</w:t>
      </w:r>
      <w:r w:rsidR="00646C1B" w:rsidRPr="005947F1">
        <w:rPr>
          <w:rFonts w:ascii="Calibri" w:hAnsi="Calibri" w:cs="Calibri"/>
        </w:rPr>
        <w:t xml:space="preserve"> </w:t>
      </w:r>
      <w:r w:rsidRPr="005947F1">
        <w:rPr>
          <w:rFonts w:ascii="Calibri" w:hAnsi="Calibri" w:cs="Calibri"/>
        </w:rPr>
        <w:t xml:space="preserve">information officers </w:t>
      </w:r>
      <w:r w:rsidR="00646C1B" w:rsidRPr="005947F1">
        <w:rPr>
          <w:rFonts w:ascii="Calibri" w:hAnsi="Calibri" w:cs="Calibri"/>
        </w:rPr>
        <w:t>as needed.</w:t>
      </w:r>
    </w:p>
    <w:p w:rsidR="007C0053" w:rsidRPr="005947F1" w:rsidRDefault="002013F9" w:rsidP="00B50365">
      <w:pPr>
        <w:pStyle w:val="ListParagraph"/>
        <w:numPr>
          <w:ilvl w:val="0"/>
          <w:numId w:val="12"/>
        </w:numPr>
        <w:rPr>
          <w:rFonts w:ascii="Calibri" w:hAnsi="Calibri" w:cs="Calibri"/>
        </w:rPr>
      </w:pPr>
      <w:r w:rsidRPr="005947F1">
        <w:rPr>
          <w:rFonts w:ascii="Calibri" w:hAnsi="Calibri" w:cs="Calibri"/>
        </w:rPr>
        <w:t xml:space="preserve">Coordinate </w:t>
      </w:r>
      <w:r w:rsidR="007C0053" w:rsidRPr="005947F1">
        <w:rPr>
          <w:rFonts w:ascii="Calibri" w:hAnsi="Calibri" w:cs="Calibri"/>
        </w:rPr>
        <w:t>evacuation operations with other impacted jurisdictions and the State.</w:t>
      </w:r>
    </w:p>
    <w:p w:rsidR="002013F9" w:rsidRPr="005947F1" w:rsidRDefault="002013F9" w:rsidP="00B50365">
      <w:pPr>
        <w:pStyle w:val="ListParagraph"/>
        <w:numPr>
          <w:ilvl w:val="0"/>
          <w:numId w:val="12"/>
        </w:numPr>
        <w:rPr>
          <w:rFonts w:ascii="Calibri" w:hAnsi="Calibri" w:cs="Calibri"/>
        </w:rPr>
      </w:pPr>
      <w:r w:rsidRPr="005947F1">
        <w:rPr>
          <w:rFonts w:ascii="Calibri" w:hAnsi="Calibri" w:cs="Calibri"/>
        </w:rPr>
        <w:t xml:space="preserve">Coordinate reentry </w:t>
      </w:r>
      <w:r w:rsidR="00161378" w:rsidRPr="005947F1">
        <w:rPr>
          <w:rFonts w:ascii="Calibri" w:hAnsi="Calibri" w:cs="Calibri"/>
        </w:rPr>
        <w:t>operations.</w:t>
      </w:r>
    </w:p>
    <w:p w:rsidR="002013F9" w:rsidRPr="002013F9" w:rsidRDefault="002013F9" w:rsidP="002013F9">
      <w:pPr>
        <w:spacing w:after="0"/>
        <w:ind w:left="720" w:hanging="720"/>
        <w:rPr>
          <w:rFonts w:ascii="Calibri" w:hAnsi="Calibri" w:cs="Calibri"/>
        </w:rPr>
      </w:pPr>
    </w:p>
    <w:p w:rsidR="005947F1" w:rsidRDefault="005947F1">
      <w:pPr>
        <w:spacing w:after="160" w:line="259" w:lineRule="auto"/>
        <w:rPr>
          <w:rFonts w:ascii="Calibri" w:hAnsi="Calibri" w:cs="Calibri"/>
          <w:b/>
        </w:rPr>
      </w:pPr>
      <w:r>
        <w:rPr>
          <w:rFonts w:ascii="Calibri" w:hAnsi="Calibri" w:cs="Calibri"/>
          <w:b/>
        </w:rPr>
        <w:br w:type="page"/>
      </w:r>
    </w:p>
    <w:p w:rsidR="002013F9" w:rsidRPr="005947F1" w:rsidRDefault="002013F9" w:rsidP="002013F9">
      <w:pPr>
        <w:spacing w:after="0"/>
        <w:ind w:left="720" w:hanging="720"/>
        <w:rPr>
          <w:rFonts w:ascii="Calibri" w:hAnsi="Calibri" w:cs="Calibri"/>
          <w:b/>
          <w:sz w:val="22"/>
          <w:szCs w:val="22"/>
        </w:rPr>
      </w:pPr>
      <w:r w:rsidRPr="005947F1">
        <w:rPr>
          <w:rFonts w:ascii="Calibri" w:hAnsi="Calibri" w:cs="Calibri"/>
          <w:b/>
          <w:sz w:val="22"/>
          <w:szCs w:val="22"/>
        </w:rPr>
        <w:lastRenderedPageBreak/>
        <w:t>Public Transportation</w:t>
      </w:r>
    </w:p>
    <w:p w:rsidR="002013F9" w:rsidRPr="005947F1" w:rsidRDefault="002013F9" w:rsidP="002013F9">
      <w:pPr>
        <w:spacing w:after="0"/>
        <w:ind w:left="720" w:hanging="720"/>
        <w:rPr>
          <w:rFonts w:ascii="Calibri" w:hAnsi="Calibri" w:cs="Calibri"/>
          <w:sz w:val="22"/>
          <w:szCs w:val="22"/>
        </w:rPr>
      </w:pPr>
    </w:p>
    <w:p w:rsidR="002013F9" w:rsidRPr="005947F1" w:rsidRDefault="002013F9" w:rsidP="00B50365">
      <w:pPr>
        <w:numPr>
          <w:ilvl w:val="0"/>
          <w:numId w:val="5"/>
        </w:numPr>
        <w:spacing w:after="0"/>
        <w:ind w:left="720"/>
        <w:contextualSpacing/>
        <w:rPr>
          <w:rFonts w:ascii="Calibri" w:hAnsi="Calibri" w:cs="Calibri"/>
          <w:sz w:val="22"/>
          <w:szCs w:val="22"/>
        </w:rPr>
      </w:pPr>
      <w:r w:rsidRPr="005947F1">
        <w:rPr>
          <w:rFonts w:ascii="Calibri" w:hAnsi="Calibri" w:cs="Calibri"/>
          <w:sz w:val="22"/>
          <w:szCs w:val="22"/>
        </w:rPr>
        <w:t>Coordinate mass transit requirements to support evacuation efforts.</w:t>
      </w:r>
    </w:p>
    <w:p w:rsidR="00E161B8" w:rsidRPr="005947F1" w:rsidRDefault="00E161B8" w:rsidP="00B50365">
      <w:pPr>
        <w:numPr>
          <w:ilvl w:val="0"/>
          <w:numId w:val="5"/>
        </w:numPr>
        <w:spacing w:after="0"/>
        <w:ind w:left="720"/>
        <w:contextualSpacing/>
        <w:rPr>
          <w:rFonts w:ascii="Calibri" w:hAnsi="Calibri" w:cs="Calibri"/>
          <w:sz w:val="22"/>
          <w:szCs w:val="22"/>
        </w:rPr>
      </w:pPr>
      <w:r w:rsidRPr="005947F1">
        <w:rPr>
          <w:rFonts w:ascii="Calibri" w:hAnsi="Calibri" w:cs="Calibri"/>
          <w:sz w:val="22"/>
          <w:szCs w:val="22"/>
        </w:rPr>
        <w:t xml:space="preserve">Support </w:t>
      </w:r>
      <w:r w:rsidR="002013F9" w:rsidRPr="005947F1">
        <w:rPr>
          <w:rFonts w:ascii="Calibri" w:hAnsi="Calibri" w:cs="Calibri"/>
          <w:sz w:val="22"/>
          <w:szCs w:val="22"/>
        </w:rPr>
        <w:t xml:space="preserve">evacuation transportation </w:t>
      </w:r>
      <w:r w:rsidRPr="005947F1">
        <w:rPr>
          <w:rFonts w:ascii="Calibri" w:hAnsi="Calibri" w:cs="Calibri"/>
          <w:sz w:val="22"/>
          <w:szCs w:val="22"/>
        </w:rPr>
        <w:t>for those with access and functional needs.</w:t>
      </w:r>
    </w:p>
    <w:p w:rsidR="00E161B8" w:rsidRPr="005947F1" w:rsidRDefault="00E161B8" w:rsidP="006D1ADB">
      <w:pPr>
        <w:spacing w:after="0"/>
        <w:ind w:left="1080" w:hanging="720"/>
        <w:rPr>
          <w:rFonts w:ascii="Calibri" w:hAnsi="Calibri" w:cs="Calibri"/>
          <w:sz w:val="22"/>
          <w:szCs w:val="22"/>
        </w:rPr>
      </w:pPr>
    </w:p>
    <w:p w:rsidR="002013F9" w:rsidRPr="005947F1" w:rsidRDefault="002013F9" w:rsidP="002013F9">
      <w:pPr>
        <w:spacing w:after="0"/>
        <w:ind w:left="720" w:hanging="720"/>
        <w:rPr>
          <w:rFonts w:ascii="Calibri" w:hAnsi="Calibri" w:cs="Calibri"/>
          <w:b/>
          <w:sz w:val="22"/>
          <w:szCs w:val="22"/>
        </w:rPr>
      </w:pPr>
      <w:r w:rsidRPr="005947F1">
        <w:rPr>
          <w:rFonts w:ascii="Calibri" w:hAnsi="Calibri" w:cs="Calibri"/>
          <w:b/>
          <w:sz w:val="22"/>
          <w:szCs w:val="22"/>
        </w:rPr>
        <w:t>Health Clinic/Hospital</w:t>
      </w:r>
    </w:p>
    <w:p w:rsidR="002013F9" w:rsidRPr="005947F1" w:rsidRDefault="002013F9" w:rsidP="002013F9">
      <w:pPr>
        <w:spacing w:after="0"/>
        <w:ind w:left="360"/>
        <w:contextualSpacing/>
        <w:rPr>
          <w:rFonts w:ascii="Calibri" w:hAnsi="Calibri" w:cs="Calibri"/>
          <w:sz w:val="22"/>
          <w:szCs w:val="22"/>
        </w:rPr>
      </w:pPr>
    </w:p>
    <w:p w:rsidR="0054482C" w:rsidRPr="005947F1" w:rsidRDefault="0054482C" w:rsidP="00B50365">
      <w:pPr>
        <w:numPr>
          <w:ilvl w:val="0"/>
          <w:numId w:val="13"/>
        </w:numPr>
        <w:spacing w:after="0"/>
        <w:contextualSpacing/>
        <w:rPr>
          <w:rFonts w:ascii="Calibri" w:hAnsi="Calibri" w:cs="Calibri"/>
          <w:sz w:val="22"/>
          <w:szCs w:val="22"/>
        </w:rPr>
      </w:pPr>
      <w:r w:rsidRPr="005947F1">
        <w:rPr>
          <w:rFonts w:ascii="Calibri" w:hAnsi="Calibri" w:cs="Calibri"/>
          <w:sz w:val="22"/>
          <w:szCs w:val="22"/>
        </w:rPr>
        <w:t xml:space="preserve">Conduct </w:t>
      </w:r>
      <w:r w:rsidR="004B2942" w:rsidRPr="005947F1">
        <w:rPr>
          <w:rFonts w:ascii="Calibri" w:hAnsi="Calibri" w:cs="Calibri"/>
          <w:sz w:val="22"/>
          <w:szCs w:val="22"/>
        </w:rPr>
        <w:t xml:space="preserve">evacuation of the </w:t>
      </w:r>
      <w:r w:rsidRPr="005947F1">
        <w:rPr>
          <w:rFonts w:ascii="Calibri" w:hAnsi="Calibri" w:cs="Calibri"/>
          <w:sz w:val="22"/>
          <w:szCs w:val="22"/>
        </w:rPr>
        <w:t xml:space="preserve">facility </w:t>
      </w:r>
      <w:r w:rsidR="004B2942" w:rsidRPr="005947F1">
        <w:rPr>
          <w:rFonts w:ascii="Calibri" w:hAnsi="Calibri" w:cs="Calibri"/>
          <w:sz w:val="22"/>
          <w:szCs w:val="22"/>
        </w:rPr>
        <w:t>if</w:t>
      </w:r>
      <w:r w:rsidRPr="005947F1">
        <w:rPr>
          <w:rFonts w:ascii="Calibri" w:hAnsi="Calibri" w:cs="Calibri"/>
          <w:sz w:val="22"/>
          <w:szCs w:val="22"/>
        </w:rPr>
        <w:t xml:space="preserve"> needed </w:t>
      </w:r>
      <w:r w:rsidR="004424AA" w:rsidRPr="005947F1">
        <w:rPr>
          <w:rFonts w:ascii="Calibri" w:hAnsi="Calibri" w:cs="Calibri"/>
          <w:sz w:val="22"/>
          <w:szCs w:val="22"/>
        </w:rPr>
        <w:t xml:space="preserve">according to facility evacuation/emergency operations plan and </w:t>
      </w:r>
      <w:r w:rsidRPr="005947F1">
        <w:rPr>
          <w:rFonts w:ascii="Calibri" w:hAnsi="Calibri" w:cs="Calibri"/>
          <w:sz w:val="22"/>
          <w:szCs w:val="22"/>
        </w:rPr>
        <w:t>in coordination with the community EOC</w:t>
      </w:r>
      <w:r w:rsidR="004A5CC4" w:rsidRPr="005947F1">
        <w:rPr>
          <w:rFonts w:ascii="Calibri" w:hAnsi="Calibri" w:cs="Calibri"/>
          <w:sz w:val="22"/>
          <w:szCs w:val="22"/>
        </w:rPr>
        <w:t>.</w:t>
      </w:r>
    </w:p>
    <w:p w:rsidR="0054482C" w:rsidRPr="005947F1" w:rsidRDefault="0054482C" w:rsidP="00B50365">
      <w:pPr>
        <w:numPr>
          <w:ilvl w:val="0"/>
          <w:numId w:val="13"/>
        </w:numPr>
        <w:spacing w:after="0"/>
        <w:contextualSpacing/>
        <w:rPr>
          <w:rFonts w:ascii="Calibri" w:hAnsi="Calibri" w:cs="Calibri"/>
          <w:sz w:val="22"/>
          <w:szCs w:val="22"/>
        </w:rPr>
      </w:pPr>
      <w:r w:rsidRPr="005947F1">
        <w:rPr>
          <w:rFonts w:ascii="Calibri" w:hAnsi="Calibri" w:cs="Calibri"/>
          <w:sz w:val="22"/>
          <w:szCs w:val="22"/>
        </w:rPr>
        <w:t xml:space="preserve">Support </w:t>
      </w:r>
      <w:r w:rsidR="00E16C3B" w:rsidRPr="005947F1">
        <w:rPr>
          <w:rFonts w:ascii="Calibri" w:hAnsi="Calibri" w:cs="Calibri"/>
          <w:sz w:val="22"/>
          <w:szCs w:val="22"/>
        </w:rPr>
        <w:t>evacuation</w:t>
      </w:r>
      <w:r w:rsidRPr="005947F1">
        <w:rPr>
          <w:rFonts w:ascii="Calibri" w:hAnsi="Calibri" w:cs="Calibri"/>
          <w:sz w:val="22"/>
          <w:szCs w:val="22"/>
        </w:rPr>
        <w:t xml:space="preserve"> of those dependent on medical devices</w:t>
      </w:r>
      <w:r w:rsidR="00C33D97" w:rsidRPr="005947F1">
        <w:rPr>
          <w:rFonts w:ascii="Calibri" w:hAnsi="Calibri" w:cs="Calibri"/>
          <w:sz w:val="22"/>
          <w:szCs w:val="22"/>
        </w:rPr>
        <w:t>.</w:t>
      </w:r>
    </w:p>
    <w:p w:rsidR="0054482C" w:rsidRPr="005947F1" w:rsidRDefault="0054482C" w:rsidP="00B50365">
      <w:pPr>
        <w:numPr>
          <w:ilvl w:val="0"/>
          <w:numId w:val="13"/>
        </w:numPr>
        <w:spacing w:after="0"/>
        <w:contextualSpacing/>
        <w:rPr>
          <w:rFonts w:ascii="Calibri" w:hAnsi="Calibri" w:cs="Calibri"/>
          <w:sz w:val="22"/>
          <w:szCs w:val="22"/>
        </w:rPr>
      </w:pPr>
      <w:r w:rsidRPr="005947F1">
        <w:rPr>
          <w:rFonts w:ascii="Calibri" w:hAnsi="Calibri" w:cs="Calibri"/>
          <w:sz w:val="22"/>
          <w:szCs w:val="22"/>
        </w:rPr>
        <w:t>Support health and medical operations at shelters</w:t>
      </w:r>
      <w:r w:rsidR="00C33D97" w:rsidRPr="005947F1">
        <w:rPr>
          <w:rFonts w:ascii="Calibri" w:hAnsi="Calibri" w:cs="Calibri"/>
          <w:sz w:val="22"/>
          <w:szCs w:val="22"/>
        </w:rPr>
        <w:t>.</w:t>
      </w:r>
    </w:p>
    <w:p w:rsidR="004424AA" w:rsidRPr="005947F1" w:rsidRDefault="004424AA" w:rsidP="00B50365">
      <w:pPr>
        <w:numPr>
          <w:ilvl w:val="0"/>
          <w:numId w:val="13"/>
        </w:numPr>
        <w:spacing w:after="0"/>
        <w:contextualSpacing/>
        <w:rPr>
          <w:rFonts w:ascii="Calibri" w:hAnsi="Calibri" w:cs="Calibri"/>
          <w:sz w:val="22"/>
          <w:szCs w:val="22"/>
        </w:rPr>
      </w:pPr>
      <w:r w:rsidRPr="005947F1">
        <w:rPr>
          <w:rFonts w:ascii="Calibri" w:hAnsi="Calibri" w:cs="Calibri"/>
          <w:sz w:val="22"/>
          <w:szCs w:val="22"/>
        </w:rPr>
        <w:t>Conduct emergency care and treatment of the injured and ill.</w:t>
      </w:r>
    </w:p>
    <w:p w:rsidR="008E495A" w:rsidRPr="005947F1" w:rsidRDefault="008E495A" w:rsidP="008E495A">
      <w:pPr>
        <w:spacing w:after="0"/>
        <w:rPr>
          <w:rFonts w:ascii="Calibri" w:hAnsi="Calibri" w:cs="Calibri"/>
          <w:b/>
          <w:sz w:val="22"/>
          <w:szCs w:val="22"/>
        </w:rPr>
      </w:pPr>
    </w:p>
    <w:p w:rsidR="008E495A" w:rsidRPr="005947F1" w:rsidRDefault="008E495A" w:rsidP="008E495A">
      <w:pPr>
        <w:spacing w:after="0"/>
        <w:rPr>
          <w:rFonts w:ascii="Calibri" w:hAnsi="Calibri" w:cs="Calibri"/>
          <w:b/>
          <w:sz w:val="22"/>
          <w:szCs w:val="22"/>
        </w:rPr>
      </w:pPr>
      <w:r w:rsidRPr="005947F1">
        <w:rPr>
          <w:rFonts w:ascii="Calibri" w:hAnsi="Calibri" w:cs="Calibri"/>
          <w:b/>
          <w:sz w:val="22"/>
          <w:szCs w:val="22"/>
        </w:rPr>
        <w:t>Animal Control / Pet Agency</w:t>
      </w:r>
    </w:p>
    <w:p w:rsidR="008E495A" w:rsidRPr="005947F1" w:rsidRDefault="008E495A" w:rsidP="008E495A">
      <w:pPr>
        <w:spacing w:after="0"/>
        <w:ind w:left="360"/>
        <w:contextualSpacing/>
        <w:rPr>
          <w:rFonts w:ascii="Calibri" w:hAnsi="Calibri" w:cs="Calibri"/>
          <w:sz w:val="22"/>
          <w:szCs w:val="22"/>
        </w:rPr>
      </w:pPr>
    </w:p>
    <w:p w:rsidR="008E495A" w:rsidRPr="005947F1" w:rsidRDefault="008E495A" w:rsidP="00B50365">
      <w:pPr>
        <w:pStyle w:val="ListParagraph"/>
        <w:numPr>
          <w:ilvl w:val="0"/>
          <w:numId w:val="23"/>
        </w:numPr>
        <w:ind w:left="720"/>
        <w:rPr>
          <w:rFonts w:ascii="Calibri" w:hAnsi="Calibri" w:cs="Calibri"/>
        </w:rPr>
      </w:pPr>
      <w:r w:rsidRPr="005947F1">
        <w:rPr>
          <w:rFonts w:ascii="Calibri" w:hAnsi="Calibri" w:cs="Calibri"/>
        </w:rPr>
        <w:t>Provide support for pet transport and sheltering.</w:t>
      </w:r>
    </w:p>
    <w:p w:rsidR="008E495A" w:rsidRPr="005947F1" w:rsidRDefault="008E495A" w:rsidP="00B50365">
      <w:pPr>
        <w:numPr>
          <w:ilvl w:val="0"/>
          <w:numId w:val="23"/>
        </w:numPr>
        <w:spacing w:after="0"/>
        <w:ind w:left="720"/>
        <w:contextualSpacing/>
        <w:rPr>
          <w:rFonts w:ascii="Calibri" w:hAnsi="Calibri" w:cs="Calibri"/>
          <w:sz w:val="22"/>
          <w:szCs w:val="22"/>
        </w:rPr>
      </w:pPr>
      <w:r w:rsidRPr="005947F1">
        <w:rPr>
          <w:rFonts w:ascii="Calibri" w:hAnsi="Calibri" w:cs="Calibri"/>
          <w:sz w:val="22"/>
          <w:szCs w:val="22"/>
        </w:rPr>
        <w:t>Coordinate with agricultural cooperatives, farmers, ranchers, etc. on livestock evacuations.</w:t>
      </w:r>
    </w:p>
    <w:p w:rsidR="002013F9" w:rsidRPr="005947F1" w:rsidRDefault="002013F9" w:rsidP="006D1ADB">
      <w:pPr>
        <w:spacing w:after="0"/>
        <w:ind w:left="360"/>
        <w:rPr>
          <w:rFonts w:ascii="Calibri" w:hAnsi="Calibri" w:cs="Calibri"/>
          <w:i/>
          <w:sz w:val="22"/>
          <w:szCs w:val="22"/>
        </w:rPr>
      </w:pPr>
    </w:p>
    <w:p w:rsidR="002013F9" w:rsidRPr="005947F1" w:rsidRDefault="002013F9" w:rsidP="002013F9">
      <w:pPr>
        <w:spacing w:after="0"/>
        <w:rPr>
          <w:rFonts w:ascii="Calibri" w:hAnsi="Calibri" w:cs="Calibri"/>
          <w:b/>
          <w:sz w:val="22"/>
          <w:szCs w:val="22"/>
        </w:rPr>
      </w:pPr>
      <w:r w:rsidRPr="005947F1">
        <w:rPr>
          <w:rFonts w:ascii="Calibri" w:hAnsi="Calibri" w:cs="Calibri"/>
          <w:b/>
          <w:sz w:val="22"/>
          <w:szCs w:val="22"/>
        </w:rPr>
        <w:t>Office of the Mayor/ City Manager’s Office/Local Government</w:t>
      </w:r>
    </w:p>
    <w:p w:rsidR="002013F9" w:rsidRPr="005947F1" w:rsidRDefault="002013F9" w:rsidP="002013F9">
      <w:pPr>
        <w:spacing w:after="0"/>
        <w:ind w:left="360"/>
        <w:contextualSpacing/>
        <w:rPr>
          <w:rFonts w:ascii="Calibri" w:hAnsi="Calibri" w:cs="Calibri"/>
          <w:sz w:val="22"/>
          <w:szCs w:val="22"/>
        </w:rPr>
      </w:pPr>
    </w:p>
    <w:p w:rsidR="00A30F15" w:rsidRPr="005947F1" w:rsidRDefault="00A30F15" w:rsidP="00B50365">
      <w:pPr>
        <w:numPr>
          <w:ilvl w:val="0"/>
          <w:numId w:val="14"/>
        </w:numPr>
        <w:spacing w:after="0"/>
        <w:contextualSpacing/>
        <w:rPr>
          <w:rFonts w:ascii="Calibri" w:hAnsi="Calibri" w:cs="Calibri"/>
          <w:sz w:val="22"/>
          <w:szCs w:val="22"/>
        </w:rPr>
      </w:pPr>
      <w:r w:rsidRPr="005947F1">
        <w:rPr>
          <w:rFonts w:ascii="Calibri" w:hAnsi="Calibri" w:cs="Calibri"/>
          <w:sz w:val="22"/>
          <w:szCs w:val="22"/>
        </w:rPr>
        <w:t>Provide decisional support and authority for shelter-in-place and evacuation notices as required.</w:t>
      </w:r>
    </w:p>
    <w:p w:rsidR="00A30F15" w:rsidRPr="005947F1" w:rsidRDefault="00A30F15" w:rsidP="00B50365">
      <w:pPr>
        <w:numPr>
          <w:ilvl w:val="0"/>
          <w:numId w:val="14"/>
        </w:numPr>
        <w:spacing w:after="0"/>
        <w:contextualSpacing/>
        <w:rPr>
          <w:rFonts w:ascii="Calibri" w:hAnsi="Calibri" w:cs="Calibri"/>
          <w:sz w:val="22"/>
          <w:szCs w:val="22"/>
        </w:rPr>
      </w:pPr>
      <w:r w:rsidRPr="005947F1">
        <w:rPr>
          <w:rFonts w:ascii="Calibri" w:hAnsi="Calibri" w:cs="Calibri"/>
          <w:sz w:val="22"/>
          <w:szCs w:val="22"/>
        </w:rPr>
        <w:t>Provide policy guidance to EOC.</w:t>
      </w:r>
    </w:p>
    <w:p w:rsidR="00D002B3" w:rsidRPr="008B6AE4" w:rsidRDefault="00A30F15" w:rsidP="00B50365">
      <w:pPr>
        <w:numPr>
          <w:ilvl w:val="0"/>
          <w:numId w:val="14"/>
        </w:numPr>
        <w:spacing w:after="0"/>
        <w:contextualSpacing/>
        <w:rPr>
          <w:rFonts w:ascii="Calibri" w:hAnsi="Calibri" w:cs="Calibri"/>
        </w:rPr>
      </w:pPr>
      <w:r w:rsidRPr="005947F1">
        <w:rPr>
          <w:rFonts w:ascii="Calibri" w:hAnsi="Calibri" w:cs="Calibri"/>
          <w:sz w:val="22"/>
          <w:szCs w:val="22"/>
        </w:rPr>
        <w:t xml:space="preserve">Provide </w:t>
      </w:r>
      <w:r w:rsidR="002013F9" w:rsidRPr="005947F1">
        <w:rPr>
          <w:rFonts w:ascii="Calibri" w:hAnsi="Calibri" w:cs="Calibri"/>
          <w:sz w:val="22"/>
          <w:szCs w:val="22"/>
        </w:rPr>
        <w:t xml:space="preserve">the public </w:t>
      </w:r>
      <w:r w:rsidRPr="005947F1">
        <w:rPr>
          <w:rFonts w:ascii="Calibri" w:hAnsi="Calibri" w:cs="Calibri"/>
          <w:sz w:val="22"/>
          <w:szCs w:val="22"/>
        </w:rPr>
        <w:t xml:space="preserve">with </w:t>
      </w:r>
      <w:r w:rsidR="002013F9" w:rsidRPr="005947F1">
        <w:rPr>
          <w:rFonts w:ascii="Calibri" w:hAnsi="Calibri" w:cs="Calibri"/>
          <w:sz w:val="22"/>
          <w:szCs w:val="22"/>
        </w:rPr>
        <w:t>inform</w:t>
      </w:r>
      <w:r w:rsidRPr="005947F1">
        <w:rPr>
          <w:rFonts w:ascii="Calibri" w:hAnsi="Calibri" w:cs="Calibri"/>
          <w:sz w:val="22"/>
          <w:szCs w:val="22"/>
        </w:rPr>
        <w:t>ation in coordination with EOC</w:t>
      </w:r>
    </w:p>
    <w:p w:rsidR="002013F9" w:rsidRPr="002013F9" w:rsidRDefault="002013F9" w:rsidP="00CA3A8E">
      <w:pPr>
        <w:pStyle w:val="Heading1"/>
        <w:rPr>
          <w:rFonts w:eastAsia="Calibri"/>
        </w:rPr>
      </w:pPr>
      <w:bookmarkStart w:id="16" w:name="_Toc522722156"/>
      <w:r w:rsidRPr="002013F9">
        <w:rPr>
          <w:rFonts w:eastAsia="Calibri"/>
        </w:rPr>
        <w:t>Support Agencies</w:t>
      </w:r>
      <w:bookmarkEnd w:id="16"/>
    </w:p>
    <w:p w:rsidR="002013F9" w:rsidRPr="002013F9" w:rsidRDefault="002013F9" w:rsidP="002013F9">
      <w:pPr>
        <w:spacing w:after="0"/>
        <w:rPr>
          <w:rFonts w:eastAsia="Calibri"/>
          <w:sz w:val="22"/>
          <w:szCs w:val="22"/>
        </w:rPr>
      </w:pPr>
    </w:p>
    <w:p w:rsidR="002013F9" w:rsidRPr="005947F1" w:rsidRDefault="002013F9" w:rsidP="002013F9">
      <w:pPr>
        <w:spacing w:after="0"/>
        <w:ind w:left="720" w:hanging="720"/>
        <w:rPr>
          <w:rFonts w:ascii="Calibri" w:hAnsi="Calibri" w:cs="Calibri"/>
          <w:b/>
          <w:sz w:val="22"/>
          <w:szCs w:val="22"/>
        </w:rPr>
      </w:pPr>
      <w:r w:rsidRPr="005947F1">
        <w:rPr>
          <w:rFonts w:ascii="Calibri" w:hAnsi="Calibri" w:cs="Calibri"/>
          <w:b/>
          <w:sz w:val="22"/>
          <w:szCs w:val="22"/>
        </w:rPr>
        <w:t xml:space="preserve">Public Works </w:t>
      </w:r>
    </w:p>
    <w:p w:rsidR="002013F9" w:rsidRPr="005947F1" w:rsidRDefault="002013F9" w:rsidP="002013F9">
      <w:pPr>
        <w:spacing w:after="0"/>
        <w:ind w:left="720"/>
        <w:rPr>
          <w:rFonts w:ascii="Calibri" w:hAnsi="Calibri" w:cs="Calibri"/>
          <w:sz w:val="22"/>
          <w:szCs w:val="22"/>
        </w:rPr>
      </w:pPr>
    </w:p>
    <w:p w:rsidR="007959B5" w:rsidRPr="005947F1" w:rsidRDefault="002013F9" w:rsidP="00B50365">
      <w:pPr>
        <w:numPr>
          <w:ilvl w:val="0"/>
          <w:numId w:val="15"/>
        </w:numPr>
        <w:spacing w:after="0"/>
        <w:rPr>
          <w:rFonts w:ascii="Calibri" w:hAnsi="Calibri" w:cs="Calibri"/>
          <w:sz w:val="22"/>
          <w:szCs w:val="22"/>
        </w:rPr>
      </w:pPr>
      <w:r w:rsidRPr="005947F1">
        <w:rPr>
          <w:rFonts w:ascii="Calibri" w:hAnsi="Calibri" w:cs="Calibri"/>
          <w:sz w:val="22"/>
          <w:szCs w:val="22"/>
        </w:rPr>
        <w:t>Install</w:t>
      </w:r>
      <w:r w:rsidR="007959B5" w:rsidRPr="005947F1">
        <w:rPr>
          <w:rFonts w:ascii="Calibri" w:hAnsi="Calibri" w:cs="Calibri"/>
          <w:sz w:val="22"/>
          <w:szCs w:val="22"/>
        </w:rPr>
        <w:t>/</w:t>
      </w:r>
      <w:r w:rsidR="006D1ADB" w:rsidRPr="005947F1">
        <w:rPr>
          <w:rFonts w:ascii="Calibri" w:hAnsi="Calibri" w:cs="Calibri"/>
          <w:sz w:val="22"/>
          <w:szCs w:val="22"/>
        </w:rPr>
        <w:t>a</w:t>
      </w:r>
      <w:r w:rsidR="003234F2" w:rsidRPr="005947F1">
        <w:rPr>
          <w:rFonts w:ascii="Calibri" w:hAnsi="Calibri" w:cs="Calibri"/>
          <w:sz w:val="22"/>
          <w:szCs w:val="22"/>
        </w:rPr>
        <w:t>djust</w:t>
      </w:r>
      <w:r w:rsidRPr="005947F1">
        <w:rPr>
          <w:rFonts w:ascii="Calibri" w:hAnsi="Calibri" w:cs="Calibri"/>
          <w:sz w:val="22"/>
          <w:szCs w:val="22"/>
        </w:rPr>
        <w:t xml:space="preserve"> traffic control </w:t>
      </w:r>
      <w:r w:rsidR="007959B5" w:rsidRPr="005947F1">
        <w:rPr>
          <w:rFonts w:ascii="Calibri" w:hAnsi="Calibri" w:cs="Calibri"/>
          <w:sz w:val="22"/>
          <w:szCs w:val="22"/>
        </w:rPr>
        <w:t xml:space="preserve">devices, traffic signal, flashers, </w:t>
      </w:r>
      <w:r w:rsidRPr="005947F1">
        <w:rPr>
          <w:rFonts w:ascii="Calibri" w:hAnsi="Calibri" w:cs="Calibri"/>
          <w:sz w:val="22"/>
          <w:szCs w:val="22"/>
        </w:rPr>
        <w:t>signs</w:t>
      </w:r>
      <w:r w:rsidR="007959B5" w:rsidRPr="005947F1">
        <w:rPr>
          <w:rFonts w:ascii="Calibri" w:hAnsi="Calibri" w:cs="Calibri"/>
          <w:sz w:val="22"/>
          <w:szCs w:val="22"/>
        </w:rPr>
        <w:t>,</w:t>
      </w:r>
      <w:r w:rsidRPr="005947F1">
        <w:rPr>
          <w:rFonts w:ascii="Calibri" w:hAnsi="Calibri" w:cs="Calibri"/>
          <w:sz w:val="22"/>
          <w:szCs w:val="22"/>
        </w:rPr>
        <w:t xml:space="preserve"> and barricades </w:t>
      </w:r>
      <w:r w:rsidR="007959B5" w:rsidRPr="005947F1">
        <w:rPr>
          <w:rFonts w:ascii="Calibri" w:hAnsi="Calibri" w:cs="Calibri"/>
          <w:sz w:val="22"/>
          <w:szCs w:val="22"/>
        </w:rPr>
        <w:t>to direct evacuation and identify shelters in coordination with EOC, Law Enforcement, and Fire</w:t>
      </w:r>
      <w:r w:rsidR="006D1ADB" w:rsidRPr="005947F1">
        <w:rPr>
          <w:rFonts w:ascii="Calibri" w:hAnsi="Calibri" w:cs="Calibri"/>
          <w:sz w:val="22"/>
          <w:szCs w:val="22"/>
        </w:rPr>
        <w:t xml:space="preserve"> personnel</w:t>
      </w:r>
      <w:r w:rsidR="007959B5" w:rsidRPr="005947F1">
        <w:rPr>
          <w:rFonts w:ascii="Calibri" w:hAnsi="Calibri" w:cs="Calibri"/>
          <w:sz w:val="22"/>
          <w:szCs w:val="22"/>
        </w:rPr>
        <w:t>.</w:t>
      </w:r>
    </w:p>
    <w:p w:rsidR="002013F9" w:rsidRPr="005947F1" w:rsidRDefault="002013F9" w:rsidP="00B50365">
      <w:pPr>
        <w:numPr>
          <w:ilvl w:val="0"/>
          <w:numId w:val="15"/>
        </w:numPr>
        <w:spacing w:after="0"/>
        <w:rPr>
          <w:rFonts w:ascii="Calibri" w:hAnsi="Calibri" w:cs="Calibri"/>
          <w:sz w:val="22"/>
          <w:szCs w:val="22"/>
        </w:rPr>
      </w:pPr>
      <w:r w:rsidRPr="005947F1">
        <w:rPr>
          <w:rFonts w:ascii="Calibri" w:hAnsi="Calibri" w:cs="Calibri"/>
          <w:sz w:val="22"/>
          <w:szCs w:val="22"/>
        </w:rPr>
        <w:t xml:space="preserve">Assist with the </w:t>
      </w:r>
      <w:r w:rsidR="00091825" w:rsidRPr="005947F1">
        <w:rPr>
          <w:rFonts w:ascii="Calibri" w:hAnsi="Calibri" w:cs="Calibri"/>
          <w:sz w:val="22"/>
          <w:szCs w:val="22"/>
        </w:rPr>
        <w:t xml:space="preserve">assessment and </w:t>
      </w:r>
      <w:r w:rsidRPr="005947F1">
        <w:rPr>
          <w:rFonts w:ascii="Calibri" w:hAnsi="Calibri" w:cs="Calibri"/>
          <w:sz w:val="22"/>
          <w:szCs w:val="22"/>
        </w:rPr>
        <w:t>identification of evacuation routes.</w:t>
      </w:r>
    </w:p>
    <w:p w:rsidR="002013F9" w:rsidRPr="005947F1" w:rsidRDefault="002013F9" w:rsidP="00B50365">
      <w:pPr>
        <w:numPr>
          <w:ilvl w:val="0"/>
          <w:numId w:val="15"/>
        </w:numPr>
        <w:spacing w:after="0"/>
        <w:rPr>
          <w:rFonts w:ascii="Calibri" w:hAnsi="Calibri" w:cs="Calibri"/>
          <w:sz w:val="22"/>
          <w:szCs w:val="22"/>
        </w:rPr>
      </w:pPr>
      <w:r w:rsidRPr="005947F1">
        <w:rPr>
          <w:rFonts w:ascii="Calibri" w:hAnsi="Calibri" w:cs="Calibri"/>
          <w:sz w:val="22"/>
          <w:szCs w:val="22"/>
        </w:rPr>
        <w:t>Assist with damage assessment including roadway</w:t>
      </w:r>
      <w:r w:rsidR="007D093E" w:rsidRPr="005947F1">
        <w:rPr>
          <w:rFonts w:ascii="Calibri" w:hAnsi="Calibri" w:cs="Calibri"/>
          <w:sz w:val="22"/>
          <w:szCs w:val="22"/>
        </w:rPr>
        <w:t>s</w:t>
      </w:r>
      <w:r w:rsidRPr="005947F1">
        <w:rPr>
          <w:rFonts w:ascii="Calibri" w:hAnsi="Calibri" w:cs="Calibri"/>
          <w:sz w:val="22"/>
          <w:szCs w:val="22"/>
        </w:rPr>
        <w:t xml:space="preserve"> and bridge</w:t>
      </w:r>
      <w:r w:rsidR="007D093E" w:rsidRPr="005947F1">
        <w:rPr>
          <w:rFonts w:ascii="Calibri" w:hAnsi="Calibri" w:cs="Calibri"/>
          <w:sz w:val="22"/>
          <w:szCs w:val="22"/>
        </w:rPr>
        <w:t>s</w:t>
      </w:r>
      <w:r w:rsidRPr="005947F1">
        <w:rPr>
          <w:rFonts w:ascii="Calibri" w:hAnsi="Calibri" w:cs="Calibri"/>
          <w:sz w:val="22"/>
          <w:szCs w:val="22"/>
        </w:rPr>
        <w:t>.</w:t>
      </w:r>
    </w:p>
    <w:p w:rsidR="002013F9" w:rsidRPr="005947F1" w:rsidRDefault="002013F9" w:rsidP="00B50365">
      <w:pPr>
        <w:numPr>
          <w:ilvl w:val="0"/>
          <w:numId w:val="15"/>
        </w:numPr>
        <w:spacing w:after="0"/>
        <w:rPr>
          <w:rFonts w:ascii="Calibri" w:hAnsi="Calibri" w:cs="Calibri"/>
          <w:sz w:val="22"/>
          <w:szCs w:val="22"/>
        </w:rPr>
      </w:pPr>
      <w:r w:rsidRPr="005947F1">
        <w:rPr>
          <w:rFonts w:ascii="Calibri" w:hAnsi="Calibri" w:cs="Calibri"/>
          <w:sz w:val="22"/>
          <w:szCs w:val="22"/>
        </w:rPr>
        <w:t xml:space="preserve">Provide liaison to EOC as necessary, </w:t>
      </w:r>
      <w:r w:rsidR="00414939" w:rsidRPr="005947F1">
        <w:rPr>
          <w:rFonts w:ascii="Calibri" w:hAnsi="Calibri" w:cs="Calibri"/>
          <w:sz w:val="22"/>
          <w:szCs w:val="22"/>
        </w:rPr>
        <w:t xml:space="preserve">or </w:t>
      </w:r>
      <w:r w:rsidRPr="005947F1">
        <w:rPr>
          <w:rFonts w:ascii="Calibri" w:hAnsi="Calibri" w:cs="Calibri"/>
          <w:sz w:val="22"/>
          <w:szCs w:val="22"/>
        </w:rPr>
        <w:t xml:space="preserve">keep EOC updated on current </w:t>
      </w:r>
      <w:r w:rsidR="00611629" w:rsidRPr="005947F1">
        <w:rPr>
          <w:rFonts w:ascii="Calibri" w:hAnsi="Calibri" w:cs="Calibri"/>
          <w:sz w:val="22"/>
          <w:szCs w:val="22"/>
        </w:rPr>
        <w:t>road conditions</w:t>
      </w:r>
      <w:r w:rsidRPr="005947F1">
        <w:rPr>
          <w:rFonts w:ascii="Calibri" w:hAnsi="Calibri" w:cs="Calibri"/>
          <w:sz w:val="22"/>
          <w:szCs w:val="22"/>
        </w:rPr>
        <w:t>.</w:t>
      </w:r>
    </w:p>
    <w:p w:rsidR="002013F9" w:rsidRPr="005947F1" w:rsidRDefault="002013F9" w:rsidP="002013F9">
      <w:pPr>
        <w:spacing w:after="0"/>
        <w:ind w:left="720" w:hanging="720"/>
        <w:rPr>
          <w:rFonts w:ascii="Calibri" w:hAnsi="Calibri" w:cs="Calibri"/>
          <w:sz w:val="22"/>
          <w:szCs w:val="22"/>
        </w:rPr>
      </w:pPr>
    </w:p>
    <w:p w:rsidR="002013F9" w:rsidRPr="005947F1" w:rsidRDefault="002013F9" w:rsidP="002013F9">
      <w:pPr>
        <w:spacing w:after="0"/>
        <w:ind w:left="720" w:hanging="720"/>
        <w:rPr>
          <w:rFonts w:ascii="Calibri" w:hAnsi="Calibri" w:cs="Calibri"/>
          <w:b/>
          <w:sz w:val="22"/>
          <w:szCs w:val="22"/>
        </w:rPr>
      </w:pPr>
      <w:r w:rsidRPr="005947F1">
        <w:rPr>
          <w:rFonts w:ascii="Calibri" w:hAnsi="Calibri" w:cs="Calibri"/>
          <w:b/>
          <w:sz w:val="22"/>
          <w:szCs w:val="22"/>
        </w:rPr>
        <w:t>State Department of Transportation</w:t>
      </w:r>
    </w:p>
    <w:p w:rsidR="002013F9" w:rsidRPr="005947F1" w:rsidRDefault="002013F9" w:rsidP="002013F9">
      <w:pPr>
        <w:spacing w:after="0"/>
        <w:ind w:left="720"/>
        <w:rPr>
          <w:rFonts w:ascii="Calibri" w:hAnsi="Calibri" w:cs="Calibri"/>
          <w:sz w:val="22"/>
          <w:szCs w:val="22"/>
        </w:rPr>
      </w:pPr>
    </w:p>
    <w:p w:rsidR="003234F2" w:rsidRPr="005947F1" w:rsidRDefault="002013F9" w:rsidP="00B50365">
      <w:pPr>
        <w:pStyle w:val="ListParagraph"/>
        <w:numPr>
          <w:ilvl w:val="0"/>
          <w:numId w:val="16"/>
        </w:numPr>
        <w:rPr>
          <w:rFonts w:asciiTheme="minorHAnsi" w:hAnsiTheme="minorHAnsi" w:cstheme="minorHAnsi"/>
        </w:rPr>
      </w:pPr>
      <w:r w:rsidRPr="005947F1">
        <w:rPr>
          <w:rFonts w:asciiTheme="minorHAnsi" w:hAnsiTheme="minorHAnsi" w:cstheme="minorHAnsi"/>
        </w:rPr>
        <w:t xml:space="preserve">Coordinate with EOC </w:t>
      </w:r>
      <w:r w:rsidR="001F5833" w:rsidRPr="005947F1">
        <w:rPr>
          <w:rFonts w:asciiTheme="minorHAnsi" w:hAnsiTheme="minorHAnsi" w:cstheme="minorHAnsi"/>
        </w:rPr>
        <w:t>and local public works on evacuation routes.</w:t>
      </w:r>
    </w:p>
    <w:p w:rsidR="003234F2" w:rsidRPr="005947F1" w:rsidRDefault="006D1ADB" w:rsidP="00B50365">
      <w:pPr>
        <w:pStyle w:val="ListParagraph"/>
        <w:numPr>
          <w:ilvl w:val="0"/>
          <w:numId w:val="16"/>
        </w:numPr>
        <w:rPr>
          <w:rFonts w:asciiTheme="minorHAnsi" w:hAnsiTheme="minorHAnsi" w:cstheme="minorHAnsi"/>
        </w:rPr>
      </w:pPr>
      <w:r w:rsidRPr="005947F1">
        <w:rPr>
          <w:rFonts w:asciiTheme="minorHAnsi" w:hAnsiTheme="minorHAnsi" w:cstheme="minorHAnsi"/>
        </w:rPr>
        <w:t>Install/a</w:t>
      </w:r>
      <w:r w:rsidR="003234F2" w:rsidRPr="005947F1">
        <w:rPr>
          <w:rFonts w:asciiTheme="minorHAnsi" w:hAnsiTheme="minorHAnsi" w:cstheme="minorHAnsi"/>
        </w:rPr>
        <w:t>djust traffic control devices, traffic signal, flashers, signs, and barricades to direct evacuation and identify shelters in coordination with EOC, Law Enforcement, and Fire</w:t>
      </w:r>
      <w:r w:rsidRPr="005947F1">
        <w:rPr>
          <w:rFonts w:asciiTheme="minorHAnsi" w:hAnsiTheme="minorHAnsi" w:cstheme="minorHAnsi"/>
        </w:rPr>
        <w:t xml:space="preserve"> personnel</w:t>
      </w:r>
      <w:r w:rsidR="003234F2" w:rsidRPr="005947F1">
        <w:rPr>
          <w:rFonts w:asciiTheme="minorHAnsi" w:hAnsiTheme="minorHAnsi" w:cstheme="minorHAnsi"/>
        </w:rPr>
        <w:t>.</w:t>
      </w:r>
    </w:p>
    <w:p w:rsidR="00561663" w:rsidRPr="005947F1" w:rsidRDefault="00561663" w:rsidP="00B50365">
      <w:pPr>
        <w:numPr>
          <w:ilvl w:val="0"/>
          <w:numId w:val="16"/>
        </w:numPr>
        <w:spacing w:after="0"/>
        <w:rPr>
          <w:rFonts w:ascii="Calibri" w:hAnsi="Calibri" w:cs="Calibri"/>
          <w:sz w:val="22"/>
          <w:szCs w:val="22"/>
        </w:rPr>
      </w:pPr>
      <w:r w:rsidRPr="005947F1">
        <w:rPr>
          <w:rFonts w:ascii="Calibri" w:hAnsi="Calibri" w:cs="Calibri"/>
          <w:sz w:val="22"/>
          <w:szCs w:val="22"/>
        </w:rPr>
        <w:t>Assist with damage assessment including roadways and bridges.</w:t>
      </w:r>
    </w:p>
    <w:p w:rsidR="002013F9" w:rsidRPr="005947F1" w:rsidRDefault="00561663" w:rsidP="00B50365">
      <w:pPr>
        <w:pStyle w:val="ListParagraph"/>
        <w:numPr>
          <w:ilvl w:val="0"/>
          <w:numId w:val="16"/>
        </w:numPr>
      </w:pPr>
      <w:r w:rsidRPr="005947F1">
        <w:rPr>
          <w:rFonts w:ascii="Calibri" w:hAnsi="Calibri" w:cs="Calibri"/>
        </w:rPr>
        <w:t>Keep EOC updated on current road conditions</w:t>
      </w:r>
      <w:r w:rsidR="000F2FD2" w:rsidRPr="005947F1">
        <w:rPr>
          <w:rFonts w:ascii="Calibri" w:hAnsi="Calibri" w:cs="Calibri"/>
        </w:rPr>
        <w:t>.</w:t>
      </w:r>
    </w:p>
    <w:p w:rsidR="000F2FD2" w:rsidRPr="005947F1" w:rsidRDefault="000F2FD2" w:rsidP="002013F9">
      <w:pPr>
        <w:spacing w:after="0"/>
        <w:ind w:left="720" w:hanging="720"/>
        <w:rPr>
          <w:rFonts w:ascii="Calibri" w:hAnsi="Calibri" w:cs="Calibri"/>
          <w:b/>
          <w:sz w:val="22"/>
          <w:szCs w:val="22"/>
        </w:rPr>
      </w:pPr>
    </w:p>
    <w:p w:rsidR="002013F9" w:rsidRPr="005947F1" w:rsidRDefault="002013F9" w:rsidP="002013F9">
      <w:pPr>
        <w:spacing w:after="0"/>
        <w:ind w:left="720" w:hanging="720"/>
        <w:rPr>
          <w:rFonts w:ascii="Calibri" w:hAnsi="Calibri" w:cs="Calibri"/>
          <w:b/>
          <w:sz w:val="22"/>
          <w:szCs w:val="22"/>
        </w:rPr>
      </w:pPr>
      <w:r w:rsidRPr="005947F1">
        <w:rPr>
          <w:rFonts w:ascii="Calibri" w:hAnsi="Calibri" w:cs="Calibri"/>
          <w:b/>
          <w:sz w:val="22"/>
          <w:szCs w:val="22"/>
        </w:rPr>
        <w:t xml:space="preserve">American Red Cross of Alaska </w:t>
      </w:r>
    </w:p>
    <w:p w:rsidR="002013F9" w:rsidRPr="002013F9" w:rsidRDefault="002013F9" w:rsidP="002013F9">
      <w:pPr>
        <w:spacing w:after="0"/>
        <w:ind w:left="720"/>
        <w:rPr>
          <w:rFonts w:ascii="Calibri" w:hAnsi="Calibri" w:cs="Calibri"/>
        </w:rPr>
      </w:pPr>
    </w:p>
    <w:p w:rsidR="002013F9" w:rsidRPr="002013F9" w:rsidRDefault="000A3431" w:rsidP="00B50365">
      <w:pPr>
        <w:numPr>
          <w:ilvl w:val="0"/>
          <w:numId w:val="17"/>
        </w:numPr>
        <w:spacing w:after="0"/>
        <w:rPr>
          <w:rFonts w:ascii="Calibri" w:hAnsi="Calibri" w:cs="Calibri"/>
        </w:rPr>
      </w:pPr>
      <w:r>
        <w:rPr>
          <w:rFonts w:ascii="Calibri" w:hAnsi="Calibri" w:cs="Calibri"/>
        </w:rPr>
        <w:t xml:space="preserve">Support sheltering operations in coordination with </w:t>
      </w:r>
      <w:r w:rsidR="002013F9" w:rsidRPr="002013F9">
        <w:rPr>
          <w:rFonts w:ascii="Calibri" w:hAnsi="Calibri" w:cs="Calibri"/>
        </w:rPr>
        <w:t>EOC.</w:t>
      </w:r>
    </w:p>
    <w:p w:rsidR="002013F9" w:rsidRPr="002013F9" w:rsidRDefault="002013F9" w:rsidP="00B50365">
      <w:pPr>
        <w:numPr>
          <w:ilvl w:val="0"/>
          <w:numId w:val="17"/>
        </w:numPr>
        <w:spacing w:after="0"/>
        <w:rPr>
          <w:rFonts w:ascii="Calibri" w:hAnsi="Calibri" w:cs="Calibri"/>
        </w:rPr>
      </w:pPr>
      <w:r w:rsidRPr="002013F9">
        <w:rPr>
          <w:rFonts w:ascii="Calibri" w:hAnsi="Calibri" w:cs="Calibri"/>
        </w:rPr>
        <w:t>Support mass care and disaster assistance</w:t>
      </w:r>
      <w:r w:rsidR="0048365E">
        <w:rPr>
          <w:rFonts w:ascii="Calibri" w:hAnsi="Calibri" w:cs="Calibri"/>
        </w:rPr>
        <w:t xml:space="preserve"> as required</w:t>
      </w:r>
      <w:r w:rsidRPr="002013F9">
        <w:rPr>
          <w:rFonts w:ascii="Calibri" w:hAnsi="Calibri" w:cs="Calibri"/>
        </w:rPr>
        <w:t xml:space="preserve">. </w:t>
      </w:r>
    </w:p>
    <w:p w:rsidR="002013F9" w:rsidRPr="002013F9" w:rsidRDefault="00FD39AC" w:rsidP="00B50365">
      <w:pPr>
        <w:numPr>
          <w:ilvl w:val="0"/>
          <w:numId w:val="17"/>
        </w:numPr>
        <w:spacing w:after="0"/>
        <w:rPr>
          <w:rFonts w:ascii="Calibri" w:hAnsi="Calibri" w:cs="Calibri"/>
        </w:rPr>
      </w:pPr>
      <w:r>
        <w:rPr>
          <w:rFonts w:ascii="Calibri" w:hAnsi="Calibri" w:cs="Calibri"/>
        </w:rPr>
        <w:t xml:space="preserve">Support evacuee accountability including </w:t>
      </w:r>
      <w:r w:rsidR="002013F9" w:rsidRPr="002013F9">
        <w:rPr>
          <w:rFonts w:ascii="Calibri" w:hAnsi="Calibri" w:cs="Calibri"/>
        </w:rPr>
        <w:t xml:space="preserve">web based registry </w:t>
      </w:r>
      <w:r>
        <w:rPr>
          <w:rFonts w:ascii="Calibri" w:hAnsi="Calibri" w:cs="Calibri"/>
        </w:rPr>
        <w:t>“</w:t>
      </w:r>
      <w:r w:rsidR="002013F9" w:rsidRPr="002013F9">
        <w:rPr>
          <w:rFonts w:ascii="Calibri" w:hAnsi="Calibri" w:cs="Calibri"/>
        </w:rPr>
        <w:t>Safe and Well</w:t>
      </w:r>
      <w:r>
        <w:rPr>
          <w:rFonts w:ascii="Calibri" w:hAnsi="Calibri" w:cs="Calibri"/>
        </w:rPr>
        <w:t>”</w:t>
      </w:r>
      <w:r w:rsidR="002013F9" w:rsidRPr="002013F9">
        <w:rPr>
          <w:rFonts w:ascii="Calibri" w:hAnsi="Calibri" w:cs="Calibri"/>
        </w:rPr>
        <w:t>.</w:t>
      </w:r>
    </w:p>
    <w:p w:rsidR="002013F9" w:rsidRPr="002013F9" w:rsidRDefault="002013F9" w:rsidP="002013F9">
      <w:pPr>
        <w:spacing w:after="0"/>
        <w:rPr>
          <w:rFonts w:ascii="Calibri" w:hAnsi="Calibri" w:cs="Calibri"/>
        </w:rPr>
      </w:pPr>
    </w:p>
    <w:p w:rsidR="002013F9" w:rsidRPr="005947F1" w:rsidRDefault="002013F9" w:rsidP="00F27AD8">
      <w:pPr>
        <w:spacing w:after="0"/>
        <w:ind w:left="720" w:hanging="720"/>
        <w:rPr>
          <w:rFonts w:ascii="Calibri" w:hAnsi="Calibri" w:cs="Calibri"/>
          <w:sz w:val="22"/>
          <w:szCs w:val="22"/>
        </w:rPr>
      </w:pPr>
      <w:r w:rsidRPr="005947F1">
        <w:rPr>
          <w:rFonts w:ascii="Calibri" w:hAnsi="Calibri" w:cs="Calibri"/>
          <w:b/>
          <w:sz w:val="22"/>
          <w:szCs w:val="22"/>
        </w:rPr>
        <w:t>Salvation Army</w:t>
      </w:r>
      <w:r w:rsidR="00F27AD8" w:rsidRPr="005947F1">
        <w:rPr>
          <w:rFonts w:ascii="Calibri" w:hAnsi="Calibri" w:cs="Calibri"/>
          <w:b/>
          <w:sz w:val="22"/>
          <w:szCs w:val="22"/>
        </w:rPr>
        <w:t xml:space="preserve">- </w:t>
      </w:r>
      <w:r w:rsidR="001A58D4" w:rsidRPr="005947F1">
        <w:rPr>
          <w:rFonts w:ascii="Calibri" w:hAnsi="Calibri" w:cs="Calibri"/>
          <w:sz w:val="22"/>
          <w:szCs w:val="22"/>
        </w:rPr>
        <w:t xml:space="preserve">Support Mass Care in coordination with </w:t>
      </w:r>
      <w:r w:rsidRPr="005947F1">
        <w:rPr>
          <w:rFonts w:ascii="Calibri" w:hAnsi="Calibri" w:cs="Calibri"/>
          <w:sz w:val="22"/>
          <w:szCs w:val="22"/>
        </w:rPr>
        <w:t>EOC.</w:t>
      </w:r>
    </w:p>
    <w:p w:rsidR="002013F9" w:rsidRPr="005947F1" w:rsidRDefault="002013F9" w:rsidP="002013F9">
      <w:pPr>
        <w:spacing w:after="0"/>
        <w:ind w:left="720" w:hanging="720"/>
        <w:rPr>
          <w:rFonts w:ascii="Calibri" w:hAnsi="Calibri" w:cs="Calibri"/>
          <w:sz w:val="22"/>
          <w:szCs w:val="22"/>
        </w:rPr>
      </w:pPr>
    </w:p>
    <w:p w:rsidR="002013F9" w:rsidRPr="005947F1" w:rsidRDefault="002013F9" w:rsidP="002013F9">
      <w:pPr>
        <w:spacing w:after="0"/>
        <w:ind w:left="720" w:hanging="720"/>
        <w:rPr>
          <w:rFonts w:ascii="Calibri" w:hAnsi="Calibri" w:cs="Calibri"/>
          <w:b/>
          <w:sz w:val="22"/>
          <w:szCs w:val="22"/>
        </w:rPr>
      </w:pPr>
      <w:r w:rsidRPr="005947F1">
        <w:rPr>
          <w:rFonts w:ascii="Calibri" w:hAnsi="Calibri" w:cs="Calibri"/>
          <w:b/>
          <w:sz w:val="22"/>
          <w:szCs w:val="22"/>
        </w:rPr>
        <w:t>School District</w:t>
      </w:r>
    </w:p>
    <w:p w:rsidR="002013F9" w:rsidRPr="005947F1" w:rsidRDefault="002013F9" w:rsidP="002013F9">
      <w:pPr>
        <w:spacing w:after="0"/>
        <w:ind w:left="720"/>
        <w:rPr>
          <w:rFonts w:ascii="Calibri" w:hAnsi="Calibri" w:cs="Calibri"/>
          <w:sz w:val="22"/>
          <w:szCs w:val="22"/>
        </w:rPr>
      </w:pPr>
    </w:p>
    <w:p w:rsidR="0088544E" w:rsidRPr="005947F1" w:rsidRDefault="0088544E" w:rsidP="00B50365">
      <w:pPr>
        <w:numPr>
          <w:ilvl w:val="0"/>
          <w:numId w:val="18"/>
        </w:numPr>
        <w:spacing w:after="0"/>
        <w:rPr>
          <w:rFonts w:ascii="Calibri" w:hAnsi="Calibri" w:cs="Calibri"/>
          <w:sz w:val="22"/>
          <w:szCs w:val="22"/>
        </w:rPr>
      </w:pPr>
      <w:r w:rsidRPr="005947F1">
        <w:rPr>
          <w:rFonts w:ascii="Calibri" w:hAnsi="Calibri" w:cs="Calibri"/>
          <w:sz w:val="22"/>
          <w:szCs w:val="22"/>
        </w:rPr>
        <w:t>If required, conduct evacuation of students, faculty, and staff in accordance with Emergency Operations Plan or evacuation plan and coordination with EOC</w:t>
      </w:r>
    </w:p>
    <w:p w:rsidR="007E2839" w:rsidRPr="005947F1" w:rsidRDefault="007E2839" w:rsidP="00B50365">
      <w:pPr>
        <w:numPr>
          <w:ilvl w:val="0"/>
          <w:numId w:val="18"/>
        </w:numPr>
        <w:spacing w:after="0"/>
        <w:rPr>
          <w:rFonts w:ascii="Calibri" w:hAnsi="Calibri" w:cs="Calibri"/>
          <w:sz w:val="22"/>
          <w:szCs w:val="22"/>
        </w:rPr>
      </w:pPr>
      <w:r w:rsidRPr="005947F1">
        <w:rPr>
          <w:rFonts w:ascii="Calibri" w:hAnsi="Calibri" w:cs="Calibri"/>
          <w:sz w:val="22"/>
          <w:szCs w:val="22"/>
        </w:rPr>
        <w:t>Provide parents with informa</w:t>
      </w:r>
      <w:r w:rsidR="008C2FD0" w:rsidRPr="005947F1">
        <w:rPr>
          <w:rFonts w:ascii="Calibri" w:hAnsi="Calibri" w:cs="Calibri"/>
          <w:sz w:val="22"/>
          <w:szCs w:val="22"/>
        </w:rPr>
        <w:t>tion on the safety and accountabi</w:t>
      </w:r>
      <w:r w:rsidRPr="005947F1">
        <w:rPr>
          <w:rFonts w:ascii="Calibri" w:hAnsi="Calibri" w:cs="Calibri"/>
          <w:sz w:val="22"/>
          <w:szCs w:val="22"/>
        </w:rPr>
        <w:t>lity of their children.</w:t>
      </w:r>
    </w:p>
    <w:p w:rsidR="007E2839" w:rsidRPr="005947F1" w:rsidRDefault="007E2839" w:rsidP="00B50365">
      <w:pPr>
        <w:numPr>
          <w:ilvl w:val="0"/>
          <w:numId w:val="18"/>
        </w:numPr>
        <w:spacing w:after="0"/>
        <w:rPr>
          <w:rFonts w:ascii="Calibri" w:hAnsi="Calibri" w:cs="Calibri"/>
          <w:sz w:val="22"/>
          <w:szCs w:val="22"/>
        </w:rPr>
      </w:pPr>
      <w:r w:rsidRPr="005947F1">
        <w:rPr>
          <w:rFonts w:ascii="Calibri" w:hAnsi="Calibri" w:cs="Calibri"/>
          <w:sz w:val="22"/>
          <w:szCs w:val="22"/>
        </w:rPr>
        <w:t>Support community evacuation operations and sheltering in coordination with EOC including bus</w:t>
      </w:r>
      <w:r w:rsidR="002668FE" w:rsidRPr="005947F1">
        <w:rPr>
          <w:rFonts w:ascii="Calibri" w:hAnsi="Calibri" w:cs="Calibri"/>
          <w:sz w:val="22"/>
          <w:szCs w:val="22"/>
        </w:rPr>
        <w:t>ses for transportation</w:t>
      </w:r>
      <w:r w:rsidRPr="005947F1">
        <w:rPr>
          <w:rFonts w:ascii="Calibri" w:hAnsi="Calibri" w:cs="Calibri"/>
          <w:sz w:val="22"/>
          <w:szCs w:val="22"/>
        </w:rPr>
        <w:t xml:space="preserve"> and school</w:t>
      </w:r>
      <w:r w:rsidR="002668FE" w:rsidRPr="005947F1">
        <w:rPr>
          <w:rFonts w:ascii="Calibri" w:hAnsi="Calibri" w:cs="Calibri"/>
          <w:sz w:val="22"/>
          <w:szCs w:val="22"/>
        </w:rPr>
        <w:t>s</w:t>
      </w:r>
      <w:r w:rsidRPr="005947F1">
        <w:rPr>
          <w:rFonts w:ascii="Calibri" w:hAnsi="Calibri" w:cs="Calibri"/>
          <w:sz w:val="22"/>
          <w:szCs w:val="22"/>
        </w:rPr>
        <w:t xml:space="preserve"> </w:t>
      </w:r>
      <w:r w:rsidR="002668FE" w:rsidRPr="005947F1">
        <w:rPr>
          <w:rFonts w:ascii="Calibri" w:hAnsi="Calibri" w:cs="Calibri"/>
          <w:sz w:val="22"/>
          <w:szCs w:val="22"/>
        </w:rPr>
        <w:t>for shelters.</w:t>
      </w:r>
    </w:p>
    <w:p w:rsidR="007E2839" w:rsidRPr="005947F1" w:rsidRDefault="007E2839" w:rsidP="005431E8">
      <w:pPr>
        <w:spacing w:after="0"/>
        <w:ind w:left="360"/>
        <w:rPr>
          <w:rFonts w:ascii="Calibri" w:hAnsi="Calibri" w:cs="Calibri"/>
          <w:sz w:val="22"/>
          <w:szCs w:val="22"/>
        </w:rPr>
      </w:pPr>
    </w:p>
    <w:p w:rsidR="002013F9" w:rsidRPr="005947F1" w:rsidRDefault="002013F9" w:rsidP="002013F9">
      <w:pPr>
        <w:spacing w:after="0"/>
        <w:ind w:left="720" w:hanging="720"/>
        <w:rPr>
          <w:rFonts w:ascii="Calibri" w:hAnsi="Calibri" w:cs="Calibri"/>
          <w:b/>
          <w:sz w:val="22"/>
          <w:szCs w:val="22"/>
        </w:rPr>
      </w:pPr>
      <w:r w:rsidRPr="005947F1">
        <w:rPr>
          <w:rFonts w:ascii="Calibri" w:hAnsi="Calibri" w:cs="Calibri"/>
          <w:b/>
          <w:sz w:val="22"/>
          <w:szCs w:val="22"/>
        </w:rPr>
        <w:t>Volunteer</w:t>
      </w:r>
      <w:r w:rsidR="00885E06" w:rsidRPr="005947F1">
        <w:rPr>
          <w:rFonts w:ascii="Calibri" w:hAnsi="Calibri" w:cs="Calibri"/>
          <w:b/>
          <w:sz w:val="22"/>
          <w:szCs w:val="22"/>
        </w:rPr>
        <w:t>, Non-Governmental and Faith Based Organizations</w:t>
      </w:r>
    </w:p>
    <w:p w:rsidR="00D914FA" w:rsidRPr="005947F1" w:rsidRDefault="00D914FA" w:rsidP="005431E8">
      <w:pPr>
        <w:spacing w:after="0"/>
        <w:ind w:left="720" w:hanging="720"/>
        <w:jc w:val="center"/>
        <w:rPr>
          <w:rFonts w:ascii="Calibri" w:hAnsi="Calibri" w:cs="Calibri"/>
          <w:sz w:val="22"/>
          <w:szCs w:val="22"/>
        </w:rPr>
      </w:pPr>
      <w:r w:rsidRPr="005947F1">
        <w:rPr>
          <w:rFonts w:ascii="Calibri" w:hAnsi="Calibri" w:cs="Calibri"/>
          <w:sz w:val="22"/>
          <w:szCs w:val="22"/>
          <w:highlight w:val="yellow"/>
        </w:rPr>
        <w:t>List those in the community who have been pre-identified</w:t>
      </w:r>
    </w:p>
    <w:p w:rsidR="002013F9" w:rsidRPr="005947F1" w:rsidRDefault="002013F9" w:rsidP="002013F9">
      <w:pPr>
        <w:spacing w:after="0"/>
        <w:ind w:left="720"/>
        <w:contextualSpacing/>
        <w:rPr>
          <w:rFonts w:ascii="Calibri" w:hAnsi="Calibri" w:cs="Calibri"/>
          <w:sz w:val="22"/>
          <w:szCs w:val="22"/>
        </w:rPr>
      </w:pPr>
    </w:p>
    <w:p w:rsidR="00A51FB9" w:rsidRPr="005947F1" w:rsidRDefault="00A51FB9" w:rsidP="00B50365">
      <w:pPr>
        <w:numPr>
          <w:ilvl w:val="0"/>
          <w:numId w:val="19"/>
        </w:numPr>
        <w:spacing w:after="0"/>
        <w:contextualSpacing/>
        <w:rPr>
          <w:rFonts w:ascii="Calibri" w:hAnsi="Calibri" w:cs="Calibri"/>
          <w:sz w:val="22"/>
          <w:szCs w:val="22"/>
        </w:rPr>
      </w:pPr>
      <w:r w:rsidRPr="005947F1">
        <w:rPr>
          <w:rFonts w:ascii="Calibri" w:hAnsi="Calibri" w:cs="Calibri"/>
          <w:sz w:val="22"/>
          <w:szCs w:val="22"/>
        </w:rPr>
        <w:t>Support evacuation, sheltering and mass care operations.</w:t>
      </w:r>
    </w:p>
    <w:p w:rsidR="00D914FA" w:rsidRDefault="00D914FA" w:rsidP="00B50365">
      <w:pPr>
        <w:numPr>
          <w:ilvl w:val="0"/>
          <w:numId w:val="19"/>
        </w:numPr>
        <w:spacing w:after="0"/>
        <w:contextualSpacing/>
        <w:rPr>
          <w:rFonts w:ascii="Calibri" w:hAnsi="Calibri" w:cs="Calibri"/>
        </w:rPr>
      </w:pPr>
      <w:r w:rsidRPr="005947F1">
        <w:rPr>
          <w:rFonts w:ascii="Calibri" w:hAnsi="Calibri" w:cs="Calibri"/>
          <w:sz w:val="22"/>
          <w:szCs w:val="22"/>
        </w:rPr>
        <w:t>Support Access and Functional Needs populations</w:t>
      </w:r>
    </w:p>
    <w:p w:rsidR="00D329A8" w:rsidRDefault="00D329A8" w:rsidP="005431E8">
      <w:pPr>
        <w:spacing w:after="0"/>
        <w:ind w:left="360"/>
        <w:contextualSpacing/>
        <w:rPr>
          <w:rFonts w:ascii="Calibri" w:hAnsi="Calibri" w:cs="Calibri"/>
        </w:rPr>
      </w:pPr>
    </w:p>
    <w:p w:rsidR="00F27AD8" w:rsidRDefault="00F27AD8">
      <w:pPr>
        <w:spacing w:after="160" w:line="259" w:lineRule="auto"/>
        <w:rPr>
          <w:rFonts w:ascii="Calibri" w:hAnsi="Calibri" w:cs="Calibri"/>
          <w:b/>
        </w:rPr>
      </w:pPr>
      <w:r>
        <w:rPr>
          <w:rFonts w:ascii="Calibri" w:hAnsi="Calibri" w:cs="Calibri"/>
          <w:b/>
        </w:rPr>
        <w:br w:type="page"/>
      </w:r>
    </w:p>
    <w:p w:rsidR="00FC03D9" w:rsidRPr="005431E8" w:rsidRDefault="00D329A8" w:rsidP="005431E8">
      <w:pPr>
        <w:spacing w:after="0"/>
        <w:jc w:val="center"/>
        <w:rPr>
          <w:rFonts w:ascii="Calibri" w:hAnsi="Calibri" w:cs="Calibri"/>
          <w:b/>
        </w:rPr>
      </w:pPr>
      <w:r w:rsidRPr="005431E8">
        <w:rPr>
          <w:rFonts w:ascii="Calibri" w:hAnsi="Calibri" w:cs="Calibri"/>
          <w:b/>
        </w:rPr>
        <w:lastRenderedPageBreak/>
        <w:t xml:space="preserve">Quick Reference Organizational </w:t>
      </w:r>
      <w:r w:rsidR="00054E7A">
        <w:rPr>
          <w:rFonts w:ascii="Calibri" w:hAnsi="Calibri" w:cs="Calibri"/>
          <w:b/>
        </w:rPr>
        <w:t>Responsibility</w:t>
      </w:r>
      <w:r w:rsidRPr="005431E8">
        <w:rPr>
          <w:rFonts w:ascii="Calibri" w:hAnsi="Calibri" w:cs="Calibri"/>
          <w:b/>
        </w:rPr>
        <w:t xml:space="preserve"> Chart</w:t>
      </w:r>
    </w:p>
    <w:tbl>
      <w:tblPr>
        <w:tblStyle w:val="TableGrid"/>
        <w:tblW w:w="9844" w:type="dxa"/>
        <w:tblLayout w:type="fixed"/>
        <w:tblLook w:val="04A0" w:firstRow="1" w:lastRow="0" w:firstColumn="1" w:lastColumn="0" w:noHBand="0" w:noVBand="1"/>
      </w:tblPr>
      <w:tblGrid>
        <w:gridCol w:w="2257"/>
        <w:gridCol w:w="515"/>
        <w:gridCol w:w="565"/>
        <w:gridCol w:w="412"/>
        <w:gridCol w:w="489"/>
        <w:gridCol w:w="488"/>
        <w:gridCol w:w="488"/>
        <w:gridCol w:w="489"/>
        <w:gridCol w:w="489"/>
        <w:gridCol w:w="488"/>
        <w:gridCol w:w="489"/>
        <w:gridCol w:w="488"/>
        <w:gridCol w:w="2187"/>
      </w:tblGrid>
      <w:tr w:rsidR="00054E7A" w:rsidRPr="005B2380" w:rsidTr="005431E8">
        <w:trPr>
          <w:trHeight w:val="2460"/>
        </w:trPr>
        <w:tc>
          <w:tcPr>
            <w:tcW w:w="2257" w:type="dxa"/>
          </w:tcPr>
          <w:p w:rsidR="00054E7A" w:rsidRPr="005947F1" w:rsidRDefault="00054E7A" w:rsidP="005431E8">
            <w:pPr>
              <w:spacing w:before="120" w:after="120"/>
              <w:rPr>
                <w:rFonts w:asciiTheme="minorHAnsi" w:hAnsiTheme="minorHAnsi" w:cs="Arial"/>
                <w:sz w:val="22"/>
                <w:szCs w:val="22"/>
              </w:rPr>
            </w:pPr>
            <w:r w:rsidRPr="005947F1">
              <w:rPr>
                <w:rFonts w:asciiTheme="minorHAnsi" w:hAnsiTheme="minorHAnsi" w:cs="Arial"/>
                <w:sz w:val="22"/>
                <w:szCs w:val="22"/>
              </w:rPr>
              <w:t>P = Primary Functional Responsibility</w:t>
            </w:r>
          </w:p>
          <w:p w:rsidR="00054E7A" w:rsidRPr="005947F1" w:rsidRDefault="00054E7A" w:rsidP="005431E8">
            <w:pPr>
              <w:spacing w:before="120" w:after="120"/>
              <w:rPr>
                <w:rFonts w:asciiTheme="minorHAnsi" w:hAnsiTheme="minorHAnsi" w:cs="Arial"/>
                <w:sz w:val="22"/>
                <w:szCs w:val="22"/>
              </w:rPr>
            </w:pPr>
            <w:r w:rsidRPr="005947F1">
              <w:rPr>
                <w:rFonts w:asciiTheme="minorHAnsi" w:hAnsiTheme="minorHAnsi" w:cs="Arial"/>
                <w:sz w:val="22"/>
                <w:szCs w:val="22"/>
              </w:rPr>
              <w:t>S = Support Responsibility −</w:t>
            </w:r>
            <w:r w:rsidRPr="005947F1">
              <w:rPr>
                <w:rFonts w:asciiTheme="minorHAnsi" w:hAnsiTheme="minorHAnsi" w:cs="Arial"/>
                <w:sz w:val="22"/>
                <w:szCs w:val="22"/>
              </w:rPr>
              <w:br/>
              <w:t>Entities have potential functions, but may not be activated for all incidents</w:t>
            </w:r>
          </w:p>
          <w:p w:rsidR="00054E7A" w:rsidRPr="005947F1" w:rsidRDefault="00054E7A" w:rsidP="005431E8">
            <w:pPr>
              <w:spacing w:before="120" w:after="120"/>
              <w:rPr>
                <w:rFonts w:asciiTheme="minorHAnsi" w:hAnsiTheme="minorHAnsi" w:cs="Arial"/>
                <w:sz w:val="22"/>
                <w:szCs w:val="22"/>
              </w:rPr>
            </w:pPr>
          </w:p>
        </w:tc>
        <w:tc>
          <w:tcPr>
            <w:tcW w:w="515"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Physical Evacuation</w:t>
            </w:r>
          </w:p>
        </w:tc>
        <w:tc>
          <w:tcPr>
            <w:tcW w:w="565"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Alert, Warning, &amp; Notification</w:t>
            </w:r>
          </w:p>
        </w:tc>
        <w:tc>
          <w:tcPr>
            <w:tcW w:w="412"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Public Information</w:t>
            </w:r>
          </w:p>
        </w:tc>
        <w:tc>
          <w:tcPr>
            <w:tcW w:w="489"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Public Safety</w:t>
            </w:r>
          </w:p>
        </w:tc>
        <w:tc>
          <w:tcPr>
            <w:tcW w:w="488"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Transportation</w:t>
            </w:r>
          </w:p>
        </w:tc>
        <w:tc>
          <w:tcPr>
            <w:tcW w:w="488"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Sheltering</w:t>
            </w:r>
          </w:p>
        </w:tc>
        <w:tc>
          <w:tcPr>
            <w:tcW w:w="489" w:type="dxa"/>
            <w:textDirection w:val="btLr"/>
          </w:tcPr>
          <w:p w:rsidR="00054E7A" w:rsidRPr="005947F1" w:rsidRDefault="00054E7A" w:rsidP="005431E8">
            <w:pPr>
              <w:ind w:left="113" w:right="113"/>
              <w:rPr>
                <w:rFonts w:asciiTheme="minorHAnsi" w:hAnsiTheme="minorHAnsi" w:cs="Arial"/>
                <w:sz w:val="22"/>
                <w:szCs w:val="22"/>
              </w:rPr>
            </w:pPr>
          </w:p>
        </w:tc>
        <w:tc>
          <w:tcPr>
            <w:tcW w:w="489"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Public Works</w:t>
            </w:r>
          </w:p>
        </w:tc>
        <w:tc>
          <w:tcPr>
            <w:tcW w:w="488"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Health and Medical Services</w:t>
            </w:r>
          </w:p>
        </w:tc>
        <w:tc>
          <w:tcPr>
            <w:tcW w:w="489"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Mass Casualties</w:t>
            </w:r>
          </w:p>
        </w:tc>
        <w:tc>
          <w:tcPr>
            <w:tcW w:w="488"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Mass Care</w:t>
            </w:r>
          </w:p>
        </w:tc>
        <w:tc>
          <w:tcPr>
            <w:tcW w:w="2187" w:type="dxa"/>
            <w:textDirection w:val="btLr"/>
          </w:tcPr>
          <w:p w:rsidR="00054E7A" w:rsidRPr="005947F1" w:rsidRDefault="00054E7A" w:rsidP="005431E8">
            <w:pPr>
              <w:ind w:left="113" w:right="113"/>
              <w:rPr>
                <w:rFonts w:asciiTheme="minorHAnsi" w:hAnsiTheme="minorHAnsi" w:cs="Arial"/>
                <w:sz w:val="22"/>
                <w:szCs w:val="22"/>
              </w:rPr>
            </w:pPr>
            <w:r w:rsidRPr="005947F1">
              <w:rPr>
                <w:rFonts w:asciiTheme="minorHAnsi" w:hAnsiTheme="minorHAnsi" w:cs="Arial"/>
                <w:sz w:val="22"/>
                <w:szCs w:val="22"/>
              </w:rPr>
              <w:t>Communications</w:t>
            </w:r>
          </w:p>
        </w:tc>
      </w:tr>
      <w:tr w:rsidR="00054E7A" w:rsidRPr="005B2380" w:rsidTr="005431E8">
        <w:trPr>
          <w:trHeight w:val="458"/>
        </w:trPr>
        <w:tc>
          <w:tcPr>
            <w:tcW w:w="2257" w:type="dxa"/>
          </w:tcPr>
          <w:p w:rsidR="00054E7A" w:rsidRPr="005947F1" w:rsidRDefault="00054E7A" w:rsidP="005431E8">
            <w:pPr>
              <w:spacing w:before="60" w:after="60"/>
              <w:rPr>
                <w:rFonts w:asciiTheme="minorHAnsi" w:hAnsiTheme="minorHAnsi" w:cs="Arial"/>
                <w:sz w:val="22"/>
                <w:szCs w:val="22"/>
              </w:rPr>
            </w:pPr>
            <w:r w:rsidRPr="005947F1">
              <w:rPr>
                <w:rFonts w:asciiTheme="minorHAnsi" w:hAnsiTheme="minorHAnsi" w:cs="Arial"/>
                <w:sz w:val="22"/>
                <w:szCs w:val="22"/>
              </w:rPr>
              <w:t>Office of the Mayor</w:t>
            </w:r>
          </w:p>
        </w:tc>
        <w:tc>
          <w:tcPr>
            <w:tcW w:w="515" w:type="dxa"/>
          </w:tcPr>
          <w:p w:rsidR="00054E7A" w:rsidRPr="005947F1" w:rsidRDefault="00054E7A" w:rsidP="005431E8">
            <w:pPr>
              <w:jc w:val="center"/>
              <w:rPr>
                <w:rFonts w:asciiTheme="minorHAnsi" w:hAnsiTheme="minorHAnsi" w:cs="Arial"/>
                <w:sz w:val="22"/>
                <w:szCs w:val="22"/>
              </w:rPr>
            </w:pPr>
          </w:p>
        </w:tc>
        <w:tc>
          <w:tcPr>
            <w:tcW w:w="565" w:type="dxa"/>
          </w:tcPr>
          <w:p w:rsidR="00054E7A" w:rsidRPr="005947F1" w:rsidRDefault="00054E7A" w:rsidP="005431E8">
            <w:pPr>
              <w:jc w:val="center"/>
              <w:rPr>
                <w:rFonts w:asciiTheme="minorHAnsi" w:hAnsiTheme="minorHAnsi" w:cs="Arial"/>
                <w:sz w:val="22"/>
                <w:szCs w:val="22"/>
              </w:rPr>
            </w:pPr>
          </w:p>
        </w:tc>
        <w:tc>
          <w:tcPr>
            <w:tcW w:w="412"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2187" w:type="dxa"/>
          </w:tcPr>
          <w:p w:rsidR="00054E7A" w:rsidRPr="005947F1" w:rsidRDefault="00054E7A" w:rsidP="005431E8">
            <w:pPr>
              <w:jc w:val="center"/>
              <w:rPr>
                <w:rFonts w:asciiTheme="minorHAnsi" w:hAnsiTheme="minorHAnsi" w:cs="Arial"/>
                <w:sz w:val="22"/>
                <w:szCs w:val="22"/>
              </w:rPr>
            </w:pPr>
          </w:p>
        </w:tc>
      </w:tr>
      <w:tr w:rsidR="00054E7A" w:rsidRPr="0000381A" w:rsidTr="005431E8">
        <w:trPr>
          <w:trHeight w:val="489"/>
        </w:trPr>
        <w:tc>
          <w:tcPr>
            <w:tcW w:w="2257" w:type="dxa"/>
          </w:tcPr>
          <w:p w:rsidR="00054E7A" w:rsidRPr="005947F1" w:rsidRDefault="00054E7A" w:rsidP="005431E8">
            <w:pPr>
              <w:spacing w:before="60" w:after="60"/>
              <w:rPr>
                <w:rFonts w:asciiTheme="minorHAnsi" w:hAnsiTheme="minorHAnsi" w:cs="Arial"/>
                <w:sz w:val="22"/>
                <w:szCs w:val="22"/>
              </w:rPr>
            </w:pPr>
            <w:r w:rsidRPr="005947F1">
              <w:rPr>
                <w:rFonts w:asciiTheme="minorHAnsi" w:hAnsiTheme="minorHAnsi" w:cs="Arial"/>
                <w:sz w:val="22"/>
                <w:szCs w:val="22"/>
              </w:rPr>
              <w:t>Village/Tribal Gov’t</w:t>
            </w:r>
          </w:p>
        </w:tc>
        <w:tc>
          <w:tcPr>
            <w:tcW w:w="515" w:type="dxa"/>
          </w:tcPr>
          <w:p w:rsidR="00054E7A" w:rsidRPr="005947F1" w:rsidRDefault="00054E7A" w:rsidP="005431E8">
            <w:pPr>
              <w:spacing w:before="60" w:after="60"/>
              <w:jc w:val="center"/>
              <w:rPr>
                <w:rFonts w:asciiTheme="minorHAnsi" w:hAnsiTheme="minorHAnsi" w:cs="Arial"/>
                <w:sz w:val="22"/>
                <w:szCs w:val="22"/>
              </w:rPr>
            </w:pPr>
          </w:p>
        </w:tc>
        <w:tc>
          <w:tcPr>
            <w:tcW w:w="565" w:type="dxa"/>
          </w:tcPr>
          <w:p w:rsidR="00054E7A" w:rsidRPr="005947F1" w:rsidRDefault="00054E7A" w:rsidP="005431E8">
            <w:pPr>
              <w:spacing w:before="60" w:after="60"/>
              <w:jc w:val="center"/>
              <w:rPr>
                <w:rFonts w:asciiTheme="minorHAnsi" w:hAnsiTheme="minorHAnsi" w:cs="Arial"/>
                <w:sz w:val="22"/>
                <w:szCs w:val="22"/>
              </w:rPr>
            </w:pPr>
          </w:p>
        </w:tc>
        <w:tc>
          <w:tcPr>
            <w:tcW w:w="412"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2187" w:type="dxa"/>
          </w:tcPr>
          <w:p w:rsidR="00054E7A" w:rsidRPr="005947F1" w:rsidRDefault="00054E7A" w:rsidP="005431E8">
            <w:pPr>
              <w:spacing w:before="60" w:after="60"/>
              <w:jc w:val="center"/>
              <w:rPr>
                <w:rFonts w:asciiTheme="minorHAnsi" w:hAnsiTheme="minorHAnsi" w:cs="Arial"/>
                <w:sz w:val="22"/>
                <w:szCs w:val="22"/>
              </w:rPr>
            </w:pPr>
          </w:p>
        </w:tc>
      </w:tr>
      <w:tr w:rsidR="00054E7A" w:rsidRPr="005B2380" w:rsidTr="005431E8">
        <w:trPr>
          <w:trHeight w:val="53"/>
        </w:trPr>
        <w:tc>
          <w:tcPr>
            <w:tcW w:w="2257" w:type="dxa"/>
          </w:tcPr>
          <w:p w:rsidR="00054E7A" w:rsidRPr="005947F1" w:rsidRDefault="00054E7A" w:rsidP="005431E8">
            <w:pPr>
              <w:spacing w:before="60" w:after="60"/>
              <w:rPr>
                <w:rFonts w:asciiTheme="minorHAnsi" w:hAnsiTheme="minorHAnsi" w:cs="Arial"/>
                <w:sz w:val="22"/>
                <w:szCs w:val="22"/>
              </w:rPr>
            </w:pPr>
            <w:r w:rsidRPr="005947F1">
              <w:rPr>
                <w:rFonts w:asciiTheme="minorHAnsi" w:hAnsiTheme="minorHAnsi" w:cs="Arial"/>
                <w:sz w:val="22"/>
                <w:szCs w:val="22"/>
              </w:rPr>
              <w:t>City Manager</w:t>
            </w:r>
          </w:p>
        </w:tc>
        <w:tc>
          <w:tcPr>
            <w:tcW w:w="515" w:type="dxa"/>
          </w:tcPr>
          <w:p w:rsidR="00054E7A" w:rsidRPr="005947F1" w:rsidRDefault="00054E7A" w:rsidP="005431E8">
            <w:pPr>
              <w:spacing w:before="60" w:after="60"/>
              <w:jc w:val="center"/>
              <w:rPr>
                <w:rFonts w:asciiTheme="minorHAnsi" w:hAnsiTheme="minorHAnsi" w:cs="Arial"/>
                <w:sz w:val="22"/>
                <w:szCs w:val="22"/>
              </w:rPr>
            </w:pPr>
          </w:p>
        </w:tc>
        <w:tc>
          <w:tcPr>
            <w:tcW w:w="565" w:type="dxa"/>
          </w:tcPr>
          <w:p w:rsidR="00054E7A" w:rsidRPr="005947F1" w:rsidRDefault="00054E7A" w:rsidP="005431E8">
            <w:pPr>
              <w:spacing w:before="60" w:after="60"/>
              <w:jc w:val="center"/>
              <w:rPr>
                <w:rFonts w:asciiTheme="minorHAnsi" w:hAnsiTheme="minorHAnsi" w:cs="Arial"/>
                <w:sz w:val="22"/>
                <w:szCs w:val="22"/>
              </w:rPr>
            </w:pPr>
          </w:p>
        </w:tc>
        <w:tc>
          <w:tcPr>
            <w:tcW w:w="412"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2187" w:type="dxa"/>
          </w:tcPr>
          <w:p w:rsidR="00054E7A" w:rsidRPr="005947F1" w:rsidRDefault="00054E7A" w:rsidP="005431E8">
            <w:pPr>
              <w:jc w:val="center"/>
              <w:rPr>
                <w:rFonts w:asciiTheme="minorHAnsi" w:hAnsiTheme="minorHAnsi" w:cs="Arial"/>
                <w:sz w:val="22"/>
                <w:szCs w:val="22"/>
              </w:rPr>
            </w:pPr>
          </w:p>
        </w:tc>
      </w:tr>
      <w:tr w:rsidR="00054E7A" w:rsidRPr="005B2380" w:rsidTr="005431E8">
        <w:trPr>
          <w:trHeight w:val="489"/>
        </w:trPr>
        <w:tc>
          <w:tcPr>
            <w:tcW w:w="2257" w:type="dxa"/>
          </w:tcPr>
          <w:p w:rsidR="00054E7A" w:rsidRPr="005947F1" w:rsidRDefault="00054E7A" w:rsidP="005431E8">
            <w:pPr>
              <w:spacing w:before="60" w:after="60"/>
              <w:rPr>
                <w:rFonts w:asciiTheme="minorHAnsi" w:hAnsiTheme="minorHAnsi" w:cs="Arial"/>
                <w:sz w:val="22"/>
                <w:szCs w:val="22"/>
              </w:rPr>
            </w:pPr>
            <w:r w:rsidRPr="005947F1">
              <w:rPr>
                <w:rFonts w:asciiTheme="minorHAnsi" w:hAnsiTheme="minorHAnsi" w:cs="Arial"/>
                <w:sz w:val="22"/>
                <w:szCs w:val="22"/>
              </w:rPr>
              <w:t>Volunteer Search and Rescue</w:t>
            </w:r>
          </w:p>
        </w:tc>
        <w:tc>
          <w:tcPr>
            <w:tcW w:w="515" w:type="dxa"/>
          </w:tcPr>
          <w:p w:rsidR="00054E7A" w:rsidRPr="005947F1" w:rsidRDefault="00054E7A" w:rsidP="005431E8">
            <w:pPr>
              <w:spacing w:before="60" w:after="60"/>
              <w:jc w:val="center"/>
              <w:rPr>
                <w:rFonts w:asciiTheme="minorHAnsi" w:hAnsiTheme="minorHAnsi" w:cs="Arial"/>
                <w:sz w:val="22"/>
                <w:szCs w:val="22"/>
              </w:rPr>
            </w:pPr>
          </w:p>
        </w:tc>
        <w:tc>
          <w:tcPr>
            <w:tcW w:w="565" w:type="dxa"/>
          </w:tcPr>
          <w:p w:rsidR="00054E7A" w:rsidRPr="005947F1" w:rsidRDefault="00054E7A" w:rsidP="005431E8">
            <w:pPr>
              <w:spacing w:before="60" w:after="60"/>
              <w:jc w:val="center"/>
              <w:rPr>
                <w:rFonts w:asciiTheme="minorHAnsi" w:hAnsiTheme="minorHAnsi" w:cs="Arial"/>
                <w:sz w:val="22"/>
                <w:szCs w:val="22"/>
              </w:rPr>
            </w:pPr>
          </w:p>
        </w:tc>
        <w:tc>
          <w:tcPr>
            <w:tcW w:w="412"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spacing w:before="60" w:after="60"/>
              <w:jc w:val="center"/>
              <w:rPr>
                <w:rFonts w:asciiTheme="minorHAnsi" w:hAnsiTheme="minorHAnsi" w:cs="Arial"/>
                <w:sz w:val="22"/>
                <w:szCs w:val="22"/>
              </w:rPr>
            </w:pPr>
          </w:p>
        </w:tc>
        <w:tc>
          <w:tcPr>
            <w:tcW w:w="488" w:type="dxa"/>
          </w:tcPr>
          <w:p w:rsidR="00054E7A" w:rsidRPr="005947F1" w:rsidRDefault="00054E7A" w:rsidP="005431E8">
            <w:pPr>
              <w:spacing w:before="60" w:after="60"/>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2187" w:type="dxa"/>
          </w:tcPr>
          <w:p w:rsidR="00054E7A" w:rsidRPr="005947F1" w:rsidRDefault="00054E7A" w:rsidP="005431E8">
            <w:pPr>
              <w:jc w:val="center"/>
              <w:rPr>
                <w:rFonts w:asciiTheme="minorHAnsi" w:hAnsiTheme="minorHAnsi" w:cs="Arial"/>
                <w:sz w:val="22"/>
                <w:szCs w:val="22"/>
              </w:rPr>
            </w:pPr>
          </w:p>
        </w:tc>
      </w:tr>
      <w:tr w:rsidR="00054E7A" w:rsidRPr="005B2380" w:rsidTr="005431E8">
        <w:trPr>
          <w:trHeight w:val="489"/>
        </w:trPr>
        <w:tc>
          <w:tcPr>
            <w:tcW w:w="2257" w:type="dxa"/>
          </w:tcPr>
          <w:p w:rsidR="00054E7A" w:rsidRPr="005947F1" w:rsidRDefault="00054E7A" w:rsidP="005431E8">
            <w:pPr>
              <w:spacing w:before="60" w:after="60"/>
              <w:rPr>
                <w:rFonts w:asciiTheme="minorHAnsi" w:hAnsiTheme="minorHAnsi" w:cs="Arial"/>
                <w:sz w:val="22"/>
                <w:szCs w:val="22"/>
              </w:rPr>
            </w:pPr>
            <w:r w:rsidRPr="005947F1">
              <w:rPr>
                <w:rFonts w:asciiTheme="minorHAnsi" w:hAnsiTheme="minorHAnsi" w:cs="Arial"/>
                <w:sz w:val="22"/>
                <w:szCs w:val="22"/>
              </w:rPr>
              <w:t>Fire Department</w:t>
            </w:r>
          </w:p>
        </w:tc>
        <w:tc>
          <w:tcPr>
            <w:tcW w:w="515" w:type="dxa"/>
          </w:tcPr>
          <w:p w:rsidR="00054E7A" w:rsidRPr="005947F1" w:rsidRDefault="00054E7A" w:rsidP="005431E8">
            <w:pPr>
              <w:jc w:val="center"/>
              <w:rPr>
                <w:rFonts w:asciiTheme="minorHAnsi" w:hAnsiTheme="minorHAnsi" w:cs="Arial"/>
                <w:sz w:val="22"/>
                <w:szCs w:val="22"/>
              </w:rPr>
            </w:pPr>
          </w:p>
        </w:tc>
        <w:tc>
          <w:tcPr>
            <w:tcW w:w="565" w:type="dxa"/>
          </w:tcPr>
          <w:p w:rsidR="00054E7A" w:rsidRPr="005947F1" w:rsidRDefault="00054E7A" w:rsidP="005431E8">
            <w:pPr>
              <w:jc w:val="center"/>
              <w:rPr>
                <w:rFonts w:asciiTheme="minorHAnsi" w:hAnsiTheme="minorHAnsi" w:cs="Arial"/>
                <w:sz w:val="22"/>
                <w:szCs w:val="22"/>
              </w:rPr>
            </w:pPr>
          </w:p>
        </w:tc>
        <w:tc>
          <w:tcPr>
            <w:tcW w:w="412"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2187" w:type="dxa"/>
          </w:tcPr>
          <w:p w:rsidR="00054E7A" w:rsidRPr="005947F1" w:rsidRDefault="00054E7A" w:rsidP="005431E8">
            <w:pPr>
              <w:jc w:val="center"/>
              <w:rPr>
                <w:rFonts w:asciiTheme="minorHAnsi" w:hAnsiTheme="minorHAnsi" w:cs="Arial"/>
                <w:sz w:val="22"/>
                <w:szCs w:val="22"/>
              </w:rPr>
            </w:pPr>
          </w:p>
        </w:tc>
      </w:tr>
      <w:tr w:rsidR="00054E7A" w:rsidRPr="005B2380" w:rsidTr="005431E8">
        <w:trPr>
          <w:trHeight w:val="458"/>
        </w:trPr>
        <w:tc>
          <w:tcPr>
            <w:tcW w:w="2257" w:type="dxa"/>
          </w:tcPr>
          <w:p w:rsidR="00054E7A" w:rsidRPr="005947F1" w:rsidRDefault="00054E7A" w:rsidP="005431E8">
            <w:pPr>
              <w:spacing w:before="60" w:after="60"/>
              <w:rPr>
                <w:rFonts w:asciiTheme="minorHAnsi" w:hAnsiTheme="minorHAnsi" w:cs="Arial"/>
                <w:sz w:val="22"/>
                <w:szCs w:val="22"/>
              </w:rPr>
            </w:pPr>
            <w:r w:rsidRPr="005947F1">
              <w:rPr>
                <w:rFonts w:asciiTheme="minorHAnsi" w:hAnsiTheme="minorHAnsi" w:cs="Arial"/>
                <w:sz w:val="22"/>
                <w:szCs w:val="22"/>
              </w:rPr>
              <w:t>Police Department</w:t>
            </w:r>
          </w:p>
        </w:tc>
        <w:tc>
          <w:tcPr>
            <w:tcW w:w="515" w:type="dxa"/>
          </w:tcPr>
          <w:p w:rsidR="00054E7A" w:rsidRPr="005947F1" w:rsidRDefault="00054E7A" w:rsidP="005431E8">
            <w:pPr>
              <w:jc w:val="center"/>
              <w:rPr>
                <w:rFonts w:asciiTheme="minorHAnsi" w:hAnsiTheme="minorHAnsi" w:cs="Arial"/>
                <w:sz w:val="22"/>
                <w:szCs w:val="22"/>
              </w:rPr>
            </w:pPr>
          </w:p>
        </w:tc>
        <w:tc>
          <w:tcPr>
            <w:tcW w:w="565" w:type="dxa"/>
          </w:tcPr>
          <w:p w:rsidR="00054E7A" w:rsidRPr="005947F1" w:rsidRDefault="00054E7A" w:rsidP="005431E8">
            <w:pPr>
              <w:jc w:val="center"/>
              <w:rPr>
                <w:rFonts w:asciiTheme="minorHAnsi" w:hAnsiTheme="minorHAnsi" w:cs="Arial"/>
                <w:sz w:val="22"/>
                <w:szCs w:val="22"/>
              </w:rPr>
            </w:pPr>
          </w:p>
        </w:tc>
        <w:tc>
          <w:tcPr>
            <w:tcW w:w="412"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489" w:type="dxa"/>
          </w:tcPr>
          <w:p w:rsidR="00054E7A" w:rsidRPr="005947F1" w:rsidRDefault="00054E7A" w:rsidP="005431E8">
            <w:pPr>
              <w:jc w:val="center"/>
              <w:rPr>
                <w:rFonts w:asciiTheme="minorHAnsi" w:hAnsiTheme="minorHAnsi" w:cs="Arial"/>
                <w:sz w:val="22"/>
                <w:szCs w:val="22"/>
              </w:rPr>
            </w:pPr>
          </w:p>
        </w:tc>
        <w:tc>
          <w:tcPr>
            <w:tcW w:w="488" w:type="dxa"/>
          </w:tcPr>
          <w:p w:rsidR="00054E7A" w:rsidRPr="005947F1" w:rsidRDefault="00054E7A" w:rsidP="005431E8">
            <w:pPr>
              <w:jc w:val="center"/>
              <w:rPr>
                <w:rFonts w:asciiTheme="minorHAnsi" w:hAnsiTheme="minorHAnsi" w:cs="Arial"/>
                <w:sz w:val="22"/>
                <w:szCs w:val="22"/>
              </w:rPr>
            </w:pPr>
          </w:p>
        </w:tc>
        <w:tc>
          <w:tcPr>
            <w:tcW w:w="2187" w:type="dxa"/>
          </w:tcPr>
          <w:p w:rsidR="00054E7A" w:rsidRPr="005947F1" w:rsidRDefault="00054E7A" w:rsidP="005431E8">
            <w:pPr>
              <w:jc w:val="center"/>
              <w:rPr>
                <w:rFonts w:asciiTheme="minorHAnsi" w:hAnsiTheme="minorHAnsi" w:cs="Arial"/>
                <w:sz w:val="22"/>
                <w:szCs w:val="22"/>
              </w:rPr>
            </w:pPr>
          </w:p>
        </w:tc>
      </w:tr>
      <w:tr w:rsidR="0003757F" w:rsidRPr="005B2380" w:rsidTr="00054E7A">
        <w:trPr>
          <w:trHeight w:val="458"/>
        </w:trPr>
        <w:tc>
          <w:tcPr>
            <w:tcW w:w="2257" w:type="dxa"/>
          </w:tcPr>
          <w:p w:rsidR="0003757F" w:rsidRPr="005947F1" w:rsidRDefault="0003757F" w:rsidP="005431E8">
            <w:pPr>
              <w:spacing w:before="60" w:after="60"/>
              <w:rPr>
                <w:rFonts w:asciiTheme="minorHAnsi" w:hAnsiTheme="minorHAnsi" w:cs="Arial"/>
                <w:sz w:val="22"/>
                <w:szCs w:val="22"/>
              </w:rPr>
            </w:pPr>
          </w:p>
        </w:tc>
        <w:tc>
          <w:tcPr>
            <w:tcW w:w="515" w:type="dxa"/>
          </w:tcPr>
          <w:p w:rsidR="0003757F" w:rsidRPr="005947F1" w:rsidRDefault="0003757F" w:rsidP="005431E8">
            <w:pPr>
              <w:jc w:val="center"/>
              <w:rPr>
                <w:rFonts w:asciiTheme="minorHAnsi" w:hAnsiTheme="minorHAnsi" w:cs="Arial"/>
                <w:sz w:val="22"/>
                <w:szCs w:val="22"/>
              </w:rPr>
            </w:pPr>
          </w:p>
        </w:tc>
        <w:tc>
          <w:tcPr>
            <w:tcW w:w="565" w:type="dxa"/>
          </w:tcPr>
          <w:p w:rsidR="0003757F" w:rsidRPr="005947F1" w:rsidRDefault="0003757F" w:rsidP="005431E8">
            <w:pPr>
              <w:jc w:val="center"/>
              <w:rPr>
                <w:rFonts w:asciiTheme="minorHAnsi" w:hAnsiTheme="minorHAnsi" w:cs="Arial"/>
                <w:sz w:val="22"/>
                <w:szCs w:val="22"/>
              </w:rPr>
            </w:pPr>
          </w:p>
        </w:tc>
        <w:tc>
          <w:tcPr>
            <w:tcW w:w="412" w:type="dxa"/>
          </w:tcPr>
          <w:p w:rsidR="0003757F" w:rsidRPr="005947F1" w:rsidRDefault="0003757F" w:rsidP="005431E8">
            <w:pPr>
              <w:jc w:val="center"/>
              <w:rPr>
                <w:rFonts w:asciiTheme="minorHAnsi" w:hAnsiTheme="minorHAnsi" w:cs="Arial"/>
                <w:sz w:val="22"/>
                <w:szCs w:val="22"/>
              </w:rPr>
            </w:pPr>
          </w:p>
        </w:tc>
        <w:tc>
          <w:tcPr>
            <w:tcW w:w="489" w:type="dxa"/>
          </w:tcPr>
          <w:p w:rsidR="0003757F" w:rsidRPr="005947F1" w:rsidRDefault="0003757F" w:rsidP="005431E8">
            <w:pPr>
              <w:jc w:val="center"/>
              <w:rPr>
                <w:rFonts w:asciiTheme="minorHAnsi" w:hAnsiTheme="minorHAnsi" w:cs="Arial"/>
                <w:sz w:val="22"/>
                <w:szCs w:val="22"/>
              </w:rPr>
            </w:pPr>
          </w:p>
        </w:tc>
        <w:tc>
          <w:tcPr>
            <w:tcW w:w="488" w:type="dxa"/>
          </w:tcPr>
          <w:p w:rsidR="0003757F" w:rsidRPr="005947F1" w:rsidRDefault="0003757F" w:rsidP="005431E8">
            <w:pPr>
              <w:jc w:val="center"/>
              <w:rPr>
                <w:rFonts w:asciiTheme="minorHAnsi" w:hAnsiTheme="minorHAnsi" w:cs="Arial"/>
                <w:sz w:val="22"/>
                <w:szCs w:val="22"/>
              </w:rPr>
            </w:pPr>
          </w:p>
        </w:tc>
        <w:tc>
          <w:tcPr>
            <w:tcW w:w="488" w:type="dxa"/>
          </w:tcPr>
          <w:p w:rsidR="0003757F" w:rsidRPr="005947F1" w:rsidRDefault="0003757F" w:rsidP="005431E8">
            <w:pPr>
              <w:jc w:val="center"/>
              <w:rPr>
                <w:rFonts w:asciiTheme="minorHAnsi" w:hAnsiTheme="minorHAnsi" w:cs="Arial"/>
                <w:sz w:val="22"/>
                <w:szCs w:val="22"/>
              </w:rPr>
            </w:pPr>
          </w:p>
        </w:tc>
        <w:tc>
          <w:tcPr>
            <w:tcW w:w="489" w:type="dxa"/>
          </w:tcPr>
          <w:p w:rsidR="0003757F" w:rsidRPr="005947F1" w:rsidRDefault="0003757F" w:rsidP="005431E8">
            <w:pPr>
              <w:jc w:val="center"/>
              <w:rPr>
                <w:rFonts w:asciiTheme="minorHAnsi" w:hAnsiTheme="minorHAnsi" w:cs="Arial"/>
                <w:sz w:val="22"/>
                <w:szCs w:val="22"/>
              </w:rPr>
            </w:pPr>
          </w:p>
        </w:tc>
        <w:tc>
          <w:tcPr>
            <w:tcW w:w="489" w:type="dxa"/>
          </w:tcPr>
          <w:p w:rsidR="0003757F" w:rsidRPr="005947F1" w:rsidRDefault="0003757F" w:rsidP="005431E8">
            <w:pPr>
              <w:jc w:val="center"/>
              <w:rPr>
                <w:rFonts w:asciiTheme="minorHAnsi" w:hAnsiTheme="minorHAnsi" w:cs="Arial"/>
                <w:sz w:val="22"/>
                <w:szCs w:val="22"/>
              </w:rPr>
            </w:pPr>
          </w:p>
        </w:tc>
        <w:tc>
          <w:tcPr>
            <w:tcW w:w="488" w:type="dxa"/>
          </w:tcPr>
          <w:p w:rsidR="0003757F" w:rsidRPr="005947F1" w:rsidRDefault="0003757F" w:rsidP="005431E8">
            <w:pPr>
              <w:jc w:val="center"/>
              <w:rPr>
                <w:rFonts w:asciiTheme="minorHAnsi" w:hAnsiTheme="minorHAnsi" w:cs="Arial"/>
                <w:sz w:val="22"/>
                <w:szCs w:val="22"/>
              </w:rPr>
            </w:pPr>
          </w:p>
        </w:tc>
        <w:tc>
          <w:tcPr>
            <w:tcW w:w="489" w:type="dxa"/>
          </w:tcPr>
          <w:p w:rsidR="0003757F" w:rsidRPr="005947F1" w:rsidRDefault="0003757F" w:rsidP="005431E8">
            <w:pPr>
              <w:jc w:val="center"/>
              <w:rPr>
                <w:rFonts w:asciiTheme="minorHAnsi" w:hAnsiTheme="minorHAnsi" w:cs="Arial"/>
                <w:sz w:val="22"/>
                <w:szCs w:val="22"/>
              </w:rPr>
            </w:pPr>
          </w:p>
        </w:tc>
        <w:tc>
          <w:tcPr>
            <w:tcW w:w="488" w:type="dxa"/>
          </w:tcPr>
          <w:p w:rsidR="0003757F" w:rsidRPr="005947F1" w:rsidRDefault="0003757F" w:rsidP="005431E8">
            <w:pPr>
              <w:jc w:val="center"/>
              <w:rPr>
                <w:rFonts w:asciiTheme="minorHAnsi" w:hAnsiTheme="minorHAnsi" w:cs="Arial"/>
                <w:sz w:val="22"/>
                <w:szCs w:val="22"/>
              </w:rPr>
            </w:pPr>
          </w:p>
        </w:tc>
        <w:tc>
          <w:tcPr>
            <w:tcW w:w="2187" w:type="dxa"/>
          </w:tcPr>
          <w:p w:rsidR="0003757F" w:rsidRPr="005947F1" w:rsidRDefault="0003757F" w:rsidP="005431E8">
            <w:pPr>
              <w:jc w:val="center"/>
              <w:rPr>
                <w:rFonts w:asciiTheme="minorHAnsi" w:hAnsiTheme="minorHAnsi" w:cs="Arial"/>
                <w:sz w:val="22"/>
                <w:szCs w:val="22"/>
              </w:rPr>
            </w:pPr>
          </w:p>
        </w:tc>
      </w:tr>
      <w:tr w:rsidR="0003757F" w:rsidRPr="005B2380" w:rsidTr="00054E7A">
        <w:trPr>
          <w:trHeight w:val="458"/>
        </w:trPr>
        <w:tc>
          <w:tcPr>
            <w:tcW w:w="2257" w:type="dxa"/>
          </w:tcPr>
          <w:p w:rsidR="0003757F" w:rsidRPr="00E161EB" w:rsidRDefault="0003757F" w:rsidP="005431E8">
            <w:pPr>
              <w:spacing w:before="60" w:after="60"/>
              <w:rPr>
                <w:rFonts w:ascii="Arial" w:hAnsi="Arial" w:cs="Arial"/>
                <w:sz w:val="18"/>
                <w:szCs w:val="18"/>
              </w:rPr>
            </w:pPr>
          </w:p>
        </w:tc>
        <w:tc>
          <w:tcPr>
            <w:tcW w:w="515" w:type="dxa"/>
          </w:tcPr>
          <w:p w:rsidR="0003757F" w:rsidRPr="00E161EB" w:rsidRDefault="0003757F" w:rsidP="005431E8">
            <w:pPr>
              <w:jc w:val="center"/>
              <w:rPr>
                <w:rFonts w:ascii="Arial" w:hAnsi="Arial" w:cs="Arial"/>
              </w:rPr>
            </w:pPr>
          </w:p>
        </w:tc>
        <w:tc>
          <w:tcPr>
            <w:tcW w:w="565" w:type="dxa"/>
          </w:tcPr>
          <w:p w:rsidR="0003757F" w:rsidRPr="00E161EB" w:rsidRDefault="0003757F" w:rsidP="005431E8">
            <w:pPr>
              <w:jc w:val="center"/>
              <w:rPr>
                <w:rFonts w:ascii="Arial" w:hAnsi="Arial" w:cs="Arial"/>
              </w:rPr>
            </w:pPr>
          </w:p>
        </w:tc>
        <w:tc>
          <w:tcPr>
            <w:tcW w:w="412" w:type="dxa"/>
          </w:tcPr>
          <w:p w:rsidR="0003757F" w:rsidRPr="00E161EB" w:rsidRDefault="0003757F" w:rsidP="005431E8">
            <w:pPr>
              <w:jc w:val="center"/>
              <w:rPr>
                <w:rFonts w:ascii="Arial" w:hAnsi="Arial" w:cs="Arial"/>
              </w:rPr>
            </w:pPr>
          </w:p>
        </w:tc>
        <w:tc>
          <w:tcPr>
            <w:tcW w:w="489" w:type="dxa"/>
          </w:tcPr>
          <w:p w:rsidR="0003757F" w:rsidRPr="00E161EB" w:rsidRDefault="0003757F" w:rsidP="005431E8">
            <w:pPr>
              <w:jc w:val="center"/>
              <w:rPr>
                <w:rFonts w:ascii="Arial" w:hAnsi="Arial" w:cs="Arial"/>
              </w:rPr>
            </w:pPr>
          </w:p>
        </w:tc>
        <w:tc>
          <w:tcPr>
            <w:tcW w:w="488" w:type="dxa"/>
          </w:tcPr>
          <w:p w:rsidR="0003757F" w:rsidRPr="00E161EB" w:rsidRDefault="0003757F" w:rsidP="005431E8">
            <w:pPr>
              <w:jc w:val="center"/>
              <w:rPr>
                <w:rFonts w:ascii="Arial" w:hAnsi="Arial" w:cs="Arial"/>
              </w:rPr>
            </w:pPr>
          </w:p>
        </w:tc>
        <w:tc>
          <w:tcPr>
            <w:tcW w:w="488" w:type="dxa"/>
          </w:tcPr>
          <w:p w:rsidR="0003757F" w:rsidRPr="00E161EB" w:rsidRDefault="0003757F" w:rsidP="005431E8">
            <w:pPr>
              <w:jc w:val="center"/>
              <w:rPr>
                <w:rFonts w:ascii="Arial" w:hAnsi="Arial" w:cs="Arial"/>
              </w:rPr>
            </w:pPr>
          </w:p>
        </w:tc>
        <w:tc>
          <w:tcPr>
            <w:tcW w:w="489" w:type="dxa"/>
          </w:tcPr>
          <w:p w:rsidR="0003757F" w:rsidRPr="00E161EB" w:rsidRDefault="0003757F" w:rsidP="005431E8">
            <w:pPr>
              <w:jc w:val="center"/>
              <w:rPr>
                <w:rFonts w:ascii="Arial" w:hAnsi="Arial" w:cs="Arial"/>
              </w:rPr>
            </w:pPr>
          </w:p>
        </w:tc>
        <w:tc>
          <w:tcPr>
            <w:tcW w:w="489" w:type="dxa"/>
          </w:tcPr>
          <w:p w:rsidR="0003757F" w:rsidRPr="00E161EB" w:rsidRDefault="0003757F" w:rsidP="005431E8">
            <w:pPr>
              <w:jc w:val="center"/>
              <w:rPr>
                <w:rFonts w:ascii="Arial" w:hAnsi="Arial" w:cs="Arial"/>
              </w:rPr>
            </w:pPr>
          </w:p>
        </w:tc>
        <w:tc>
          <w:tcPr>
            <w:tcW w:w="488" w:type="dxa"/>
          </w:tcPr>
          <w:p w:rsidR="0003757F" w:rsidRPr="00E161EB" w:rsidRDefault="0003757F" w:rsidP="005431E8">
            <w:pPr>
              <w:jc w:val="center"/>
              <w:rPr>
                <w:rFonts w:ascii="Arial" w:hAnsi="Arial" w:cs="Arial"/>
              </w:rPr>
            </w:pPr>
          </w:p>
        </w:tc>
        <w:tc>
          <w:tcPr>
            <w:tcW w:w="489" w:type="dxa"/>
          </w:tcPr>
          <w:p w:rsidR="0003757F" w:rsidRPr="00E161EB" w:rsidRDefault="0003757F" w:rsidP="005431E8">
            <w:pPr>
              <w:jc w:val="center"/>
              <w:rPr>
                <w:rFonts w:ascii="Arial" w:hAnsi="Arial" w:cs="Arial"/>
              </w:rPr>
            </w:pPr>
          </w:p>
        </w:tc>
        <w:tc>
          <w:tcPr>
            <w:tcW w:w="488" w:type="dxa"/>
          </w:tcPr>
          <w:p w:rsidR="0003757F" w:rsidRPr="00E161EB" w:rsidRDefault="0003757F" w:rsidP="005431E8">
            <w:pPr>
              <w:jc w:val="center"/>
              <w:rPr>
                <w:rFonts w:ascii="Arial" w:hAnsi="Arial" w:cs="Arial"/>
              </w:rPr>
            </w:pPr>
          </w:p>
        </w:tc>
        <w:tc>
          <w:tcPr>
            <w:tcW w:w="2187" w:type="dxa"/>
          </w:tcPr>
          <w:p w:rsidR="0003757F" w:rsidRPr="00E161EB" w:rsidRDefault="0003757F" w:rsidP="005431E8">
            <w:pPr>
              <w:jc w:val="center"/>
              <w:rPr>
                <w:rFonts w:ascii="Arial" w:hAnsi="Arial" w:cs="Arial"/>
              </w:rPr>
            </w:pPr>
          </w:p>
        </w:tc>
      </w:tr>
    </w:tbl>
    <w:p w:rsidR="00D81226" w:rsidRDefault="00D81226" w:rsidP="002013F9">
      <w:pPr>
        <w:spacing w:after="0"/>
        <w:rPr>
          <w:rFonts w:ascii="Calibri" w:hAnsi="Calibri" w:cs="Calibri"/>
          <w:b/>
        </w:rPr>
      </w:pPr>
    </w:p>
    <w:p w:rsidR="002013F9" w:rsidRPr="005947F1" w:rsidRDefault="002013F9" w:rsidP="005947F1"/>
    <w:p w:rsidR="002013F9" w:rsidRDefault="002013F9" w:rsidP="002013F9">
      <w:pPr>
        <w:spacing w:after="200" w:line="276" w:lineRule="auto"/>
        <w:rPr>
          <w:rFonts w:asciiTheme="minorHAnsi" w:hAnsiTheme="minorHAnsi" w:cstheme="minorHAnsi"/>
        </w:rPr>
      </w:pPr>
      <w:r>
        <w:rPr>
          <w:rFonts w:asciiTheme="minorHAnsi" w:hAnsiTheme="minorHAnsi" w:cstheme="minorHAnsi"/>
          <w:b/>
          <w:bCs/>
        </w:rPr>
        <w:br w:type="page"/>
      </w:r>
    </w:p>
    <w:p w:rsidR="002013F9" w:rsidRDefault="002013F9" w:rsidP="002013F9">
      <w:pPr>
        <w:pStyle w:val="Heading1"/>
        <w:spacing w:before="0" w:line="360" w:lineRule="auto"/>
        <w:rPr>
          <w:rFonts w:eastAsiaTheme="minorHAnsi"/>
        </w:rPr>
      </w:pPr>
      <w:bookmarkStart w:id="17" w:name="_Toc515968007"/>
      <w:bookmarkStart w:id="18" w:name="_Toc522722157"/>
      <w:r w:rsidRPr="009255F9">
        <w:rPr>
          <w:rFonts w:eastAsiaTheme="minorHAnsi"/>
        </w:rPr>
        <w:lastRenderedPageBreak/>
        <w:t xml:space="preserve">Appendix </w:t>
      </w:r>
      <w:proofErr w:type="gramStart"/>
      <w:r w:rsidR="00996940">
        <w:rPr>
          <w:rFonts w:eastAsiaTheme="minorHAnsi"/>
        </w:rPr>
        <w:t>A</w:t>
      </w:r>
      <w:proofErr w:type="gramEnd"/>
      <w:r w:rsidR="00996940" w:rsidRPr="009255F9">
        <w:rPr>
          <w:rFonts w:eastAsiaTheme="minorHAnsi"/>
        </w:rPr>
        <w:t xml:space="preserve"> </w:t>
      </w:r>
      <w:r w:rsidR="00D46DC3">
        <w:rPr>
          <w:rFonts w:eastAsiaTheme="minorHAnsi"/>
        </w:rPr>
        <w:t>–</w:t>
      </w:r>
      <w:r w:rsidR="00DE5067">
        <w:rPr>
          <w:rFonts w:eastAsiaTheme="minorHAnsi"/>
        </w:rPr>
        <w:t xml:space="preserve"> </w:t>
      </w:r>
      <w:r w:rsidR="00F27AD8">
        <w:rPr>
          <w:rFonts w:eastAsiaTheme="minorHAnsi"/>
        </w:rPr>
        <w:t xml:space="preserve">Ready-Set-Go </w:t>
      </w:r>
      <w:r w:rsidRPr="009255F9">
        <w:rPr>
          <w:rFonts w:eastAsiaTheme="minorHAnsi"/>
        </w:rPr>
        <w:t>Checklist</w:t>
      </w:r>
      <w:bookmarkEnd w:id="17"/>
      <w:bookmarkEnd w:id="18"/>
    </w:p>
    <w:p w:rsidR="00D46DC3" w:rsidRPr="005947F1" w:rsidRDefault="00D46DC3" w:rsidP="005431E8">
      <w:pPr>
        <w:rPr>
          <w:rFonts w:asciiTheme="minorHAnsi" w:eastAsiaTheme="minorHAnsi" w:hAnsiTheme="minorHAnsi" w:cstheme="minorHAnsi"/>
          <w:b/>
          <w:sz w:val="22"/>
          <w:szCs w:val="22"/>
        </w:rPr>
      </w:pPr>
      <w:r w:rsidRPr="005947F1">
        <w:rPr>
          <w:rFonts w:asciiTheme="minorHAnsi" w:eastAsiaTheme="minorHAnsi" w:hAnsiTheme="minorHAnsi" w:cstheme="minorHAnsi"/>
          <w:sz w:val="22"/>
          <w:szCs w:val="22"/>
          <w:highlight w:val="yellow"/>
        </w:rPr>
        <w:t>(Customize with community specific information and procedures)</w:t>
      </w:r>
    </w:p>
    <w:tbl>
      <w:tblPr>
        <w:tblW w:w="994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943"/>
        <w:gridCol w:w="1368"/>
      </w:tblGrid>
      <w:tr w:rsidR="002013F9" w:rsidRPr="005947F1" w:rsidTr="005947F1">
        <w:trPr>
          <w:trHeight w:hRule="exact" w:val="280"/>
        </w:trPr>
        <w:tc>
          <w:tcPr>
            <w:tcW w:w="8573" w:type="dxa"/>
            <w:gridSpan w:val="2"/>
          </w:tcPr>
          <w:p w:rsidR="002013F9" w:rsidRPr="005947F1" w:rsidRDefault="000972B6" w:rsidP="005947F1">
            <w:pPr>
              <w:tabs>
                <w:tab w:val="left" w:pos="2439"/>
              </w:tabs>
              <w:spacing w:line="360" w:lineRule="auto"/>
              <w:rPr>
                <w:rFonts w:asciiTheme="minorHAnsi" w:hAnsiTheme="minorHAnsi" w:cstheme="minorHAnsi"/>
                <w:b/>
                <w:sz w:val="22"/>
                <w:szCs w:val="22"/>
              </w:rPr>
            </w:pPr>
            <w:r w:rsidRPr="005947F1">
              <w:rPr>
                <w:rFonts w:asciiTheme="minorHAnsi" w:hAnsiTheme="minorHAnsi" w:cstheme="minorHAnsi"/>
                <w:b/>
                <w:i/>
                <w:smallCaps/>
                <w:sz w:val="22"/>
                <w:szCs w:val="22"/>
              </w:rPr>
              <w:t>Ready</w:t>
            </w:r>
            <w:r w:rsidR="002013F9" w:rsidRPr="005947F1">
              <w:rPr>
                <w:rFonts w:asciiTheme="minorHAnsi" w:hAnsiTheme="minorHAnsi" w:cstheme="minorHAnsi"/>
                <w:b/>
                <w:sz w:val="22"/>
                <w:szCs w:val="22"/>
              </w:rPr>
              <w:t>:</w:t>
            </w:r>
            <w:r w:rsidR="005947F1" w:rsidRPr="005947F1">
              <w:rPr>
                <w:rFonts w:asciiTheme="minorHAnsi" w:hAnsiTheme="minorHAnsi" w:cstheme="minorHAnsi"/>
                <w:b/>
                <w:sz w:val="22"/>
                <w:szCs w:val="22"/>
              </w:rPr>
              <w:tab/>
            </w:r>
          </w:p>
        </w:tc>
        <w:tc>
          <w:tcPr>
            <w:tcW w:w="1368" w:type="dxa"/>
          </w:tcPr>
          <w:p w:rsidR="002013F9" w:rsidRPr="005947F1" w:rsidRDefault="002013F9" w:rsidP="002013F9">
            <w:pPr>
              <w:spacing w:line="360" w:lineRule="auto"/>
              <w:rPr>
                <w:rFonts w:asciiTheme="minorHAnsi" w:hAnsiTheme="minorHAnsi" w:cstheme="minorHAnsi"/>
                <w:sz w:val="22"/>
                <w:szCs w:val="22"/>
              </w:rPr>
            </w:pPr>
            <w:r w:rsidRPr="005947F1">
              <w:rPr>
                <w:rFonts w:asciiTheme="minorHAnsi" w:hAnsiTheme="minorHAnsi" w:cstheme="minorHAnsi"/>
                <w:b/>
                <w:sz w:val="22"/>
                <w:szCs w:val="22"/>
              </w:rPr>
              <w:t xml:space="preserve">Assigned </w:t>
            </w:r>
          </w:p>
        </w:tc>
      </w:tr>
      <w:tr w:rsidR="002013F9" w:rsidRPr="005947F1" w:rsidTr="009255F9">
        <w:trPr>
          <w:trHeight w:val="752"/>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7"/>
              </w:numPr>
              <w:spacing w:after="0"/>
              <w:rPr>
                <w:rFonts w:asciiTheme="minorHAnsi" w:hAnsiTheme="minorHAnsi" w:cstheme="minorHAnsi"/>
                <w:sz w:val="22"/>
                <w:szCs w:val="22"/>
              </w:rPr>
            </w:pPr>
            <w:r w:rsidRPr="005947F1">
              <w:rPr>
                <w:rFonts w:asciiTheme="minorHAnsi" w:hAnsiTheme="minorHAnsi" w:cstheme="minorHAnsi"/>
                <w:sz w:val="22"/>
                <w:szCs w:val="22"/>
              </w:rPr>
              <w:t>Determine evacuation area(s) at risk:</w:t>
            </w:r>
          </w:p>
          <w:p w:rsidR="002013F9" w:rsidRPr="005947F1" w:rsidRDefault="002013F9" w:rsidP="00B50365">
            <w:pPr>
              <w:numPr>
                <w:ilvl w:val="0"/>
                <w:numId w:val="8"/>
              </w:numPr>
              <w:spacing w:after="0"/>
              <w:ind w:left="720"/>
              <w:rPr>
                <w:rFonts w:asciiTheme="minorHAnsi" w:hAnsiTheme="minorHAnsi" w:cstheme="minorHAnsi"/>
                <w:sz w:val="22"/>
                <w:szCs w:val="22"/>
              </w:rPr>
            </w:pPr>
            <w:r w:rsidRPr="005947F1">
              <w:rPr>
                <w:rFonts w:asciiTheme="minorHAnsi" w:hAnsiTheme="minorHAnsi" w:cstheme="minorHAnsi"/>
                <w:sz w:val="22"/>
                <w:szCs w:val="22"/>
              </w:rPr>
              <w:t xml:space="preserve">Use </w:t>
            </w:r>
            <w:r w:rsidRPr="005947F1">
              <w:rPr>
                <w:rFonts w:asciiTheme="minorHAnsi" w:eastAsia="Calibri" w:hAnsiTheme="minorHAnsi" w:cstheme="minorHAnsi"/>
                <w:sz w:val="22"/>
                <w:szCs w:val="22"/>
              </w:rPr>
              <w:t>readily identifiable</w:t>
            </w:r>
            <w:r w:rsidRPr="005947F1">
              <w:rPr>
                <w:rFonts w:asciiTheme="minorHAnsi" w:hAnsiTheme="minorHAnsi" w:cstheme="minorHAnsi"/>
                <w:sz w:val="22"/>
                <w:szCs w:val="22"/>
              </w:rPr>
              <w:t xml:space="preserve"> </w:t>
            </w:r>
            <w:r w:rsidRPr="005947F1">
              <w:rPr>
                <w:rFonts w:asciiTheme="minorHAnsi" w:eastAsia="Calibri" w:hAnsiTheme="minorHAnsi" w:cstheme="minorHAnsi"/>
                <w:sz w:val="22"/>
                <w:szCs w:val="22"/>
              </w:rPr>
              <w:t>boundaries</w:t>
            </w:r>
          </w:p>
          <w:p w:rsidR="002013F9" w:rsidRPr="005947F1" w:rsidRDefault="002013F9" w:rsidP="00B50365">
            <w:pPr>
              <w:numPr>
                <w:ilvl w:val="0"/>
                <w:numId w:val="8"/>
              </w:numPr>
              <w:spacing w:after="0"/>
              <w:ind w:left="720"/>
              <w:rPr>
                <w:rFonts w:asciiTheme="minorHAnsi" w:hAnsiTheme="minorHAnsi" w:cstheme="minorHAnsi"/>
                <w:sz w:val="22"/>
                <w:szCs w:val="22"/>
              </w:rPr>
            </w:pPr>
            <w:r w:rsidRPr="005947F1">
              <w:rPr>
                <w:rFonts w:asciiTheme="minorHAnsi" w:hAnsiTheme="minorHAnsi" w:cstheme="minorHAnsi"/>
                <w:sz w:val="22"/>
                <w:szCs w:val="22"/>
              </w:rPr>
              <w:t>Determine population of risk area(s)</w:t>
            </w:r>
          </w:p>
          <w:p w:rsidR="002013F9" w:rsidRPr="005947F1" w:rsidRDefault="002013F9" w:rsidP="00B50365">
            <w:pPr>
              <w:numPr>
                <w:ilvl w:val="0"/>
                <w:numId w:val="8"/>
              </w:numPr>
              <w:spacing w:after="0"/>
              <w:ind w:left="720"/>
              <w:rPr>
                <w:rFonts w:asciiTheme="minorHAnsi" w:hAnsiTheme="minorHAnsi" w:cstheme="minorHAnsi"/>
                <w:sz w:val="22"/>
                <w:szCs w:val="22"/>
              </w:rPr>
            </w:pPr>
            <w:r w:rsidRPr="005947F1">
              <w:rPr>
                <w:rFonts w:asciiTheme="minorHAnsi" w:hAnsiTheme="minorHAnsi" w:cstheme="minorHAnsi"/>
                <w:sz w:val="22"/>
                <w:szCs w:val="22"/>
              </w:rPr>
              <w:t>Identify any special needs facilities and populations in risk area(s)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pStyle w:val="Header"/>
              <w:numPr>
                <w:ilvl w:val="0"/>
                <w:numId w:val="7"/>
              </w:numPr>
              <w:tabs>
                <w:tab w:val="clear" w:pos="4680"/>
                <w:tab w:val="clear" w:pos="9360"/>
              </w:tabs>
              <w:rPr>
                <w:rFonts w:asciiTheme="minorHAnsi" w:hAnsiTheme="minorHAnsi" w:cstheme="minorHAnsi"/>
                <w:sz w:val="22"/>
                <w:szCs w:val="22"/>
              </w:rPr>
            </w:pPr>
            <w:r w:rsidRPr="005947F1">
              <w:rPr>
                <w:rFonts w:asciiTheme="minorHAnsi" w:hAnsiTheme="minorHAnsi" w:cstheme="minorHAnsi"/>
                <w:sz w:val="22"/>
                <w:szCs w:val="22"/>
              </w:rPr>
              <w:t>Determine evacuation routes for risk area(s) &amp; check the status of these routes.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pStyle w:val="Header"/>
              <w:numPr>
                <w:ilvl w:val="0"/>
                <w:numId w:val="7"/>
              </w:numPr>
              <w:tabs>
                <w:tab w:val="clear" w:pos="4680"/>
                <w:tab w:val="clear" w:pos="9360"/>
              </w:tabs>
              <w:rPr>
                <w:rFonts w:asciiTheme="minorHAnsi" w:hAnsiTheme="minorHAnsi" w:cstheme="minorHAnsi"/>
                <w:sz w:val="22"/>
                <w:szCs w:val="22"/>
              </w:rPr>
            </w:pPr>
            <w:r w:rsidRPr="005947F1">
              <w:rPr>
                <w:rFonts w:asciiTheme="minorHAnsi" w:hAnsiTheme="minorHAnsi" w:cstheme="minorHAnsi"/>
                <w:sz w:val="22"/>
                <w:szCs w:val="22"/>
              </w:rPr>
              <w:t>Estimate public transportation requirements &amp; determine pickup points.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7"/>
              </w:numPr>
              <w:spacing w:after="0"/>
              <w:rPr>
                <w:rFonts w:asciiTheme="minorHAnsi" w:hAnsiTheme="minorHAnsi" w:cstheme="minorHAnsi"/>
                <w:sz w:val="22"/>
                <w:szCs w:val="22"/>
              </w:rPr>
            </w:pPr>
            <w:r w:rsidRPr="005947F1">
              <w:rPr>
                <w:rFonts w:asciiTheme="minorHAnsi" w:hAnsiTheme="minorHAnsi" w:cstheme="minorHAnsi"/>
                <w:sz w:val="22"/>
                <w:szCs w:val="22"/>
              </w:rPr>
              <w:t>Determine temporary shelter requirements.  **</w:t>
            </w:r>
            <w:r w:rsidRPr="005947F1">
              <w:rPr>
                <w:rFonts w:asciiTheme="minorHAnsi" w:hAnsiTheme="minorHAnsi" w:cstheme="minorHAnsi"/>
                <w:i/>
                <w:sz w:val="22"/>
                <w:szCs w:val="22"/>
                <w:u w:val="single"/>
              </w:rPr>
              <w:t>Identify number of people</w:t>
            </w:r>
            <w:r w:rsidRPr="005947F1">
              <w:rPr>
                <w:rFonts w:asciiTheme="minorHAnsi" w:hAnsiTheme="minorHAnsi" w:cstheme="minorHAnsi"/>
                <w:b/>
                <w:sz w:val="22"/>
                <w:szCs w:val="22"/>
              </w:rPr>
              <w:t>.</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5431E8">
        <w:trPr>
          <w:trHeight w:hRule="exact" w:val="316"/>
        </w:trPr>
        <w:tc>
          <w:tcPr>
            <w:tcW w:w="8573" w:type="dxa"/>
            <w:gridSpan w:val="2"/>
          </w:tcPr>
          <w:p w:rsidR="002013F9" w:rsidRPr="005947F1" w:rsidRDefault="000972B6" w:rsidP="002013F9">
            <w:pPr>
              <w:rPr>
                <w:rFonts w:asciiTheme="minorHAnsi" w:hAnsiTheme="minorHAnsi" w:cstheme="minorHAnsi"/>
                <w:b/>
                <w:sz w:val="22"/>
                <w:szCs w:val="22"/>
              </w:rPr>
            </w:pPr>
            <w:r w:rsidRPr="005947F1">
              <w:rPr>
                <w:rFonts w:asciiTheme="minorHAnsi" w:hAnsiTheme="minorHAnsi" w:cstheme="minorHAnsi"/>
                <w:b/>
                <w:i/>
                <w:smallCaps/>
                <w:sz w:val="22"/>
                <w:szCs w:val="22"/>
              </w:rPr>
              <w:t>Set</w:t>
            </w:r>
            <w:r w:rsidR="00963F5A" w:rsidRPr="005947F1">
              <w:rPr>
                <w:rFonts w:asciiTheme="minorHAnsi" w:hAnsiTheme="minorHAnsi" w:cstheme="minorHAnsi"/>
                <w:b/>
                <w:sz w:val="22"/>
                <w:szCs w:val="22"/>
              </w:rPr>
              <w:t>:</w:t>
            </w:r>
          </w:p>
        </w:tc>
        <w:tc>
          <w:tcPr>
            <w:tcW w:w="1368" w:type="dxa"/>
          </w:tcPr>
          <w:p w:rsidR="002013F9" w:rsidRPr="005947F1" w:rsidRDefault="002013F9" w:rsidP="002013F9">
            <w:pPr>
              <w:rPr>
                <w:rFonts w:asciiTheme="minorHAnsi" w:hAnsiTheme="minorHAnsi" w:cstheme="minorHAnsi"/>
                <w:sz w:val="22"/>
                <w:szCs w:val="22"/>
              </w:rPr>
            </w:pPr>
          </w:p>
        </w:tc>
      </w:tr>
      <w:tr w:rsidR="00F214F6" w:rsidRPr="005947F1" w:rsidTr="005431E8">
        <w:trPr>
          <w:trHeight w:val="440"/>
        </w:trPr>
        <w:tc>
          <w:tcPr>
            <w:tcW w:w="630" w:type="dxa"/>
          </w:tcPr>
          <w:p w:rsidR="00F214F6" w:rsidRPr="005947F1" w:rsidRDefault="00F214F6" w:rsidP="005431E8">
            <w:pPr>
              <w:rPr>
                <w:rFonts w:asciiTheme="minorHAnsi" w:hAnsiTheme="minorHAnsi" w:cstheme="minorHAnsi"/>
                <w:sz w:val="22"/>
                <w:szCs w:val="22"/>
              </w:rPr>
            </w:pPr>
          </w:p>
        </w:tc>
        <w:tc>
          <w:tcPr>
            <w:tcW w:w="7943" w:type="dxa"/>
          </w:tcPr>
          <w:p w:rsidR="00F214F6" w:rsidRPr="005947F1" w:rsidRDefault="00F214F6" w:rsidP="00B50365">
            <w:pPr>
              <w:pStyle w:val="ListParagraph"/>
              <w:numPr>
                <w:ilvl w:val="0"/>
                <w:numId w:val="28"/>
              </w:numPr>
              <w:rPr>
                <w:rFonts w:asciiTheme="minorHAnsi" w:hAnsiTheme="minorHAnsi" w:cstheme="minorHAnsi"/>
              </w:rPr>
            </w:pPr>
            <w:r w:rsidRPr="005947F1">
              <w:rPr>
                <w:rFonts w:asciiTheme="minorHAnsi" w:hAnsiTheme="minorHAnsi" w:cstheme="minorHAnsi"/>
              </w:rPr>
              <w:t>Evaluate hazard/risk/threat and determine shelter-in-place and/or evacuation</w:t>
            </w:r>
            <w:r w:rsidR="005F15B4" w:rsidRPr="005947F1">
              <w:rPr>
                <w:rFonts w:asciiTheme="minorHAnsi" w:hAnsiTheme="minorHAnsi" w:cstheme="minorHAnsi"/>
              </w:rPr>
              <w:t xml:space="preserve"> need</w:t>
            </w:r>
            <w:r w:rsidRPr="005947F1">
              <w:rPr>
                <w:rFonts w:asciiTheme="minorHAnsi" w:hAnsiTheme="minorHAnsi" w:cstheme="minorHAnsi"/>
              </w:rPr>
              <w:t>.</w:t>
            </w:r>
          </w:p>
        </w:tc>
        <w:tc>
          <w:tcPr>
            <w:tcW w:w="1368" w:type="dxa"/>
          </w:tcPr>
          <w:p w:rsidR="00F214F6" w:rsidRPr="005947F1" w:rsidRDefault="00F214F6" w:rsidP="005431E8">
            <w:pPr>
              <w:rPr>
                <w:rFonts w:asciiTheme="minorHAnsi" w:hAnsiTheme="minorHAnsi" w:cstheme="minorHAnsi"/>
                <w:sz w:val="22"/>
                <w:szCs w:val="22"/>
              </w:rPr>
            </w:pPr>
          </w:p>
        </w:tc>
      </w:tr>
      <w:tr w:rsidR="00F214F6" w:rsidRPr="005947F1" w:rsidTr="005431E8">
        <w:trPr>
          <w:trHeight w:val="404"/>
        </w:trPr>
        <w:tc>
          <w:tcPr>
            <w:tcW w:w="630" w:type="dxa"/>
          </w:tcPr>
          <w:p w:rsidR="00F214F6" w:rsidRPr="005947F1" w:rsidRDefault="00F214F6" w:rsidP="005431E8">
            <w:pPr>
              <w:rPr>
                <w:rFonts w:asciiTheme="minorHAnsi" w:hAnsiTheme="minorHAnsi" w:cstheme="minorHAnsi"/>
                <w:sz w:val="22"/>
                <w:szCs w:val="22"/>
              </w:rPr>
            </w:pPr>
          </w:p>
        </w:tc>
        <w:tc>
          <w:tcPr>
            <w:tcW w:w="7943" w:type="dxa"/>
          </w:tcPr>
          <w:p w:rsidR="00F214F6" w:rsidRPr="005947F1" w:rsidRDefault="00F214F6"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 xml:space="preserve">Make notification to </w:t>
            </w:r>
            <w:r w:rsidR="005F15B4" w:rsidRPr="005947F1">
              <w:rPr>
                <w:rFonts w:asciiTheme="minorHAnsi" w:hAnsiTheme="minorHAnsi" w:cstheme="minorHAnsi"/>
                <w:sz w:val="22"/>
                <w:szCs w:val="22"/>
              </w:rPr>
              <w:t xml:space="preserve">authorized </w:t>
            </w:r>
            <w:r w:rsidRPr="005947F1">
              <w:rPr>
                <w:rFonts w:asciiTheme="minorHAnsi" w:hAnsiTheme="minorHAnsi" w:cstheme="minorHAnsi"/>
                <w:sz w:val="22"/>
                <w:szCs w:val="22"/>
              </w:rPr>
              <w:t xml:space="preserve">evacuation decision makers </w:t>
            </w:r>
          </w:p>
        </w:tc>
        <w:tc>
          <w:tcPr>
            <w:tcW w:w="1368" w:type="dxa"/>
          </w:tcPr>
          <w:p w:rsidR="00F214F6" w:rsidRPr="005947F1" w:rsidRDefault="00F214F6" w:rsidP="005431E8">
            <w:pPr>
              <w:rPr>
                <w:rFonts w:asciiTheme="minorHAnsi" w:hAnsiTheme="minorHAnsi" w:cstheme="minorHAnsi"/>
                <w:sz w:val="22"/>
                <w:szCs w:val="22"/>
              </w:rPr>
            </w:pPr>
          </w:p>
        </w:tc>
      </w:tr>
      <w:tr w:rsidR="005F15B4" w:rsidRPr="005947F1" w:rsidTr="005431E8">
        <w:trPr>
          <w:trHeight w:val="386"/>
        </w:trPr>
        <w:tc>
          <w:tcPr>
            <w:tcW w:w="630" w:type="dxa"/>
          </w:tcPr>
          <w:p w:rsidR="005F15B4" w:rsidRPr="005947F1" w:rsidRDefault="005F15B4" w:rsidP="005431E8">
            <w:pPr>
              <w:rPr>
                <w:rFonts w:asciiTheme="minorHAnsi" w:hAnsiTheme="minorHAnsi" w:cstheme="minorHAnsi"/>
                <w:sz w:val="22"/>
                <w:szCs w:val="22"/>
              </w:rPr>
            </w:pPr>
          </w:p>
        </w:tc>
        <w:tc>
          <w:tcPr>
            <w:tcW w:w="7943" w:type="dxa"/>
          </w:tcPr>
          <w:p w:rsidR="005F15B4" w:rsidRPr="005947F1" w:rsidRDefault="005F15B4"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Recall personnel and activate EOC and IMT</w:t>
            </w:r>
          </w:p>
        </w:tc>
        <w:tc>
          <w:tcPr>
            <w:tcW w:w="1368" w:type="dxa"/>
          </w:tcPr>
          <w:p w:rsidR="005F15B4" w:rsidRPr="005947F1" w:rsidRDefault="005F15B4" w:rsidP="005431E8">
            <w:pPr>
              <w:rPr>
                <w:rFonts w:asciiTheme="minorHAnsi" w:hAnsiTheme="minorHAnsi" w:cstheme="minorHAnsi"/>
                <w:sz w:val="22"/>
                <w:szCs w:val="22"/>
              </w:rPr>
            </w:pPr>
          </w:p>
        </w:tc>
      </w:tr>
      <w:tr w:rsidR="00625B1D" w:rsidRPr="005947F1" w:rsidTr="00625B1D">
        <w:trPr>
          <w:trHeight w:val="386"/>
        </w:trPr>
        <w:tc>
          <w:tcPr>
            <w:tcW w:w="630" w:type="dxa"/>
          </w:tcPr>
          <w:p w:rsidR="00625B1D" w:rsidRPr="005947F1" w:rsidRDefault="00625B1D" w:rsidP="005431E8">
            <w:pPr>
              <w:rPr>
                <w:rFonts w:asciiTheme="minorHAnsi" w:hAnsiTheme="minorHAnsi" w:cstheme="minorHAnsi"/>
                <w:sz w:val="22"/>
                <w:szCs w:val="22"/>
              </w:rPr>
            </w:pPr>
          </w:p>
        </w:tc>
        <w:tc>
          <w:tcPr>
            <w:tcW w:w="7943" w:type="dxa"/>
          </w:tcPr>
          <w:p w:rsidR="00625B1D" w:rsidRPr="005947F1" w:rsidRDefault="00625B1D"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Determine evacuation area(s)</w:t>
            </w:r>
          </w:p>
        </w:tc>
        <w:tc>
          <w:tcPr>
            <w:tcW w:w="1368" w:type="dxa"/>
          </w:tcPr>
          <w:p w:rsidR="00625B1D" w:rsidRPr="005947F1" w:rsidRDefault="00625B1D" w:rsidP="005431E8">
            <w:pPr>
              <w:rPr>
                <w:rFonts w:asciiTheme="minorHAnsi" w:hAnsiTheme="minorHAnsi" w:cstheme="minorHAnsi"/>
                <w:sz w:val="22"/>
                <w:szCs w:val="22"/>
              </w:rPr>
            </w:pPr>
          </w:p>
        </w:tc>
      </w:tr>
      <w:tr w:rsidR="002013F9" w:rsidRPr="005947F1" w:rsidTr="009255F9">
        <w:trPr>
          <w:trHeight w:val="376"/>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pStyle w:val="ListParagraph"/>
              <w:numPr>
                <w:ilvl w:val="0"/>
                <w:numId w:val="28"/>
              </w:numPr>
              <w:rPr>
                <w:rFonts w:asciiTheme="minorHAnsi" w:hAnsiTheme="minorHAnsi" w:cstheme="minorHAnsi"/>
              </w:rPr>
            </w:pPr>
            <w:r w:rsidRPr="005947F1">
              <w:rPr>
                <w:rFonts w:asciiTheme="minorHAnsi" w:hAnsiTheme="minorHAnsi" w:cstheme="minorHAnsi"/>
              </w:rPr>
              <w:t xml:space="preserve">Provide advance warning to special needs facilities and advise them to </w:t>
            </w:r>
            <w:r w:rsidR="00FC47DB" w:rsidRPr="005947F1">
              <w:rPr>
                <w:rFonts w:asciiTheme="minorHAnsi" w:hAnsiTheme="minorHAnsi" w:cstheme="minorHAnsi"/>
              </w:rPr>
              <w:t xml:space="preserve">ready </w:t>
            </w:r>
            <w:r w:rsidRPr="005947F1">
              <w:rPr>
                <w:rFonts w:asciiTheme="minorHAnsi" w:hAnsiTheme="minorHAnsi" w:cstheme="minorHAnsi"/>
              </w:rPr>
              <w:t>evacuation, transportation &amp; reception arrangements.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val="376"/>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 xml:space="preserve">Coordinate with special needs facilities regarding </w:t>
            </w:r>
            <w:r w:rsidR="00AE531E" w:rsidRPr="005947F1">
              <w:rPr>
                <w:rFonts w:asciiTheme="minorHAnsi" w:hAnsiTheme="minorHAnsi" w:cstheme="minorHAnsi"/>
                <w:sz w:val="22"/>
                <w:szCs w:val="22"/>
              </w:rPr>
              <w:t xml:space="preserve">potential </w:t>
            </w:r>
            <w:r w:rsidRPr="005947F1">
              <w:rPr>
                <w:rFonts w:asciiTheme="minorHAnsi" w:hAnsiTheme="minorHAnsi" w:cstheme="minorHAnsi"/>
                <w:sz w:val="22"/>
                <w:szCs w:val="22"/>
              </w:rPr>
              <w:t>evacuation.  Identify and alert special needs populations</w:t>
            </w:r>
            <w:r w:rsidR="00C95358" w:rsidRPr="005947F1">
              <w:rPr>
                <w:rFonts w:asciiTheme="minorHAnsi" w:hAnsiTheme="minorHAnsi" w:cstheme="minorHAnsi"/>
                <w:sz w:val="22"/>
                <w:szCs w:val="22"/>
              </w:rPr>
              <w:t xml:space="preserve"> to be ready</w:t>
            </w:r>
            <w:r w:rsidRPr="005947F1">
              <w:rPr>
                <w:rFonts w:asciiTheme="minorHAnsi" w:hAnsiTheme="minorHAnsi" w:cstheme="minorHAnsi"/>
                <w:sz w:val="22"/>
                <w:szCs w:val="22"/>
              </w:rPr>
              <w:t>.</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 xml:space="preserve">Ready </w:t>
            </w:r>
            <w:r w:rsidR="00CB1D95" w:rsidRPr="005947F1">
              <w:rPr>
                <w:rFonts w:asciiTheme="minorHAnsi" w:hAnsiTheme="minorHAnsi" w:cstheme="minorHAnsi"/>
                <w:sz w:val="22"/>
                <w:szCs w:val="22"/>
              </w:rPr>
              <w:t xml:space="preserve">assembly areas and </w:t>
            </w:r>
            <w:r w:rsidRPr="005947F1">
              <w:rPr>
                <w:rFonts w:asciiTheme="minorHAnsi" w:hAnsiTheme="minorHAnsi" w:cstheme="minorHAnsi"/>
                <w:sz w:val="22"/>
                <w:szCs w:val="22"/>
              </w:rPr>
              <w:t>shelters for use.</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val="376"/>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Coordinate with transportation providers to ensure vehicles &amp; drivers will be available when and where needed.</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 xml:space="preserve">Coordinate with school districts regarding </w:t>
            </w:r>
            <w:r w:rsidR="000C47DC" w:rsidRPr="005947F1">
              <w:rPr>
                <w:rFonts w:asciiTheme="minorHAnsi" w:hAnsiTheme="minorHAnsi" w:cstheme="minorHAnsi"/>
                <w:sz w:val="22"/>
                <w:szCs w:val="22"/>
              </w:rPr>
              <w:t xml:space="preserve">shelters and school </w:t>
            </w:r>
            <w:r w:rsidRPr="005947F1">
              <w:rPr>
                <w:rFonts w:asciiTheme="minorHAnsi" w:hAnsiTheme="minorHAnsi" w:cstheme="minorHAnsi"/>
                <w:sz w:val="22"/>
                <w:szCs w:val="22"/>
              </w:rPr>
              <w:t>closure</w:t>
            </w:r>
            <w:r w:rsidR="000C47DC" w:rsidRPr="005947F1">
              <w:rPr>
                <w:rFonts w:asciiTheme="minorHAnsi" w:hAnsiTheme="minorHAnsi" w:cstheme="minorHAnsi"/>
                <w:sz w:val="22"/>
                <w:szCs w:val="22"/>
              </w:rPr>
              <w:t>s</w:t>
            </w:r>
            <w:r w:rsidRPr="005947F1">
              <w:rPr>
                <w:rFonts w:asciiTheme="minorHAnsi" w:hAnsiTheme="minorHAnsi" w:cstheme="minorHAnsi"/>
                <w:sz w:val="22"/>
                <w:szCs w:val="22"/>
              </w:rPr>
              <w:t>.</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8"/>
              </w:numPr>
              <w:spacing w:after="0"/>
              <w:rPr>
                <w:rFonts w:asciiTheme="minorHAnsi" w:hAnsiTheme="minorHAnsi" w:cstheme="minorHAnsi"/>
                <w:sz w:val="22"/>
                <w:szCs w:val="22"/>
              </w:rPr>
            </w:pPr>
            <w:r w:rsidRPr="005947F1">
              <w:rPr>
                <w:rFonts w:asciiTheme="minorHAnsi" w:hAnsiTheme="minorHAnsi" w:cstheme="minorHAnsi"/>
                <w:sz w:val="22"/>
                <w:szCs w:val="22"/>
              </w:rPr>
              <w:t xml:space="preserve">Advise neighboring jurisdictions if evacuation to their community is </w:t>
            </w:r>
            <w:r w:rsidR="003746B1" w:rsidRPr="005947F1">
              <w:rPr>
                <w:rFonts w:asciiTheme="minorHAnsi" w:hAnsiTheme="minorHAnsi" w:cstheme="minorHAnsi"/>
                <w:sz w:val="22"/>
                <w:szCs w:val="22"/>
              </w:rPr>
              <w:t>possible</w:t>
            </w:r>
            <w:r w:rsidRPr="005947F1">
              <w:rPr>
                <w:rFonts w:asciiTheme="minorHAnsi" w:hAnsiTheme="minorHAnsi" w:cstheme="minorHAnsi"/>
                <w:sz w:val="22"/>
                <w:szCs w:val="22"/>
              </w:rPr>
              <w:t>.</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89"/>
        </w:trPr>
        <w:tc>
          <w:tcPr>
            <w:tcW w:w="8573" w:type="dxa"/>
            <w:gridSpan w:val="2"/>
          </w:tcPr>
          <w:p w:rsidR="002013F9" w:rsidRPr="005947F1" w:rsidRDefault="000972B6" w:rsidP="002013F9">
            <w:pPr>
              <w:pStyle w:val="Header"/>
              <w:rPr>
                <w:rFonts w:asciiTheme="minorHAnsi" w:hAnsiTheme="minorHAnsi" w:cstheme="minorHAnsi"/>
                <w:b/>
                <w:sz w:val="22"/>
                <w:szCs w:val="22"/>
              </w:rPr>
            </w:pPr>
            <w:r w:rsidRPr="005947F1">
              <w:rPr>
                <w:rFonts w:asciiTheme="minorHAnsi" w:hAnsiTheme="minorHAnsi" w:cstheme="minorHAnsi"/>
                <w:b/>
                <w:i/>
                <w:smallCaps/>
                <w:sz w:val="22"/>
                <w:szCs w:val="22"/>
              </w:rPr>
              <w:t>Go</w:t>
            </w:r>
            <w:r w:rsidR="002C1F4B" w:rsidRPr="005947F1">
              <w:rPr>
                <w:rFonts w:asciiTheme="minorHAnsi" w:hAnsiTheme="minorHAnsi" w:cstheme="minorHAnsi"/>
                <w:b/>
                <w:sz w:val="22"/>
                <w:szCs w:val="22"/>
              </w:rPr>
              <w:t>:</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val="376"/>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6715AB" w:rsidRPr="005947F1" w:rsidRDefault="00422521" w:rsidP="00B50365">
            <w:pPr>
              <w:numPr>
                <w:ilvl w:val="0"/>
                <w:numId w:val="25"/>
              </w:numPr>
              <w:spacing w:after="0"/>
              <w:rPr>
                <w:rFonts w:asciiTheme="minorHAnsi" w:hAnsiTheme="minorHAnsi" w:cstheme="minorHAnsi"/>
                <w:sz w:val="22"/>
                <w:szCs w:val="22"/>
              </w:rPr>
            </w:pPr>
            <w:r w:rsidRPr="005947F1">
              <w:rPr>
                <w:rFonts w:asciiTheme="minorHAnsi" w:hAnsiTheme="minorHAnsi" w:cstheme="minorHAnsi"/>
                <w:sz w:val="22"/>
                <w:szCs w:val="22"/>
              </w:rPr>
              <w:t>Disseminate evacuation notice to the public with special attention given to notifying special need facilities and populations.</w:t>
            </w:r>
            <w:r w:rsidR="006715AB" w:rsidRPr="005947F1">
              <w:rPr>
                <w:rFonts w:asciiTheme="minorHAnsi" w:hAnsiTheme="minorHAnsi" w:cstheme="minorHAnsi"/>
                <w:sz w:val="22"/>
                <w:szCs w:val="22"/>
              </w:rPr>
              <w:t xml:space="preserve"> Emergency public information should address:</w:t>
            </w:r>
          </w:p>
          <w:p w:rsidR="006715AB" w:rsidRPr="005947F1" w:rsidRDefault="006715AB" w:rsidP="00B50365">
            <w:pPr>
              <w:numPr>
                <w:ilvl w:val="0"/>
                <w:numId w:val="9"/>
              </w:numPr>
              <w:spacing w:after="0"/>
              <w:ind w:left="720"/>
              <w:rPr>
                <w:rFonts w:asciiTheme="minorHAnsi" w:hAnsiTheme="minorHAnsi" w:cstheme="minorHAnsi"/>
                <w:sz w:val="22"/>
                <w:szCs w:val="22"/>
              </w:rPr>
            </w:pPr>
            <w:r w:rsidRPr="005947F1">
              <w:rPr>
                <w:rFonts w:asciiTheme="minorHAnsi" w:hAnsiTheme="minorHAnsi" w:cstheme="minorHAnsi"/>
                <w:sz w:val="22"/>
                <w:szCs w:val="22"/>
              </w:rPr>
              <w:t>What should be done to secure buildings being evacuated</w:t>
            </w:r>
          </w:p>
          <w:p w:rsidR="006715AB" w:rsidRPr="005947F1" w:rsidRDefault="006715AB" w:rsidP="00B50365">
            <w:pPr>
              <w:numPr>
                <w:ilvl w:val="0"/>
                <w:numId w:val="9"/>
              </w:numPr>
              <w:spacing w:after="0"/>
              <w:ind w:left="720"/>
              <w:rPr>
                <w:rFonts w:asciiTheme="minorHAnsi" w:hAnsiTheme="minorHAnsi" w:cstheme="minorHAnsi"/>
                <w:sz w:val="22"/>
                <w:szCs w:val="22"/>
              </w:rPr>
            </w:pPr>
            <w:r w:rsidRPr="005947F1">
              <w:rPr>
                <w:rFonts w:asciiTheme="minorHAnsi" w:hAnsiTheme="minorHAnsi" w:cstheme="minorHAnsi"/>
                <w:sz w:val="22"/>
                <w:szCs w:val="22"/>
              </w:rPr>
              <w:t>What evacuees should take with them</w:t>
            </w:r>
          </w:p>
          <w:p w:rsidR="006715AB" w:rsidRPr="005947F1" w:rsidRDefault="006715AB" w:rsidP="00B50365">
            <w:pPr>
              <w:numPr>
                <w:ilvl w:val="0"/>
                <w:numId w:val="9"/>
              </w:numPr>
              <w:spacing w:after="0"/>
              <w:ind w:left="720"/>
              <w:rPr>
                <w:rFonts w:asciiTheme="minorHAnsi" w:hAnsiTheme="minorHAnsi" w:cstheme="minorHAnsi"/>
                <w:sz w:val="22"/>
                <w:szCs w:val="22"/>
              </w:rPr>
            </w:pPr>
            <w:r w:rsidRPr="005947F1">
              <w:rPr>
                <w:rFonts w:asciiTheme="minorHAnsi" w:hAnsiTheme="minorHAnsi" w:cstheme="minorHAnsi"/>
                <w:sz w:val="22"/>
                <w:szCs w:val="22"/>
              </w:rPr>
              <w:t>Where evacuees should go and how they should get there</w:t>
            </w:r>
          </w:p>
          <w:p w:rsidR="002013F9" w:rsidRPr="005947F1" w:rsidRDefault="002013F9" w:rsidP="005431E8">
            <w:pPr>
              <w:pStyle w:val="ListParagraph"/>
              <w:ind w:left="360"/>
              <w:rPr>
                <w:rFonts w:asciiTheme="minorHAnsi" w:hAnsiTheme="minorHAnsi" w:cstheme="minorHAnsi"/>
              </w:rPr>
            </w:pP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5431E8">
        <w:trPr>
          <w:trHeight w:val="431"/>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6715AB" w:rsidP="00B50365">
            <w:pPr>
              <w:pStyle w:val="ListParagraph"/>
              <w:numPr>
                <w:ilvl w:val="0"/>
                <w:numId w:val="25"/>
              </w:numPr>
              <w:rPr>
                <w:rFonts w:asciiTheme="minorHAnsi" w:hAnsiTheme="minorHAnsi"/>
              </w:rPr>
            </w:pPr>
            <w:r w:rsidRPr="005947F1">
              <w:rPr>
                <w:rFonts w:asciiTheme="minorHAnsi" w:hAnsiTheme="minorHAnsi" w:cstheme="minorHAnsi"/>
              </w:rPr>
              <w:t xml:space="preserve">Provisions for </w:t>
            </w:r>
            <w:r w:rsidR="00883E5C" w:rsidRPr="005947F1">
              <w:rPr>
                <w:rFonts w:asciiTheme="minorHAnsi" w:hAnsiTheme="minorHAnsi" w:cstheme="minorHAnsi"/>
              </w:rPr>
              <w:t>transportation including  special needs population</w:t>
            </w:r>
          </w:p>
        </w:tc>
        <w:tc>
          <w:tcPr>
            <w:tcW w:w="1368" w:type="dxa"/>
          </w:tcPr>
          <w:p w:rsidR="002013F9" w:rsidRPr="005947F1" w:rsidRDefault="002013F9" w:rsidP="002013F9">
            <w:pPr>
              <w:ind w:firstLine="60"/>
              <w:rPr>
                <w:rFonts w:asciiTheme="minorHAnsi" w:hAnsiTheme="minorHAnsi" w:cstheme="minorHAnsi"/>
                <w:sz w:val="22"/>
                <w:szCs w:val="22"/>
              </w:rPr>
            </w:pPr>
          </w:p>
        </w:tc>
      </w:tr>
      <w:tr w:rsidR="002013F9" w:rsidRPr="005947F1" w:rsidTr="009255F9">
        <w:trPr>
          <w:trHeight w:val="564"/>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5"/>
              </w:numPr>
              <w:spacing w:after="0"/>
              <w:rPr>
                <w:rFonts w:asciiTheme="minorHAnsi" w:hAnsiTheme="minorHAnsi" w:cstheme="minorHAnsi"/>
                <w:sz w:val="22"/>
                <w:szCs w:val="22"/>
              </w:rPr>
            </w:pPr>
            <w:r w:rsidRPr="005947F1">
              <w:rPr>
                <w:rFonts w:asciiTheme="minorHAnsi" w:hAnsiTheme="minorHAnsi" w:cstheme="minorHAnsi"/>
                <w:sz w:val="22"/>
                <w:szCs w:val="22"/>
              </w:rPr>
              <w:t>Staff and open temporary shelters.</w:t>
            </w:r>
          </w:p>
          <w:p w:rsidR="002013F9" w:rsidRPr="005947F1" w:rsidRDefault="002013F9" w:rsidP="00B50365">
            <w:pPr>
              <w:numPr>
                <w:ilvl w:val="0"/>
                <w:numId w:val="9"/>
              </w:numPr>
              <w:spacing w:after="0"/>
              <w:ind w:left="720"/>
              <w:rPr>
                <w:rFonts w:asciiTheme="minorHAnsi" w:hAnsiTheme="minorHAnsi" w:cstheme="minorHAnsi"/>
                <w:sz w:val="22"/>
                <w:szCs w:val="22"/>
              </w:rPr>
            </w:pPr>
            <w:r w:rsidRPr="005947F1">
              <w:rPr>
                <w:rFonts w:asciiTheme="minorHAnsi" w:hAnsiTheme="minorHAnsi" w:cstheme="minorHAnsi"/>
                <w:sz w:val="22"/>
                <w:szCs w:val="22"/>
              </w:rPr>
              <w:t>Track all individuals (families) placed in the local shelter.</w:t>
            </w:r>
          </w:p>
          <w:p w:rsidR="002013F9" w:rsidRPr="005947F1" w:rsidRDefault="002013F9" w:rsidP="00B50365">
            <w:pPr>
              <w:numPr>
                <w:ilvl w:val="0"/>
                <w:numId w:val="9"/>
              </w:numPr>
              <w:spacing w:after="0"/>
              <w:ind w:left="720"/>
              <w:rPr>
                <w:rFonts w:asciiTheme="minorHAnsi" w:hAnsiTheme="minorHAnsi" w:cstheme="minorHAnsi"/>
                <w:sz w:val="22"/>
                <w:szCs w:val="22"/>
              </w:rPr>
            </w:pPr>
            <w:r w:rsidRPr="005947F1">
              <w:rPr>
                <w:rFonts w:asciiTheme="minorHAnsi" w:hAnsiTheme="minorHAnsi" w:cstheme="minorHAnsi"/>
                <w:sz w:val="22"/>
                <w:szCs w:val="22"/>
              </w:rPr>
              <w:t>Track all individuals leaving the community.</w:t>
            </w:r>
          </w:p>
        </w:tc>
        <w:tc>
          <w:tcPr>
            <w:tcW w:w="1368" w:type="dxa"/>
          </w:tcPr>
          <w:p w:rsidR="002013F9" w:rsidRPr="005947F1" w:rsidRDefault="002013F9" w:rsidP="002013F9">
            <w:pPr>
              <w:rPr>
                <w:rFonts w:asciiTheme="minorHAnsi" w:hAnsiTheme="minorHAnsi" w:cstheme="minorHAnsi"/>
                <w:sz w:val="22"/>
                <w:szCs w:val="22"/>
              </w:rPr>
            </w:pPr>
          </w:p>
        </w:tc>
      </w:tr>
      <w:tr w:rsidR="00422521" w:rsidRPr="005947F1" w:rsidTr="005431E8">
        <w:trPr>
          <w:trHeight w:val="376"/>
        </w:trPr>
        <w:tc>
          <w:tcPr>
            <w:tcW w:w="630" w:type="dxa"/>
          </w:tcPr>
          <w:p w:rsidR="00422521" w:rsidRPr="005947F1" w:rsidRDefault="00422521" w:rsidP="005431E8">
            <w:pPr>
              <w:rPr>
                <w:rFonts w:asciiTheme="minorHAnsi" w:hAnsiTheme="minorHAnsi" w:cstheme="minorHAnsi"/>
                <w:sz w:val="22"/>
                <w:szCs w:val="22"/>
              </w:rPr>
            </w:pPr>
          </w:p>
        </w:tc>
        <w:tc>
          <w:tcPr>
            <w:tcW w:w="7943" w:type="dxa"/>
          </w:tcPr>
          <w:p w:rsidR="00422521" w:rsidRPr="005947F1" w:rsidRDefault="00422521" w:rsidP="00B50365">
            <w:pPr>
              <w:numPr>
                <w:ilvl w:val="0"/>
                <w:numId w:val="25"/>
              </w:numPr>
              <w:spacing w:after="0"/>
              <w:rPr>
                <w:rFonts w:asciiTheme="minorHAnsi" w:hAnsiTheme="minorHAnsi" w:cstheme="minorHAnsi"/>
                <w:sz w:val="22"/>
                <w:szCs w:val="22"/>
              </w:rPr>
            </w:pPr>
            <w:r w:rsidRPr="005947F1">
              <w:rPr>
                <w:rFonts w:asciiTheme="minorHAnsi" w:hAnsiTheme="minorHAnsi" w:cstheme="minorHAnsi"/>
                <w:sz w:val="22"/>
                <w:szCs w:val="22"/>
              </w:rPr>
              <w:t xml:space="preserve">Advise neighboring jurisdictions of evacuation </w:t>
            </w:r>
            <w:r w:rsidR="00B90A99" w:rsidRPr="005947F1">
              <w:rPr>
                <w:rFonts w:asciiTheme="minorHAnsi" w:hAnsiTheme="minorHAnsi" w:cstheme="minorHAnsi"/>
                <w:sz w:val="22"/>
                <w:szCs w:val="22"/>
              </w:rPr>
              <w:t xml:space="preserve">if evacuees expected in their community. </w:t>
            </w:r>
            <w:r w:rsidRPr="005947F1">
              <w:rPr>
                <w:rFonts w:asciiTheme="minorHAnsi" w:hAnsiTheme="minorHAnsi" w:cstheme="minorHAnsi"/>
                <w:sz w:val="22"/>
                <w:szCs w:val="22"/>
              </w:rPr>
              <w:t>**</w:t>
            </w:r>
            <w:r w:rsidRPr="005947F1">
              <w:rPr>
                <w:rFonts w:asciiTheme="minorHAnsi" w:hAnsiTheme="minorHAnsi" w:cstheme="minorHAnsi"/>
                <w:i/>
                <w:sz w:val="22"/>
                <w:szCs w:val="22"/>
                <w:u w:val="single"/>
              </w:rPr>
              <w:t>Identify number of people to be evacuated</w:t>
            </w:r>
            <w:r w:rsidR="00AA5A69" w:rsidRPr="005947F1">
              <w:rPr>
                <w:rFonts w:asciiTheme="minorHAnsi" w:hAnsiTheme="minorHAnsi" w:cstheme="minorHAnsi"/>
                <w:i/>
                <w:sz w:val="22"/>
                <w:szCs w:val="22"/>
                <w:u w:val="single"/>
              </w:rPr>
              <w:t xml:space="preserve"> to their community</w:t>
            </w:r>
            <w:proofErr w:type="gramStart"/>
            <w:r w:rsidRPr="005947F1">
              <w:rPr>
                <w:rFonts w:asciiTheme="minorHAnsi" w:hAnsiTheme="minorHAnsi" w:cstheme="minorHAnsi"/>
                <w:sz w:val="22"/>
                <w:szCs w:val="22"/>
              </w:rPr>
              <w:t>.*</w:t>
            </w:r>
            <w:proofErr w:type="gramEnd"/>
            <w:r w:rsidRPr="005947F1">
              <w:rPr>
                <w:rFonts w:asciiTheme="minorHAnsi" w:hAnsiTheme="minorHAnsi" w:cstheme="minorHAnsi"/>
                <w:sz w:val="22"/>
                <w:szCs w:val="22"/>
              </w:rPr>
              <w:t>*</w:t>
            </w:r>
          </w:p>
        </w:tc>
        <w:tc>
          <w:tcPr>
            <w:tcW w:w="1368" w:type="dxa"/>
          </w:tcPr>
          <w:p w:rsidR="00422521" w:rsidRPr="005947F1" w:rsidRDefault="00422521" w:rsidP="005431E8">
            <w:pPr>
              <w:rPr>
                <w:rFonts w:asciiTheme="minorHAnsi" w:hAnsiTheme="minorHAnsi" w:cstheme="minorHAnsi"/>
                <w:sz w:val="22"/>
                <w:szCs w:val="22"/>
              </w:rPr>
            </w:pPr>
          </w:p>
        </w:tc>
      </w:tr>
      <w:tr w:rsidR="002013F9" w:rsidRPr="005947F1" w:rsidTr="005947F1">
        <w:trPr>
          <w:trHeight w:hRule="exact" w:val="640"/>
        </w:trPr>
        <w:tc>
          <w:tcPr>
            <w:tcW w:w="630" w:type="dxa"/>
            <w:tcBorders>
              <w:bottom w:val="single" w:sz="4" w:space="0" w:color="auto"/>
              <w:right w:val="nil"/>
            </w:tcBorders>
          </w:tcPr>
          <w:p w:rsidR="002013F9" w:rsidRPr="005947F1" w:rsidRDefault="002013F9" w:rsidP="002013F9">
            <w:pPr>
              <w:rPr>
                <w:rFonts w:asciiTheme="minorHAnsi" w:hAnsiTheme="minorHAnsi" w:cstheme="minorHAnsi"/>
                <w:sz w:val="22"/>
                <w:szCs w:val="22"/>
              </w:rPr>
            </w:pPr>
          </w:p>
        </w:tc>
        <w:tc>
          <w:tcPr>
            <w:tcW w:w="7943" w:type="dxa"/>
            <w:tcBorders>
              <w:bottom w:val="single" w:sz="4" w:space="0" w:color="auto"/>
            </w:tcBorders>
          </w:tcPr>
          <w:p w:rsidR="002013F9" w:rsidRPr="005947F1" w:rsidRDefault="002013F9" w:rsidP="00B50365">
            <w:pPr>
              <w:numPr>
                <w:ilvl w:val="0"/>
                <w:numId w:val="25"/>
              </w:numPr>
              <w:spacing w:after="0"/>
              <w:rPr>
                <w:rFonts w:asciiTheme="minorHAnsi" w:hAnsiTheme="minorHAnsi" w:cstheme="minorHAnsi"/>
                <w:sz w:val="22"/>
                <w:szCs w:val="22"/>
              </w:rPr>
            </w:pPr>
            <w:r w:rsidRPr="005947F1">
              <w:rPr>
                <w:rFonts w:asciiTheme="minorHAnsi" w:hAnsiTheme="minorHAnsi" w:cstheme="minorHAnsi"/>
                <w:sz w:val="22"/>
                <w:szCs w:val="22"/>
              </w:rPr>
              <w:t xml:space="preserve">Provide situation reports on evacuation to the </w:t>
            </w:r>
            <w:r w:rsidR="00885F05" w:rsidRPr="005947F1">
              <w:rPr>
                <w:rFonts w:asciiTheme="minorHAnsi" w:hAnsiTheme="minorHAnsi" w:cstheme="minorHAnsi"/>
                <w:sz w:val="22"/>
                <w:szCs w:val="22"/>
              </w:rPr>
              <w:t xml:space="preserve">Borough (if in one) </w:t>
            </w:r>
            <w:r w:rsidRPr="005947F1">
              <w:rPr>
                <w:rFonts w:asciiTheme="minorHAnsi" w:hAnsiTheme="minorHAnsi" w:cstheme="minorHAnsi"/>
                <w:sz w:val="22"/>
                <w:szCs w:val="22"/>
              </w:rPr>
              <w:t>and SEOC</w:t>
            </w:r>
          </w:p>
        </w:tc>
        <w:tc>
          <w:tcPr>
            <w:tcW w:w="1368" w:type="dxa"/>
            <w:tcBorders>
              <w:bottom w:val="single" w:sz="4" w:space="0" w:color="auto"/>
            </w:tcBorders>
          </w:tcPr>
          <w:p w:rsidR="002013F9" w:rsidRPr="005947F1" w:rsidRDefault="002013F9" w:rsidP="002013F9">
            <w:pPr>
              <w:rPr>
                <w:rFonts w:asciiTheme="minorHAnsi" w:hAnsiTheme="minorHAnsi" w:cstheme="minorHAnsi"/>
                <w:sz w:val="22"/>
                <w:szCs w:val="22"/>
              </w:rPr>
            </w:pPr>
          </w:p>
        </w:tc>
      </w:tr>
      <w:tr w:rsidR="002013F9" w:rsidRPr="005947F1" w:rsidTr="005947F1">
        <w:trPr>
          <w:trHeight w:hRule="exact" w:val="219"/>
        </w:trPr>
        <w:tc>
          <w:tcPr>
            <w:tcW w:w="8573" w:type="dxa"/>
            <w:gridSpan w:val="2"/>
            <w:tcBorders>
              <w:top w:val="single" w:sz="4" w:space="0" w:color="auto"/>
            </w:tcBorders>
          </w:tcPr>
          <w:p w:rsidR="002013F9" w:rsidRPr="005947F1" w:rsidRDefault="00A30BF7">
            <w:pPr>
              <w:pStyle w:val="Header"/>
              <w:rPr>
                <w:rFonts w:asciiTheme="minorHAnsi" w:hAnsiTheme="minorHAnsi" w:cstheme="minorHAnsi"/>
                <w:b/>
                <w:sz w:val="22"/>
                <w:szCs w:val="22"/>
              </w:rPr>
            </w:pPr>
            <w:r w:rsidRPr="005947F1">
              <w:rPr>
                <w:rFonts w:asciiTheme="minorHAnsi" w:hAnsiTheme="minorHAnsi" w:cstheme="minorHAnsi"/>
                <w:b/>
                <w:sz w:val="22"/>
                <w:szCs w:val="22"/>
              </w:rPr>
              <w:lastRenderedPageBreak/>
              <w:t>PRE-RETURN</w:t>
            </w:r>
            <w:r w:rsidR="002013F9" w:rsidRPr="005947F1">
              <w:rPr>
                <w:rFonts w:asciiTheme="minorHAnsi" w:hAnsiTheme="minorHAnsi" w:cstheme="minorHAnsi"/>
                <w:b/>
                <w:sz w:val="22"/>
                <w:szCs w:val="22"/>
              </w:rPr>
              <w:t>:</w:t>
            </w:r>
          </w:p>
        </w:tc>
        <w:tc>
          <w:tcPr>
            <w:tcW w:w="1368" w:type="dxa"/>
            <w:tcBorders>
              <w:top w:val="single" w:sz="4" w:space="0" w:color="auto"/>
            </w:tcBorders>
          </w:tcPr>
          <w:p w:rsidR="002013F9" w:rsidRPr="005947F1" w:rsidRDefault="002013F9" w:rsidP="002013F9">
            <w:pPr>
              <w:rPr>
                <w:rFonts w:asciiTheme="minorHAnsi" w:hAnsiTheme="minorHAnsi" w:cstheme="minorHAnsi"/>
                <w:sz w:val="22"/>
                <w:szCs w:val="22"/>
              </w:rPr>
            </w:pPr>
          </w:p>
        </w:tc>
      </w:tr>
      <w:tr w:rsidR="002013F9" w:rsidRPr="005947F1" w:rsidTr="009255F9">
        <w:trPr>
          <w:trHeight w:val="376"/>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pStyle w:val="ListParagraph"/>
              <w:numPr>
                <w:ilvl w:val="0"/>
                <w:numId w:val="26"/>
              </w:numPr>
              <w:rPr>
                <w:rFonts w:asciiTheme="minorHAnsi" w:hAnsiTheme="minorHAnsi" w:cstheme="minorHAnsi"/>
              </w:rPr>
            </w:pPr>
            <w:r w:rsidRPr="005947F1">
              <w:rPr>
                <w:rFonts w:asciiTheme="minorHAnsi" w:hAnsiTheme="minorHAnsi" w:cstheme="minorHAnsi"/>
              </w:rPr>
              <w:t>If evacuated areas have been damaged, reopen roads, eliminate significant health and safety hazards, and conduct damage assessments.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6"/>
              </w:numPr>
              <w:spacing w:after="0"/>
              <w:rPr>
                <w:rFonts w:asciiTheme="minorHAnsi" w:hAnsiTheme="minorHAnsi" w:cstheme="minorHAnsi"/>
                <w:sz w:val="22"/>
                <w:szCs w:val="22"/>
              </w:rPr>
            </w:pPr>
            <w:r w:rsidRPr="005947F1">
              <w:rPr>
                <w:rFonts w:asciiTheme="minorHAnsi" w:hAnsiTheme="minorHAnsi" w:cstheme="minorHAnsi"/>
                <w:sz w:val="22"/>
                <w:szCs w:val="22"/>
              </w:rPr>
              <w:t>Determine requirements and coordinate provision for evacuee return transportation.</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6"/>
              </w:numPr>
              <w:spacing w:after="0"/>
              <w:rPr>
                <w:rFonts w:asciiTheme="minorHAnsi" w:hAnsiTheme="minorHAnsi" w:cstheme="minorHAnsi"/>
                <w:sz w:val="22"/>
                <w:szCs w:val="22"/>
              </w:rPr>
            </w:pPr>
            <w:proofErr w:type="gramStart"/>
            <w:r w:rsidRPr="005947F1">
              <w:rPr>
                <w:rFonts w:asciiTheme="minorHAnsi" w:hAnsiTheme="minorHAnsi" w:cstheme="minorHAnsi"/>
                <w:sz w:val="22"/>
                <w:szCs w:val="22"/>
              </w:rPr>
              <w:t>Advise</w:t>
            </w:r>
            <w:proofErr w:type="gramEnd"/>
            <w:r w:rsidRPr="005947F1">
              <w:rPr>
                <w:rFonts w:asciiTheme="minorHAnsi" w:hAnsiTheme="minorHAnsi" w:cstheme="minorHAnsi"/>
                <w:sz w:val="22"/>
                <w:szCs w:val="22"/>
              </w:rPr>
              <w:t xml:space="preserve"> neighboring jurisdictions and SEOC that return of evacuees will begin.</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5947F1">
        <w:trPr>
          <w:trHeight w:hRule="exact" w:val="271"/>
        </w:trPr>
        <w:tc>
          <w:tcPr>
            <w:tcW w:w="8573" w:type="dxa"/>
            <w:gridSpan w:val="2"/>
          </w:tcPr>
          <w:p w:rsidR="002013F9" w:rsidRPr="005947F1" w:rsidRDefault="002013F9" w:rsidP="002013F9">
            <w:pPr>
              <w:rPr>
                <w:rFonts w:asciiTheme="minorHAnsi" w:hAnsiTheme="minorHAnsi" w:cstheme="minorHAnsi"/>
                <w:sz w:val="22"/>
                <w:szCs w:val="22"/>
              </w:rPr>
            </w:pPr>
            <w:r w:rsidRPr="005947F1">
              <w:rPr>
                <w:rFonts w:asciiTheme="minorHAnsi" w:hAnsiTheme="minorHAnsi" w:cstheme="minorHAnsi"/>
                <w:b/>
                <w:sz w:val="22"/>
                <w:szCs w:val="22"/>
              </w:rPr>
              <w:t>RETURN:</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pStyle w:val="ListParagraph"/>
              <w:numPr>
                <w:ilvl w:val="0"/>
                <w:numId w:val="27"/>
              </w:numPr>
              <w:rPr>
                <w:rFonts w:asciiTheme="minorHAnsi" w:hAnsiTheme="minorHAnsi" w:cstheme="minorHAnsi"/>
              </w:rPr>
            </w:pPr>
            <w:r w:rsidRPr="005947F1">
              <w:rPr>
                <w:rFonts w:asciiTheme="minorHAnsi" w:hAnsiTheme="minorHAnsi" w:cstheme="minorHAnsi"/>
              </w:rPr>
              <w:t xml:space="preserve">Advise evacuees through </w:t>
            </w:r>
            <w:r w:rsidR="00E777B7" w:rsidRPr="005947F1">
              <w:rPr>
                <w:rFonts w:asciiTheme="minorHAnsi" w:hAnsiTheme="minorHAnsi" w:cstheme="minorHAnsi"/>
              </w:rPr>
              <w:t xml:space="preserve">public information </w:t>
            </w:r>
            <w:r w:rsidRPr="005947F1">
              <w:rPr>
                <w:rFonts w:asciiTheme="minorHAnsi" w:hAnsiTheme="minorHAnsi" w:cstheme="minorHAnsi"/>
              </w:rPr>
              <w:t>that they can return to their homes.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7"/>
              </w:numPr>
              <w:spacing w:after="0"/>
              <w:rPr>
                <w:rFonts w:asciiTheme="minorHAnsi" w:hAnsiTheme="minorHAnsi" w:cstheme="minorHAnsi"/>
                <w:sz w:val="22"/>
                <w:szCs w:val="22"/>
              </w:rPr>
            </w:pPr>
            <w:r w:rsidRPr="005947F1">
              <w:rPr>
                <w:rFonts w:asciiTheme="minorHAnsi" w:hAnsiTheme="minorHAnsi" w:cstheme="minorHAnsi"/>
                <w:sz w:val="22"/>
                <w:szCs w:val="22"/>
              </w:rPr>
              <w:t>Coordinate with special needs facilities to return those evacuees back.</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val="940"/>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7"/>
              </w:numPr>
              <w:spacing w:after="0"/>
              <w:rPr>
                <w:rFonts w:asciiTheme="minorHAnsi" w:hAnsiTheme="minorHAnsi" w:cstheme="minorHAnsi"/>
                <w:sz w:val="22"/>
                <w:szCs w:val="22"/>
              </w:rPr>
            </w:pPr>
            <w:r w:rsidRPr="005947F1">
              <w:rPr>
                <w:rFonts w:asciiTheme="minorHAnsi" w:hAnsiTheme="minorHAnsi" w:cstheme="minorHAnsi"/>
                <w:sz w:val="22"/>
                <w:szCs w:val="22"/>
              </w:rPr>
              <w:t>If evacuated areas have sustained damage, provide the public information that addresses:</w:t>
            </w:r>
          </w:p>
          <w:p w:rsidR="002013F9" w:rsidRPr="005947F1" w:rsidRDefault="002013F9" w:rsidP="00B50365">
            <w:pPr>
              <w:pStyle w:val="Header"/>
              <w:numPr>
                <w:ilvl w:val="0"/>
                <w:numId w:val="10"/>
              </w:numPr>
              <w:tabs>
                <w:tab w:val="clear" w:pos="4680"/>
                <w:tab w:val="clear" w:pos="9360"/>
              </w:tabs>
              <w:ind w:left="720"/>
              <w:rPr>
                <w:rFonts w:asciiTheme="minorHAnsi" w:hAnsiTheme="minorHAnsi" w:cstheme="minorHAnsi"/>
                <w:sz w:val="22"/>
                <w:szCs w:val="22"/>
              </w:rPr>
            </w:pPr>
            <w:r w:rsidRPr="005947F1">
              <w:rPr>
                <w:rFonts w:asciiTheme="minorHAnsi" w:hAnsiTheme="minorHAnsi" w:cstheme="minorHAnsi"/>
                <w:sz w:val="22"/>
                <w:szCs w:val="22"/>
              </w:rPr>
              <w:t>Documenting damage and making expedient repairs</w:t>
            </w:r>
          </w:p>
          <w:p w:rsidR="002013F9" w:rsidRPr="005947F1" w:rsidRDefault="002013F9" w:rsidP="00B50365">
            <w:pPr>
              <w:pStyle w:val="Header"/>
              <w:numPr>
                <w:ilvl w:val="0"/>
                <w:numId w:val="10"/>
              </w:numPr>
              <w:tabs>
                <w:tab w:val="clear" w:pos="4680"/>
                <w:tab w:val="clear" w:pos="9360"/>
              </w:tabs>
              <w:ind w:left="720"/>
              <w:rPr>
                <w:rFonts w:asciiTheme="minorHAnsi" w:hAnsiTheme="minorHAnsi" w:cstheme="minorHAnsi"/>
                <w:sz w:val="22"/>
                <w:szCs w:val="22"/>
              </w:rPr>
            </w:pPr>
            <w:r w:rsidRPr="005947F1">
              <w:rPr>
                <w:rFonts w:asciiTheme="minorHAnsi" w:hAnsiTheme="minorHAnsi" w:cstheme="minorHAnsi"/>
                <w:sz w:val="22"/>
                <w:szCs w:val="22"/>
              </w:rPr>
              <w:t>Caution in reactivating utilities and damaged appliances</w:t>
            </w:r>
          </w:p>
          <w:p w:rsidR="002013F9" w:rsidRPr="005947F1" w:rsidRDefault="002013F9" w:rsidP="00B50365">
            <w:pPr>
              <w:pStyle w:val="Header"/>
              <w:numPr>
                <w:ilvl w:val="0"/>
                <w:numId w:val="10"/>
              </w:numPr>
              <w:tabs>
                <w:tab w:val="clear" w:pos="4680"/>
                <w:tab w:val="clear" w:pos="9360"/>
              </w:tabs>
              <w:ind w:left="720"/>
              <w:rPr>
                <w:rFonts w:asciiTheme="minorHAnsi" w:hAnsiTheme="minorHAnsi" w:cstheme="minorHAnsi"/>
                <w:sz w:val="22"/>
                <w:szCs w:val="22"/>
              </w:rPr>
            </w:pPr>
            <w:r w:rsidRPr="005947F1">
              <w:rPr>
                <w:rFonts w:asciiTheme="minorHAnsi" w:hAnsiTheme="minorHAnsi" w:cstheme="minorHAnsi"/>
                <w:sz w:val="22"/>
                <w:szCs w:val="22"/>
              </w:rPr>
              <w:t>Cleanup and removal/disposal of debris</w:t>
            </w:r>
          </w:p>
          <w:p w:rsidR="002013F9" w:rsidRPr="005947F1" w:rsidRDefault="002013F9" w:rsidP="00B50365">
            <w:pPr>
              <w:pStyle w:val="Header"/>
              <w:numPr>
                <w:ilvl w:val="0"/>
                <w:numId w:val="10"/>
              </w:numPr>
              <w:tabs>
                <w:tab w:val="clear" w:pos="4680"/>
                <w:tab w:val="clear" w:pos="9360"/>
              </w:tabs>
              <w:ind w:left="720"/>
              <w:rPr>
                <w:rFonts w:asciiTheme="minorHAnsi" w:hAnsiTheme="minorHAnsi" w:cstheme="minorHAnsi"/>
                <w:sz w:val="22"/>
                <w:szCs w:val="22"/>
              </w:rPr>
            </w:pPr>
            <w:r w:rsidRPr="005947F1">
              <w:rPr>
                <w:rFonts w:asciiTheme="minorHAnsi" w:hAnsiTheme="minorHAnsi" w:cstheme="minorHAnsi"/>
                <w:sz w:val="22"/>
                <w:szCs w:val="22"/>
              </w:rPr>
              <w:t>Ongoing safety concerns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7"/>
              </w:numPr>
              <w:spacing w:after="0"/>
              <w:rPr>
                <w:rFonts w:asciiTheme="minorHAnsi" w:hAnsiTheme="minorHAnsi" w:cstheme="minorHAnsi"/>
                <w:sz w:val="22"/>
                <w:szCs w:val="22"/>
              </w:rPr>
            </w:pPr>
            <w:r w:rsidRPr="005947F1">
              <w:rPr>
                <w:rFonts w:asciiTheme="minorHAnsi" w:hAnsiTheme="minorHAnsi" w:cstheme="minorHAnsi"/>
                <w:sz w:val="22"/>
                <w:szCs w:val="22"/>
              </w:rPr>
              <w:t>Terminate temporary shelter and mass care operations.</w:t>
            </w:r>
          </w:p>
        </w:tc>
        <w:tc>
          <w:tcPr>
            <w:tcW w:w="1368" w:type="dxa"/>
          </w:tcPr>
          <w:p w:rsidR="002013F9" w:rsidRPr="005947F1" w:rsidRDefault="002013F9" w:rsidP="002013F9">
            <w:pPr>
              <w:rPr>
                <w:rFonts w:asciiTheme="minorHAnsi" w:hAnsiTheme="minorHAnsi" w:cstheme="minorHAnsi"/>
                <w:sz w:val="22"/>
                <w:szCs w:val="22"/>
              </w:rPr>
            </w:pPr>
          </w:p>
        </w:tc>
      </w:tr>
      <w:tr w:rsidR="002013F9" w:rsidRPr="005947F1" w:rsidTr="009255F9">
        <w:trPr>
          <w:trHeight w:hRule="exact" w:val="249"/>
        </w:trPr>
        <w:tc>
          <w:tcPr>
            <w:tcW w:w="630" w:type="dxa"/>
          </w:tcPr>
          <w:p w:rsidR="002013F9" w:rsidRPr="005947F1" w:rsidRDefault="002013F9" w:rsidP="002013F9">
            <w:pPr>
              <w:rPr>
                <w:rFonts w:asciiTheme="minorHAnsi" w:hAnsiTheme="minorHAnsi" w:cstheme="minorHAnsi"/>
                <w:sz w:val="22"/>
                <w:szCs w:val="22"/>
              </w:rPr>
            </w:pPr>
          </w:p>
        </w:tc>
        <w:tc>
          <w:tcPr>
            <w:tcW w:w="7943" w:type="dxa"/>
          </w:tcPr>
          <w:p w:rsidR="002013F9" w:rsidRPr="005947F1" w:rsidRDefault="002013F9" w:rsidP="00B50365">
            <w:pPr>
              <w:numPr>
                <w:ilvl w:val="0"/>
                <w:numId w:val="27"/>
              </w:numPr>
              <w:spacing w:after="0"/>
              <w:rPr>
                <w:rFonts w:asciiTheme="minorHAnsi" w:hAnsiTheme="minorHAnsi" w:cstheme="minorHAnsi"/>
                <w:sz w:val="22"/>
                <w:szCs w:val="22"/>
              </w:rPr>
            </w:pPr>
            <w:r w:rsidRPr="005947F1">
              <w:rPr>
                <w:rFonts w:asciiTheme="minorHAnsi" w:hAnsiTheme="minorHAnsi" w:cstheme="minorHAnsi"/>
                <w:sz w:val="22"/>
                <w:szCs w:val="22"/>
              </w:rPr>
              <w:t>Maintain control for areas that cannot be safely reoccupied.</w:t>
            </w:r>
          </w:p>
        </w:tc>
        <w:tc>
          <w:tcPr>
            <w:tcW w:w="1368" w:type="dxa"/>
          </w:tcPr>
          <w:p w:rsidR="002013F9" w:rsidRPr="005947F1" w:rsidRDefault="002013F9" w:rsidP="002013F9">
            <w:pPr>
              <w:rPr>
                <w:rFonts w:asciiTheme="minorHAnsi" w:hAnsiTheme="minorHAnsi" w:cstheme="minorHAnsi"/>
                <w:sz w:val="22"/>
                <w:szCs w:val="22"/>
              </w:rPr>
            </w:pPr>
          </w:p>
        </w:tc>
      </w:tr>
    </w:tbl>
    <w:p w:rsidR="002013F9" w:rsidRDefault="002013F9" w:rsidP="00897F61"/>
    <w:sectPr w:rsidR="002013F9" w:rsidSect="00091EED">
      <w:headerReference w:type="default" r:id="rId11"/>
      <w:footerReference w:type="default" r:id="rId12"/>
      <w:pgSz w:w="12240" w:h="15840" w:code="1"/>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1B" w:rsidRDefault="00E0061B" w:rsidP="00AD7757">
      <w:pPr>
        <w:spacing w:after="0"/>
      </w:pPr>
      <w:r>
        <w:separator/>
      </w:r>
    </w:p>
  </w:endnote>
  <w:endnote w:type="continuationSeparator" w:id="0">
    <w:p w:rsidR="00E0061B" w:rsidRDefault="00E0061B" w:rsidP="00AD7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1B" w:rsidRDefault="00E0061B">
    <w:pPr>
      <w:pStyle w:val="Footer"/>
    </w:pPr>
    <w:r>
      <w:rPr>
        <w:noProof/>
      </w:rPr>
      <mc:AlternateContent>
        <mc:Choice Requires="wpg">
          <w:drawing>
            <wp:anchor distT="0" distB="0" distL="114300" distR="114300" simplePos="0" relativeHeight="251661312" behindDoc="0" locked="0" layoutInCell="1" allowOverlap="1" wp14:anchorId="7087C652" wp14:editId="23D02F01">
              <wp:simplePos x="0" y="0"/>
              <wp:positionH relativeFrom="page">
                <wp:posOffset>320040</wp:posOffset>
              </wp:positionH>
              <wp:positionV relativeFrom="line">
                <wp:posOffset>-68580</wp:posOffset>
              </wp:positionV>
              <wp:extent cx="7132955" cy="466725"/>
              <wp:effectExtent l="0" t="0" r="0" b="952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955" cy="466725"/>
                        <a:chOff x="321" y="14850"/>
                        <a:chExt cx="11601" cy="547"/>
                      </a:xfrm>
                    </wpg:grpSpPr>
                    <wps:wsp>
                      <wps:cNvPr id="266" name="Rectangle 157"/>
                      <wps:cNvSpPr>
                        <a:spLocks noChangeArrowheads="1"/>
                      </wps:cNvSpPr>
                      <wps:spPr bwMode="auto">
                        <a:xfrm>
                          <a:off x="374" y="14903"/>
                          <a:ext cx="9346" cy="432"/>
                        </a:xfrm>
                        <a:prstGeom prst="rect">
                          <a:avLst/>
                        </a:prstGeom>
                        <a:solidFill>
                          <a:srgbClr val="002060"/>
                        </a:solidFill>
                        <a:extLst>
                          <a:ext uri="{91240B29-F687-4F45-9708-019B960494DF}">
                            <a14:hiddenLine xmlns:a14="http://schemas.microsoft.com/office/drawing/2010/main" w="9525">
                              <a:solidFill>
                                <a:srgbClr val="943634"/>
                              </a:solidFill>
                              <a:miter lim="800000"/>
                              <a:headEnd/>
                              <a:tailEnd/>
                            </a14:hiddenLine>
                          </a:ext>
                        </a:extLst>
                      </wps:spPr>
                      <wps:txbx>
                        <w:txbxContent>
                          <w:p w:rsidR="00E0061B" w:rsidRPr="00064A7F" w:rsidRDefault="00E0061B" w:rsidP="00810096">
                            <w:pPr>
                              <w:pStyle w:val="Header"/>
                              <w:rPr>
                                <w:color w:val="FFFFFF"/>
                              </w:rPr>
                            </w:pPr>
                            <w:r>
                              <w:rPr>
                                <w:rFonts w:ascii="Helvetica" w:hAnsi="Helvetica" w:cs="Helvetica"/>
                                <w:noProof/>
                              </w:rPr>
                              <w:drawing>
                                <wp:inline distT="0" distB="0" distL="0" distR="0" wp14:anchorId="1193CDC1" wp14:editId="6E49106B">
                                  <wp:extent cx="5751830" cy="267620"/>
                                  <wp:effectExtent l="0" t="0" r="1270" b="0"/>
                                  <wp:docPr id="4"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002060"/>
                        </a:solidFill>
                        <a:extLst>
                          <a:ext uri="{91240B29-F687-4F45-9708-019B960494DF}">
                            <a14:hiddenLine xmlns:a14="http://schemas.microsoft.com/office/drawing/2010/main" w="9525">
                              <a:solidFill>
                                <a:srgbClr val="000000"/>
                              </a:solidFill>
                              <a:miter lim="800000"/>
                              <a:headEnd/>
                              <a:tailEnd/>
                            </a14:hiddenLine>
                          </a:ext>
                        </a:extLst>
                      </wps:spPr>
                      <wps:txbx>
                        <w:txbxContent>
                          <w:p w:rsidR="00E0061B" w:rsidRPr="00064A7F" w:rsidRDefault="00E0061B" w:rsidP="00810096">
                            <w:pPr>
                              <w:pStyle w:val="Footer"/>
                              <w:rPr>
                                <w:color w:val="FFFFFF"/>
                              </w:rPr>
                            </w:pPr>
                            <w:r w:rsidRPr="00064A7F">
                              <w:rPr>
                                <w:color w:val="FFFFFF"/>
                              </w:rPr>
                              <w:t xml:space="preserve">Page </w:t>
                            </w:r>
                            <w:r>
                              <w:fldChar w:fldCharType="begin"/>
                            </w:r>
                            <w:r>
                              <w:instrText xml:space="preserve"> PAGE   \* MERGEFORMAT </w:instrText>
                            </w:r>
                            <w:r>
                              <w:fldChar w:fldCharType="separate"/>
                            </w:r>
                            <w:r w:rsidR="005947F1">
                              <w:rPr>
                                <w:noProof/>
                              </w:rPr>
                              <w:t>1</w:t>
                            </w:r>
                            <w: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7C652" id="Group 156" o:spid="_x0000_s1042" style="position:absolute;margin-left:25.2pt;margin-top:-5.4pt;width:561.65pt;height:36.7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">
              <v:rect id="Rectangle 157"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Pv8UA&#10;AADcAAAADwAAAGRycy9kb3ducmV2LnhtbESPQWvCQBSE7wX/w/IEb3VTwTSkrlIUoRSKVL14e2af&#10;SWj2bdzdmvjvXUHwOMzMN8xs0ZtGXMj52rKCt3ECgriwuuZSwX63fs1A+ICssbFMCq7kYTEfvMww&#10;17bjX7psQykihH2OCqoQ2lxKX1Rk0I9tSxy9k3UGQ5SulNphF+GmkZMkSaXBmuNChS0tKyr+tv9G&#10;wXS3+W6X51PhsutqbfXh6H+6d6VGw/7zA0SgPjzDj/aXVjBJ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I+/xQAAANwAAAAPAAAAAAAAAAAAAAAAAJgCAABkcnMv&#10;ZG93bnJldi54bWxQSwUGAAAAAAQABAD1AAAAigMAAAAA&#10;" fillcolor="#002060" stroked="f" strokecolor="#943634">
                <v:textbox>
                  <w:txbxContent>
                    <w:p w:rsidR="00E0061B" w:rsidRPr="00064A7F" w:rsidRDefault="00E0061B" w:rsidP="00810096">
                      <w:pPr>
                        <w:pStyle w:val="Header"/>
                        <w:rPr>
                          <w:color w:val="FFFFFF"/>
                        </w:rPr>
                      </w:pPr>
                      <w:r>
                        <w:rPr>
                          <w:rFonts w:ascii="Helvetica" w:hAnsi="Helvetica" w:cs="Helvetica"/>
                          <w:noProof/>
                        </w:rPr>
                        <w:drawing>
                          <wp:inline distT="0" distB="0" distL="0" distR="0" wp14:anchorId="1193CDC1" wp14:editId="6E49106B">
                            <wp:extent cx="5751830" cy="267620"/>
                            <wp:effectExtent l="0" t="0" r="1270" b="0"/>
                            <wp:docPr id="4"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267620"/>
                                    </a:xfrm>
                                    <a:prstGeom prst="rect">
                                      <a:avLst/>
                                    </a:prstGeom>
                                    <a:solidFill>
                                      <a:srgbClr val="002060"/>
                                    </a:solidFill>
                                    <a:ln>
                                      <a:noFill/>
                                    </a:ln>
                                  </pic:spPr>
                                </pic:pic>
                              </a:graphicData>
                            </a:graphic>
                          </wp:inline>
                        </w:drawing>
                      </w:r>
                    </w:p>
                  </w:txbxContent>
                </v:textbox>
              </v:rect>
              <v:rect id="Rectangle 158"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ALMIA&#10;AADcAAAADwAAAGRycy9kb3ducmV2LnhtbERPXWvCMBR9H/gfwhX2NlNluFGNIo5tPsla/QHX5toW&#10;m5uSZBr3640g7O0czhdnvoymE2dyvrWsYDzKQBBXVrdcK9jvPl/eQfiArLGzTAqu5GG5GDzNMdf2&#10;wgWdy1CLVMI+RwVNCH0upa8aMuhHtidO2tE6gyFRV0vt8JLKTScnWTaVBltOCw32tG6oOpW/RoH7&#10;3nz8FdnrIX5tx30sfsoErko9D+NqBiJQDP/mR3qjFUymb3A/k4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UAswgAAANwAAAAPAAAAAAAAAAAAAAAAAJgCAABkcnMvZG93&#10;bnJldi54bWxQSwUGAAAAAAQABAD1AAAAhwMAAAAA&#10;" fillcolor="#002060" stroked="f">
                <v:textbox>
                  <w:txbxContent>
                    <w:p w:rsidR="00E0061B" w:rsidRPr="00064A7F" w:rsidRDefault="00E0061B" w:rsidP="00810096">
                      <w:pPr>
                        <w:pStyle w:val="Footer"/>
                        <w:rPr>
                          <w:color w:val="FFFFFF"/>
                        </w:rPr>
                      </w:pPr>
                      <w:r w:rsidRPr="00064A7F">
                        <w:rPr>
                          <w:color w:val="FFFFFF"/>
                        </w:rPr>
                        <w:t xml:space="preserve">Page </w:t>
                      </w:r>
                      <w:r>
                        <w:fldChar w:fldCharType="begin"/>
                      </w:r>
                      <w:r>
                        <w:instrText xml:space="preserve"> PAGE   \* MERGEFORMAT </w:instrText>
                      </w:r>
                      <w:r>
                        <w:fldChar w:fldCharType="separate"/>
                      </w:r>
                      <w:r w:rsidR="005947F1">
                        <w:rPr>
                          <w:noProof/>
                        </w:rPr>
                        <w:t>1</w:t>
                      </w:r>
                      <w:r>
                        <w:fldChar w:fldCharType="end"/>
                      </w:r>
                    </w:p>
                  </w:txbxContent>
                </v:textbox>
              </v:rect>
              <v:rect id="Rectangle 159"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1B" w:rsidRDefault="00E0061B" w:rsidP="00AD7757">
      <w:pPr>
        <w:spacing w:after="0"/>
      </w:pPr>
      <w:r>
        <w:separator/>
      </w:r>
    </w:p>
  </w:footnote>
  <w:footnote w:type="continuationSeparator" w:id="0">
    <w:p w:rsidR="00E0061B" w:rsidRDefault="00E0061B" w:rsidP="00AD77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1B" w:rsidRDefault="00E0061B">
    <w:pPr>
      <w:pStyle w:val="Header"/>
    </w:pPr>
    <w:r w:rsidRPr="00064A7F">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3455C4AF" wp14:editId="59672BB0">
              <wp:simplePos x="0" y="0"/>
              <wp:positionH relativeFrom="margin">
                <wp:align>center</wp:align>
              </wp:positionH>
              <wp:positionV relativeFrom="paragraph">
                <wp:posOffset>-226771</wp:posOffset>
              </wp:positionV>
              <wp:extent cx="7169150" cy="530225"/>
              <wp:effectExtent l="0" t="0" r="12700" b="2222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530225"/>
                        <a:chOff x="478" y="490"/>
                        <a:chExt cx="11290" cy="835"/>
                      </a:xfrm>
                    </wpg:grpSpPr>
                    <wps:wsp>
                      <wps:cNvPr id="2" name="Rectangle 2"/>
                      <wps:cNvSpPr>
                        <a:spLocks noChangeArrowheads="1"/>
                      </wps:cNvSpPr>
                      <wps:spPr bwMode="auto">
                        <a:xfrm>
                          <a:off x="2571" y="542"/>
                          <a:ext cx="9086" cy="720"/>
                        </a:xfrm>
                        <a:prstGeom prst="rect">
                          <a:avLst/>
                        </a:prstGeom>
                        <a:solidFill>
                          <a:srgbClr val="002060"/>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E0061B" w:rsidRPr="00E0061B" w:rsidRDefault="00E0061B" w:rsidP="00FA59F3">
                            <w:pPr>
                              <w:pStyle w:val="Header"/>
                              <w:jc w:val="center"/>
                              <w:rPr>
                                <w:rFonts w:asciiTheme="minorHAnsi" w:hAnsiTheme="minorHAnsi"/>
                                <w:color w:val="FFFFFF"/>
                                <w:sz w:val="32"/>
                                <w:szCs w:val="32"/>
                              </w:rPr>
                            </w:pPr>
                            <w:r w:rsidRPr="00E0061B">
                              <w:rPr>
                                <w:rFonts w:asciiTheme="minorHAnsi" w:hAnsiTheme="minorHAnsi"/>
                                <w:color w:val="FFFFFF"/>
                                <w:sz w:val="32"/>
                                <w:szCs w:val="32"/>
                              </w:rPr>
                              <w:t>*Community Name Evacuation Plan Template</w:t>
                            </w:r>
                          </w:p>
                        </w:txbxContent>
                      </wps:txbx>
                      <wps:bodyPr rot="0" vert="horz" wrap="square" lIns="91440" tIns="45720" rIns="91440" bIns="45720" anchor="ctr" anchorCtr="0" upright="1">
                        <a:noAutofit/>
                      </wps:bodyPr>
                    </wps:wsp>
                    <wpg:grpSp>
                      <wpg:cNvPr id="3" name="Group 164"/>
                      <wpg:cNvGrpSpPr>
                        <a:grpSpLocks/>
                      </wpg:cNvGrpSpPr>
                      <wpg:grpSpPr bwMode="auto">
                        <a:xfrm>
                          <a:off x="576" y="542"/>
                          <a:ext cx="1958" cy="720"/>
                          <a:chOff x="576" y="542"/>
                          <a:chExt cx="1958" cy="720"/>
                        </a:xfrm>
                      </wpg:grpSpPr>
                      <wps:wsp>
                        <wps:cNvPr id="6" name="Rectangle 3"/>
                        <wps:cNvSpPr>
                          <a:spLocks noChangeArrowheads="1"/>
                        </wps:cNvSpPr>
                        <wps:spPr bwMode="auto">
                          <a:xfrm>
                            <a:off x="576" y="542"/>
                            <a:ext cx="1958" cy="720"/>
                          </a:xfrm>
                          <a:prstGeom prst="rect">
                            <a:avLst/>
                          </a:prstGeom>
                          <a:solidFill>
                            <a:srgbClr val="002060"/>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E0061B" w:rsidRPr="00E0061B" w:rsidRDefault="00E0061B" w:rsidP="00FA59F3">
                              <w:pPr>
                                <w:spacing w:after="0"/>
                                <w:jc w:val="center"/>
                                <w:rPr>
                                  <w:rFonts w:asciiTheme="minorHAnsi" w:hAnsiTheme="minorHAnsi"/>
                                  <w:sz w:val="32"/>
                                  <w:szCs w:val="32"/>
                                </w:rPr>
                              </w:pPr>
                              <w:r w:rsidRPr="00E0061B">
                                <w:rPr>
                                  <w:rFonts w:asciiTheme="minorHAnsi" w:hAnsiTheme="minorHAnsi"/>
                                  <w:sz w:val="32"/>
                                  <w:szCs w:val="32"/>
                                </w:rPr>
                                <w:t>2018</w:t>
                              </w:r>
                            </w:p>
                          </w:txbxContent>
                        </wps:txbx>
                        <wps:bodyPr rot="0" vert="horz" wrap="square" lIns="91440" tIns="45720" rIns="91440" bIns="45720" anchor="ctr" anchorCtr="0" upright="1">
                          <a:noAutofit/>
                        </wps:bodyPr>
                      </wps:wsp>
                    </wpg:grpSp>
                    <wps:wsp>
                      <wps:cNvPr id="9" name="Rectangle 4"/>
                      <wps:cNvSpPr>
                        <a:spLocks noChangeArrowheads="1"/>
                      </wps:cNvSpPr>
                      <wps:spPr bwMode="auto">
                        <a:xfrm>
                          <a:off x="478" y="490"/>
                          <a:ext cx="11290"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5C4AF" id="Group 162" o:spid="_x0000_s1037" style="position:absolute;margin-left:0;margin-top:-17.85pt;width:564.5pt;height:41.75pt;z-index:251659264;mso-position-horizontal:center;mso-position-horizontal-relative:margin" coordorigin="478,490" coordsize="1129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">
              <v:rect id="Rectangle 2" o:spid="_x0000_s1038" style="position:absolute;left:2571;top:542;width:908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JPr8A&#10;AADaAAAADwAAAGRycy9kb3ducmV2LnhtbESPzQrCMBCE74LvEFbwpqmiItUoIgoevPhz0NvSrG2x&#10;2ZQmrfXtjSB4HGbmG2a5bk0hGqpcblnBaBiBIE6szjlVcL3sB3MQziNrLCyTgjc5WK+6nSXG2r74&#10;RM3ZpyJA2MWoIPO+jKV0SUYG3dCWxMF72MqgD7JKpa7wFeCmkOMomkmDOYeFDEvaZpQ8z7VRUN/v&#10;bx5Nyuhi6t1tOjHy+MBGqX6v3SxAeGr9P/xrH7SCMXyvhBs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Ak+vwAAANoAAAAPAAAAAAAAAAAAAAAAAJgCAABkcnMvZG93bnJl&#10;di54bWxQSwUGAAAAAAQABAD1AAAAhAMAAAAA&#10;" fillcolor="#002060" stroked="f" strokecolor="white [3212]" strokeweight="1.5pt">
                <v:textbox>
                  <w:txbxContent>
                    <w:p w:rsidR="00E0061B" w:rsidRPr="00E0061B" w:rsidRDefault="00E0061B" w:rsidP="00FA59F3">
                      <w:pPr>
                        <w:pStyle w:val="Header"/>
                        <w:jc w:val="center"/>
                        <w:rPr>
                          <w:rFonts w:asciiTheme="minorHAnsi" w:hAnsiTheme="minorHAnsi"/>
                          <w:color w:val="FFFFFF"/>
                          <w:sz w:val="32"/>
                          <w:szCs w:val="32"/>
                        </w:rPr>
                      </w:pPr>
                      <w:r w:rsidRPr="00E0061B">
                        <w:rPr>
                          <w:rFonts w:asciiTheme="minorHAnsi" w:hAnsiTheme="minorHAnsi"/>
                          <w:color w:val="FFFFFF"/>
                          <w:sz w:val="32"/>
                          <w:szCs w:val="32"/>
                        </w:rPr>
                        <w:t>*Community Name Evacuation Plan Template</w:t>
                      </w:r>
                    </w:p>
                  </w:txbxContent>
                </v:textbox>
              </v:rect>
              <v:group id="Group 164" o:spid="_x0000_s1039" style="position:absolute;left:576;top:542;width:1958;height:720" coordorigin="576,542" coordsize="195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 o:spid="_x0000_s1040" style="position:absolute;left:576;top:542;width:1958;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ZdsMA&#10;AADaAAAADwAAAGRycy9kb3ducmV2LnhtbESPT2sCMRTE74LfITyhF6lZBcWuRvEPpYontb0/N8/d&#10;xc3Lukk1fnsjFHocZuY3zHQeTCVu1LjSsoJ+LwFBnFldcq7g+/j5PgbhPLLGyjIpeJCD+azdmmKq&#10;7Z33dDv4XEQIuxQVFN7XqZQuK8ig69maOHpn2xj0UTa51A3eI9xUcpAkI2mw5LhQYE2rgrLL4dco&#10;oP1p2PXXannR66+f7Sbswsdjp9RbJywmIDwF/x/+a2+0ghG8rs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7ZdsMAAADaAAAADwAAAAAAAAAAAAAAAACYAgAAZHJzL2Rv&#10;d25yZXYueG1sUEsFBgAAAAAEAAQA9QAAAIgDAAAAAA==&#10;" fillcolor="#002060" stroked="f" strokecolor="white [3212]" strokeweight="2pt">
                  <v:textbox>
                    <w:txbxContent>
                      <w:p w:rsidR="00E0061B" w:rsidRPr="00E0061B" w:rsidRDefault="00E0061B" w:rsidP="00FA59F3">
                        <w:pPr>
                          <w:spacing w:after="0"/>
                          <w:jc w:val="center"/>
                          <w:rPr>
                            <w:rFonts w:asciiTheme="minorHAnsi" w:hAnsiTheme="minorHAnsi"/>
                            <w:sz w:val="32"/>
                            <w:szCs w:val="32"/>
                          </w:rPr>
                        </w:pPr>
                        <w:r w:rsidRPr="00E0061B">
                          <w:rPr>
                            <w:rFonts w:asciiTheme="minorHAnsi" w:hAnsiTheme="minorHAnsi"/>
                            <w:sz w:val="32"/>
                            <w:szCs w:val="32"/>
                          </w:rPr>
                          <w:t>2018</w:t>
                        </w:r>
                      </w:p>
                    </w:txbxContent>
                  </v:textbox>
                </v:rect>
              </v:group>
              <v:rect id="Rectangle 4" o:spid="_x0000_s1041" style="position:absolute;left:478;top:490;width:1129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B1D"/>
    <w:multiLevelType w:val="hybridMultilevel"/>
    <w:tmpl w:val="BADE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23C4"/>
    <w:multiLevelType w:val="hybridMultilevel"/>
    <w:tmpl w:val="7D3CE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037140"/>
    <w:multiLevelType w:val="hybridMultilevel"/>
    <w:tmpl w:val="EE58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27438"/>
    <w:multiLevelType w:val="hybridMultilevel"/>
    <w:tmpl w:val="9F5C09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823845"/>
    <w:multiLevelType w:val="hybridMultilevel"/>
    <w:tmpl w:val="ED2405DC"/>
    <w:lvl w:ilvl="0" w:tplc="747C2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57FBE"/>
    <w:multiLevelType w:val="hybridMultilevel"/>
    <w:tmpl w:val="F64079A2"/>
    <w:lvl w:ilvl="0" w:tplc="B3045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C41DE2"/>
    <w:multiLevelType w:val="hybridMultilevel"/>
    <w:tmpl w:val="320C7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4167C"/>
    <w:multiLevelType w:val="hybridMultilevel"/>
    <w:tmpl w:val="740663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D0A73"/>
    <w:multiLevelType w:val="hybridMultilevel"/>
    <w:tmpl w:val="42726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865FAA"/>
    <w:multiLevelType w:val="hybridMultilevel"/>
    <w:tmpl w:val="972E4F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9A57BD"/>
    <w:multiLevelType w:val="hybridMultilevel"/>
    <w:tmpl w:val="99C6A54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8A33E5"/>
    <w:multiLevelType w:val="hybridMultilevel"/>
    <w:tmpl w:val="32D80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D5B"/>
    <w:multiLevelType w:val="hybridMultilevel"/>
    <w:tmpl w:val="F606CC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07410"/>
    <w:multiLevelType w:val="hybridMultilevel"/>
    <w:tmpl w:val="B332F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F3B49"/>
    <w:multiLevelType w:val="hybridMultilevel"/>
    <w:tmpl w:val="FBD47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516EE"/>
    <w:multiLevelType w:val="hybridMultilevel"/>
    <w:tmpl w:val="D5B66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80F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9927CF"/>
    <w:multiLevelType w:val="hybridMultilevel"/>
    <w:tmpl w:val="F6664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587BB8"/>
    <w:multiLevelType w:val="hybridMultilevel"/>
    <w:tmpl w:val="36D262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2457B"/>
    <w:multiLevelType w:val="hybridMultilevel"/>
    <w:tmpl w:val="8BC474B0"/>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1260C"/>
    <w:multiLevelType w:val="hybridMultilevel"/>
    <w:tmpl w:val="C8FC0B30"/>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1491E"/>
    <w:multiLevelType w:val="hybridMultilevel"/>
    <w:tmpl w:val="4C90B9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66155"/>
    <w:multiLevelType w:val="hybridMultilevel"/>
    <w:tmpl w:val="690A2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A24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A454C46"/>
    <w:multiLevelType w:val="hybridMultilevel"/>
    <w:tmpl w:val="C0BCA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076FFD"/>
    <w:multiLevelType w:val="hybridMultilevel"/>
    <w:tmpl w:val="F6F0D88E"/>
    <w:lvl w:ilvl="0" w:tplc="CBD67D8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24502"/>
    <w:multiLevelType w:val="hybridMultilevel"/>
    <w:tmpl w:val="290C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5667B"/>
    <w:multiLevelType w:val="hybridMultilevel"/>
    <w:tmpl w:val="8D0A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D3E5C"/>
    <w:multiLevelType w:val="hybridMultilevel"/>
    <w:tmpl w:val="99C6A54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731CF"/>
    <w:multiLevelType w:val="hybridMultilevel"/>
    <w:tmpl w:val="25C2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03C5C"/>
    <w:multiLevelType w:val="hybridMultilevel"/>
    <w:tmpl w:val="BCFE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45373"/>
    <w:multiLevelType w:val="hybridMultilevel"/>
    <w:tmpl w:val="5D5AC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93221E"/>
    <w:multiLevelType w:val="singleLevel"/>
    <w:tmpl w:val="22CAEAD6"/>
    <w:lvl w:ilvl="0">
      <w:start w:val="1"/>
      <w:numFmt w:val="decimal"/>
      <w:lvlText w:val="%1."/>
      <w:lvlJc w:val="left"/>
      <w:pPr>
        <w:tabs>
          <w:tab w:val="num" w:pos="360"/>
        </w:tabs>
        <w:ind w:left="360" w:hanging="360"/>
      </w:pPr>
      <w:rPr>
        <w:rFonts w:cs="Times New Roman"/>
      </w:rPr>
    </w:lvl>
  </w:abstractNum>
  <w:abstractNum w:abstractNumId="33" w15:restartNumberingAfterBreak="0">
    <w:nsid w:val="69C16F6A"/>
    <w:multiLevelType w:val="hybridMultilevel"/>
    <w:tmpl w:val="273EE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7416F"/>
    <w:multiLevelType w:val="hybridMultilevel"/>
    <w:tmpl w:val="C40A2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A504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7BA7984"/>
    <w:multiLevelType w:val="hybridMultilevel"/>
    <w:tmpl w:val="42C2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83EBB"/>
    <w:multiLevelType w:val="hybridMultilevel"/>
    <w:tmpl w:val="4222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3"/>
  </w:num>
  <w:num w:numId="3">
    <w:abstractNumId w:val="12"/>
  </w:num>
  <w:num w:numId="4">
    <w:abstractNumId w:val="2"/>
  </w:num>
  <w:num w:numId="5">
    <w:abstractNumId w:val="31"/>
  </w:num>
  <w:num w:numId="6">
    <w:abstractNumId w:val="3"/>
  </w:num>
  <w:num w:numId="7">
    <w:abstractNumId w:val="32"/>
  </w:num>
  <w:num w:numId="8">
    <w:abstractNumId w:val="35"/>
  </w:num>
  <w:num w:numId="9">
    <w:abstractNumId w:val="16"/>
  </w:num>
  <w:num w:numId="10">
    <w:abstractNumId w:val="23"/>
  </w:num>
  <w:num w:numId="11">
    <w:abstractNumId w:val="11"/>
  </w:num>
  <w:num w:numId="12">
    <w:abstractNumId w:val="0"/>
  </w:num>
  <w:num w:numId="13">
    <w:abstractNumId w:val="15"/>
  </w:num>
  <w:num w:numId="14">
    <w:abstractNumId w:val="29"/>
  </w:num>
  <w:num w:numId="15">
    <w:abstractNumId w:val="26"/>
  </w:num>
  <w:num w:numId="16">
    <w:abstractNumId w:val="22"/>
  </w:num>
  <w:num w:numId="17">
    <w:abstractNumId w:val="27"/>
  </w:num>
  <w:num w:numId="18">
    <w:abstractNumId w:val="30"/>
  </w:num>
  <w:num w:numId="19">
    <w:abstractNumId w:val="19"/>
  </w:num>
  <w:num w:numId="20">
    <w:abstractNumId w:val="4"/>
  </w:num>
  <w:num w:numId="21">
    <w:abstractNumId w:val="21"/>
  </w:num>
  <w:num w:numId="22">
    <w:abstractNumId w:val="5"/>
  </w:num>
  <w:num w:numId="23">
    <w:abstractNumId w:val="14"/>
  </w:num>
  <w:num w:numId="24">
    <w:abstractNumId w:val="25"/>
  </w:num>
  <w:num w:numId="25">
    <w:abstractNumId w:val="8"/>
  </w:num>
  <w:num w:numId="26">
    <w:abstractNumId w:val="34"/>
  </w:num>
  <w:num w:numId="27">
    <w:abstractNumId w:val="17"/>
  </w:num>
  <w:num w:numId="28">
    <w:abstractNumId w:val="37"/>
  </w:num>
  <w:num w:numId="29">
    <w:abstractNumId w:val="7"/>
  </w:num>
  <w:num w:numId="30">
    <w:abstractNumId w:val="18"/>
  </w:num>
  <w:num w:numId="31">
    <w:abstractNumId w:val="9"/>
  </w:num>
  <w:num w:numId="32">
    <w:abstractNumId w:val="6"/>
  </w:num>
  <w:num w:numId="33">
    <w:abstractNumId w:val="24"/>
  </w:num>
  <w:num w:numId="34">
    <w:abstractNumId w:val="33"/>
  </w:num>
  <w:num w:numId="35">
    <w:abstractNumId w:val="28"/>
  </w:num>
  <w:num w:numId="36">
    <w:abstractNumId w:val="1"/>
  </w:num>
  <w:num w:numId="37">
    <w:abstractNumId w:val="10"/>
  </w:num>
  <w:num w:numId="3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96"/>
    <w:rsid w:val="0000008C"/>
    <w:rsid w:val="000006CD"/>
    <w:rsid w:val="0000173C"/>
    <w:rsid w:val="00003482"/>
    <w:rsid w:val="00007A35"/>
    <w:rsid w:val="000129A8"/>
    <w:rsid w:val="0001525B"/>
    <w:rsid w:val="00021E08"/>
    <w:rsid w:val="00022085"/>
    <w:rsid w:val="00026768"/>
    <w:rsid w:val="00034731"/>
    <w:rsid w:val="00035621"/>
    <w:rsid w:val="0003757F"/>
    <w:rsid w:val="00047888"/>
    <w:rsid w:val="00054E7A"/>
    <w:rsid w:val="00055F40"/>
    <w:rsid w:val="00064A7F"/>
    <w:rsid w:val="0006775C"/>
    <w:rsid w:val="00082A17"/>
    <w:rsid w:val="00086813"/>
    <w:rsid w:val="000900A6"/>
    <w:rsid w:val="00090359"/>
    <w:rsid w:val="000908F7"/>
    <w:rsid w:val="00091825"/>
    <w:rsid w:val="00091EED"/>
    <w:rsid w:val="00092BCF"/>
    <w:rsid w:val="0009480F"/>
    <w:rsid w:val="00096CE4"/>
    <w:rsid w:val="000972B6"/>
    <w:rsid w:val="000A19FB"/>
    <w:rsid w:val="000A1DF6"/>
    <w:rsid w:val="000A239F"/>
    <w:rsid w:val="000A3431"/>
    <w:rsid w:val="000A7728"/>
    <w:rsid w:val="000B2F9A"/>
    <w:rsid w:val="000C47DC"/>
    <w:rsid w:val="000C52F6"/>
    <w:rsid w:val="000C71DA"/>
    <w:rsid w:val="000C7944"/>
    <w:rsid w:val="000E4964"/>
    <w:rsid w:val="000F05DA"/>
    <w:rsid w:val="000F2FD2"/>
    <w:rsid w:val="000F3303"/>
    <w:rsid w:val="00103ED8"/>
    <w:rsid w:val="00127871"/>
    <w:rsid w:val="00132DC7"/>
    <w:rsid w:val="00135C86"/>
    <w:rsid w:val="00142459"/>
    <w:rsid w:val="00142A52"/>
    <w:rsid w:val="0014374F"/>
    <w:rsid w:val="00143957"/>
    <w:rsid w:val="00161378"/>
    <w:rsid w:val="0016759B"/>
    <w:rsid w:val="00170147"/>
    <w:rsid w:val="00170AA0"/>
    <w:rsid w:val="00174534"/>
    <w:rsid w:val="0019360C"/>
    <w:rsid w:val="001A5434"/>
    <w:rsid w:val="001A58D4"/>
    <w:rsid w:val="001A6019"/>
    <w:rsid w:val="001A7DB6"/>
    <w:rsid w:val="001B49A1"/>
    <w:rsid w:val="001B51A7"/>
    <w:rsid w:val="001C74BE"/>
    <w:rsid w:val="001D1324"/>
    <w:rsid w:val="001E3C71"/>
    <w:rsid w:val="001E474A"/>
    <w:rsid w:val="001E6013"/>
    <w:rsid w:val="001E703C"/>
    <w:rsid w:val="001F1203"/>
    <w:rsid w:val="001F1BA2"/>
    <w:rsid w:val="001F4D03"/>
    <w:rsid w:val="001F5833"/>
    <w:rsid w:val="002013F9"/>
    <w:rsid w:val="002157EF"/>
    <w:rsid w:val="002168C0"/>
    <w:rsid w:val="00227711"/>
    <w:rsid w:val="002301E1"/>
    <w:rsid w:val="00231382"/>
    <w:rsid w:val="0023581A"/>
    <w:rsid w:val="00235B1E"/>
    <w:rsid w:val="00235F5D"/>
    <w:rsid w:val="00242BD8"/>
    <w:rsid w:val="002432AB"/>
    <w:rsid w:val="00243823"/>
    <w:rsid w:val="00247C5F"/>
    <w:rsid w:val="00257386"/>
    <w:rsid w:val="00260FCC"/>
    <w:rsid w:val="002668FE"/>
    <w:rsid w:val="002700FF"/>
    <w:rsid w:val="00271223"/>
    <w:rsid w:val="00283115"/>
    <w:rsid w:val="002837B6"/>
    <w:rsid w:val="0028542A"/>
    <w:rsid w:val="002B339A"/>
    <w:rsid w:val="002B34AF"/>
    <w:rsid w:val="002B79D8"/>
    <w:rsid w:val="002C1F4B"/>
    <w:rsid w:val="002D053E"/>
    <w:rsid w:val="002D08DC"/>
    <w:rsid w:val="002D1354"/>
    <w:rsid w:val="002D624B"/>
    <w:rsid w:val="002D635F"/>
    <w:rsid w:val="002D6484"/>
    <w:rsid w:val="002D75BF"/>
    <w:rsid w:val="002D7B26"/>
    <w:rsid w:val="002E0929"/>
    <w:rsid w:val="002E169E"/>
    <w:rsid w:val="002E6C7D"/>
    <w:rsid w:val="002E6FB8"/>
    <w:rsid w:val="002F1CFF"/>
    <w:rsid w:val="002F632D"/>
    <w:rsid w:val="003003FE"/>
    <w:rsid w:val="00300563"/>
    <w:rsid w:val="00300A8C"/>
    <w:rsid w:val="00303F5B"/>
    <w:rsid w:val="003234F2"/>
    <w:rsid w:val="00326557"/>
    <w:rsid w:val="00331B86"/>
    <w:rsid w:val="00337EF5"/>
    <w:rsid w:val="00340E2E"/>
    <w:rsid w:val="00353FD6"/>
    <w:rsid w:val="00355EF7"/>
    <w:rsid w:val="00363669"/>
    <w:rsid w:val="003640C3"/>
    <w:rsid w:val="00364FE6"/>
    <w:rsid w:val="003720CB"/>
    <w:rsid w:val="00372221"/>
    <w:rsid w:val="003746B1"/>
    <w:rsid w:val="00375376"/>
    <w:rsid w:val="00376B66"/>
    <w:rsid w:val="00377C2C"/>
    <w:rsid w:val="00377F0D"/>
    <w:rsid w:val="003841C9"/>
    <w:rsid w:val="003B12D2"/>
    <w:rsid w:val="003C24B1"/>
    <w:rsid w:val="003E2EEA"/>
    <w:rsid w:val="003E56F8"/>
    <w:rsid w:val="003F168A"/>
    <w:rsid w:val="003F51A2"/>
    <w:rsid w:val="003F6CF6"/>
    <w:rsid w:val="0040147A"/>
    <w:rsid w:val="00414939"/>
    <w:rsid w:val="00422521"/>
    <w:rsid w:val="00432030"/>
    <w:rsid w:val="004336BD"/>
    <w:rsid w:val="00434E9D"/>
    <w:rsid w:val="0043530E"/>
    <w:rsid w:val="004418C5"/>
    <w:rsid w:val="004424AA"/>
    <w:rsid w:val="004424D9"/>
    <w:rsid w:val="00443230"/>
    <w:rsid w:val="00445AE7"/>
    <w:rsid w:val="004641FB"/>
    <w:rsid w:val="004662F9"/>
    <w:rsid w:val="00466598"/>
    <w:rsid w:val="00470268"/>
    <w:rsid w:val="0047066F"/>
    <w:rsid w:val="00470712"/>
    <w:rsid w:val="00471169"/>
    <w:rsid w:val="00480FCB"/>
    <w:rsid w:val="0048365E"/>
    <w:rsid w:val="004A2B99"/>
    <w:rsid w:val="004A5CC4"/>
    <w:rsid w:val="004B2942"/>
    <w:rsid w:val="004B73E8"/>
    <w:rsid w:val="004B78A5"/>
    <w:rsid w:val="004C4020"/>
    <w:rsid w:val="004D6061"/>
    <w:rsid w:val="004E294A"/>
    <w:rsid w:val="004E2E62"/>
    <w:rsid w:val="004F1DFA"/>
    <w:rsid w:val="004F766B"/>
    <w:rsid w:val="00503C85"/>
    <w:rsid w:val="0050409E"/>
    <w:rsid w:val="00504B6B"/>
    <w:rsid w:val="00504C29"/>
    <w:rsid w:val="00513566"/>
    <w:rsid w:val="00517C45"/>
    <w:rsid w:val="005379D8"/>
    <w:rsid w:val="00542CE0"/>
    <w:rsid w:val="005431E8"/>
    <w:rsid w:val="0054482C"/>
    <w:rsid w:val="00545310"/>
    <w:rsid w:val="00545319"/>
    <w:rsid w:val="00561663"/>
    <w:rsid w:val="005643D2"/>
    <w:rsid w:val="00571D57"/>
    <w:rsid w:val="00583207"/>
    <w:rsid w:val="005901FC"/>
    <w:rsid w:val="005947F1"/>
    <w:rsid w:val="005A0254"/>
    <w:rsid w:val="005A1F05"/>
    <w:rsid w:val="005A32FC"/>
    <w:rsid w:val="005B4D3D"/>
    <w:rsid w:val="005B5DE9"/>
    <w:rsid w:val="005E433A"/>
    <w:rsid w:val="005F15B4"/>
    <w:rsid w:val="005F448F"/>
    <w:rsid w:val="00611629"/>
    <w:rsid w:val="00611D52"/>
    <w:rsid w:val="0061251F"/>
    <w:rsid w:val="00622D58"/>
    <w:rsid w:val="00625B1D"/>
    <w:rsid w:val="0063240B"/>
    <w:rsid w:val="00646856"/>
    <w:rsid w:val="00646C1B"/>
    <w:rsid w:val="006478C8"/>
    <w:rsid w:val="00652488"/>
    <w:rsid w:val="006561B8"/>
    <w:rsid w:val="00660326"/>
    <w:rsid w:val="00667574"/>
    <w:rsid w:val="00670BF7"/>
    <w:rsid w:val="006715AB"/>
    <w:rsid w:val="00671B66"/>
    <w:rsid w:val="00676408"/>
    <w:rsid w:val="0068648D"/>
    <w:rsid w:val="00696F2B"/>
    <w:rsid w:val="00697E1F"/>
    <w:rsid w:val="006A29CF"/>
    <w:rsid w:val="006A566C"/>
    <w:rsid w:val="006A6CFC"/>
    <w:rsid w:val="006C7E42"/>
    <w:rsid w:val="006D02E8"/>
    <w:rsid w:val="006D1ADB"/>
    <w:rsid w:val="006D555B"/>
    <w:rsid w:val="006E1622"/>
    <w:rsid w:val="006E519E"/>
    <w:rsid w:val="006F12BA"/>
    <w:rsid w:val="006F1AD0"/>
    <w:rsid w:val="006F5932"/>
    <w:rsid w:val="007015B4"/>
    <w:rsid w:val="007015F3"/>
    <w:rsid w:val="00715657"/>
    <w:rsid w:val="00721EC5"/>
    <w:rsid w:val="00726A52"/>
    <w:rsid w:val="007456A4"/>
    <w:rsid w:val="0074702B"/>
    <w:rsid w:val="007475FD"/>
    <w:rsid w:val="00751257"/>
    <w:rsid w:val="00773519"/>
    <w:rsid w:val="00773572"/>
    <w:rsid w:val="007814FE"/>
    <w:rsid w:val="00782FA8"/>
    <w:rsid w:val="00783897"/>
    <w:rsid w:val="00791081"/>
    <w:rsid w:val="007959B5"/>
    <w:rsid w:val="00797053"/>
    <w:rsid w:val="007A38BD"/>
    <w:rsid w:val="007A58BA"/>
    <w:rsid w:val="007A6C52"/>
    <w:rsid w:val="007B6ABC"/>
    <w:rsid w:val="007C0053"/>
    <w:rsid w:val="007D093E"/>
    <w:rsid w:val="007E1D22"/>
    <w:rsid w:val="007E2839"/>
    <w:rsid w:val="007F0232"/>
    <w:rsid w:val="007F3168"/>
    <w:rsid w:val="00801798"/>
    <w:rsid w:val="00810096"/>
    <w:rsid w:val="00810D6F"/>
    <w:rsid w:val="008171AC"/>
    <w:rsid w:val="008269F0"/>
    <w:rsid w:val="00835134"/>
    <w:rsid w:val="00837A64"/>
    <w:rsid w:val="00851C63"/>
    <w:rsid w:val="00855418"/>
    <w:rsid w:val="00860155"/>
    <w:rsid w:val="008609E5"/>
    <w:rsid w:val="00861567"/>
    <w:rsid w:val="00866EAB"/>
    <w:rsid w:val="00871829"/>
    <w:rsid w:val="00883E5C"/>
    <w:rsid w:val="0088544E"/>
    <w:rsid w:val="00885E06"/>
    <w:rsid w:val="00885F05"/>
    <w:rsid w:val="008902A3"/>
    <w:rsid w:val="00897F61"/>
    <w:rsid w:val="008A463C"/>
    <w:rsid w:val="008A59AE"/>
    <w:rsid w:val="008A6B38"/>
    <w:rsid w:val="008B6AE4"/>
    <w:rsid w:val="008C0B99"/>
    <w:rsid w:val="008C2FD0"/>
    <w:rsid w:val="008D0ABE"/>
    <w:rsid w:val="008D5132"/>
    <w:rsid w:val="008E495A"/>
    <w:rsid w:val="008F7A0E"/>
    <w:rsid w:val="00901D23"/>
    <w:rsid w:val="00905AA5"/>
    <w:rsid w:val="00906365"/>
    <w:rsid w:val="00907C9D"/>
    <w:rsid w:val="00907E84"/>
    <w:rsid w:val="009215D8"/>
    <w:rsid w:val="009255F9"/>
    <w:rsid w:val="009420F2"/>
    <w:rsid w:val="00944D1C"/>
    <w:rsid w:val="00953C46"/>
    <w:rsid w:val="00954C01"/>
    <w:rsid w:val="00963F5A"/>
    <w:rsid w:val="00967E15"/>
    <w:rsid w:val="0098306C"/>
    <w:rsid w:val="009847B4"/>
    <w:rsid w:val="009910EE"/>
    <w:rsid w:val="009949F1"/>
    <w:rsid w:val="00996940"/>
    <w:rsid w:val="00996FC4"/>
    <w:rsid w:val="009A5514"/>
    <w:rsid w:val="009B3F03"/>
    <w:rsid w:val="009C0F4F"/>
    <w:rsid w:val="009C1212"/>
    <w:rsid w:val="009C3878"/>
    <w:rsid w:val="009C5F69"/>
    <w:rsid w:val="009D2E2D"/>
    <w:rsid w:val="009D6538"/>
    <w:rsid w:val="009F5F59"/>
    <w:rsid w:val="009F7CEA"/>
    <w:rsid w:val="00A043DC"/>
    <w:rsid w:val="00A207CF"/>
    <w:rsid w:val="00A22B99"/>
    <w:rsid w:val="00A258FE"/>
    <w:rsid w:val="00A30BF7"/>
    <w:rsid w:val="00A30F15"/>
    <w:rsid w:val="00A324E5"/>
    <w:rsid w:val="00A330F9"/>
    <w:rsid w:val="00A3466F"/>
    <w:rsid w:val="00A353EC"/>
    <w:rsid w:val="00A35DCA"/>
    <w:rsid w:val="00A375E7"/>
    <w:rsid w:val="00A40104"/>
    <w:rsid w:val="00A40706"/>
    <w:rsid w:val="00A425BD"/>
    <w:rsid w:val="00A471C7"/>
    <w:rsid w:val="00A51FB9"/>
    <w:rsid w:val="00A5343D"/>
    <w:rsid w:val="00A53B01"/>
    <w:rsid w:val="00A579F5"/>
    <w:rsid w:val="00A71F1F"/>
    <w:rsid w:val="00A7666F"/>
    <w:rsid w:val="00A86EC3"/>
    <w:rsid w:val="00A936A0"/>
    <w:rsid w:val="00A94B26"/>
    <w:rsid w:val="00A97896"/>
    <w:rsid w:val="00AA43B6"/>
    <w:rsid w:val="00AA5A69"/>
    <w:rsid w:val="00AB170A"/>
    <w:rsid w:val="00AB2415"/>
    <w:rsid w:val="00AB5B30"/>
    <w:rsid w:val="00AB752B"/>
    <w:rsid w:val="00AC5931"/>
    <w:rsid w:val="00AD0B01"/>
    <w:rsid w:val="00AD31E1"/>
    <w:rsid w:val="00AD7757"/>
    <w:rsid w:val="00AE531E"/>
    <w:rsid w:val="00AF12B1"/>
    <w:rsid w:val="00AF1949"/>
    <w:rsid w:val="00AF33ED"/>
    <w:rsid w:val="00AF3D71"/>
    <w:rsid w:val="00B03D27"/>
    <w:rsid w:val="00B06EDC"/>
    <w:rsid w:val="00B142E5"/>
    <w:rsid w:val="00B225F1"/>
    <w:rsid w:val="00B23F43"/>
    <w:rsid w:val="00B275C0"/>
    <w:rsid w:val="00B333AA"/>
    <w:rsid w:val="00B3537F"/>
    <w:rsid w:val="00B35CEB"/>
    <w:rsid w:val="00B41EF9"/>
    <w:rsid w:val="00B42869"/>
    <w:rsid w:val="00B42A87"/>
    <w:rsid w:val="00B47E97"/>
    <w:rsid w:val="00B50365"/>
    <w:rsid w:val="00B56884"/>
    <w:rsid w:val="00B57E52"/>
    <w:rsid w:val="00B60A79"/>
    <w:rsid w:val="00B612FC"/>
    <w:rsid w:val="00B64CC1"/>
    <w:rsid w:val="00B65A07"/>
    <w:rsid w:val="00B66ED9"/>
    <w:rsid w:val="00B671F6"/>
    <w:rsid w:val="00B713DA"/>
    <w:rsid w:val="00B8129C"/>
    <w:rsid w:val="00B87837"/>
    <w:rsid w:val="00B90A99"/>
    <w:rsid w:val="00B9463A"/>
    <w:rsid w:val="00BA064D"/>
    <w:rsid w:val="00BA6953"/>
    <w:rsid w:val="00BB3CB8"/>
    <w:rsid w:val="00BC29DA"/>
    <w:rsid w:val="00BD180E"/>
    <w:rsid w:val="00BE5F8A"/>
    <w:rsid w:val="00BF1291"/>
    <w:rsid w:val="00BF37DB"/>
    <w:rsid w:val="00C04BC9"/>
    <w:rsid w:val="00C14CD0"/>
    <w:rsid w:val="00C16354"/>
    <w:rsid w:val="00C16AC8"/>
    <w:rsid w:val="00C17DF7"/>
    <w:rsid w:val="00C25079"/>
    <w:rsid w:val="00C305F6"/>
    <w:rsid w:val="00C33D97"/>
    <w:rsid w:val="00C4548E"/>
    <w:rsid w:val="00C45952"/>
    <w:rsid w:val="00C5159D"/>
    <w:rsid w:val="00C538EC"/>
    <w:rsid w:val="00C61EDF"/>
    <w:rsid w:val="00C62C5B"/>
    <w:rsid w:val="00C6319E"/>
    <w:rsid w:val="00C70C2F"/>
    <w:rsid w:val="00C7105E"/>
    <w:rsid w:val="00C765EA"/>
    <w:rsid w:val="00C80D1A"/>
    <w:rsid w:val="00C83615"/>
    <w:rsid w:val="00C86D91"/>
    <w:rsid w:val="00C8767E"/>
    <w:rsid w:val="00C95358"/>
    <w:rsid w:val="00C97841"/>
    <w:rsid w:val="00CA0BDC"/>
    <w:rsid w:val="00CA3A8E"/>
    <w:rsid w:val="00CA3B62"/>
    <w:rsid w:val="00CB1D95"/>
    <w:rsid w:val="00CB7E0F"/>
    <w:rsid w:val="00CC1333"/>
    <w:rsid w:val="00CC1D4C"/>
    <w:rsid w:val="00CC29BD"/>
    <w:rsid w:val="00CC4B5E"/>
    <w:rsid w:val="00CC4B98"/>
    <w:rsid w:val="00CD169E"/>
    <w:rsid w:val="00CD6729"/>
    <w:rsid w:val="00CF4036"/>
    <w:rsid w:val="00D002B3"/>
    <w:rsid w:val="00D04804"/>
    <w:rsid w:val="00D173C5"/>
    <w:rsid w:val="00D2235E"/>
    <w:rsid w:val="00D25CC0"/>
    <w:rsid w:val="00D26167"/>
    <w:rsid w:val="00D3002D"/>
    <w:rsid w:val="00D30309"/>
    <w:rsid w:val="00D329A8"/>
    <w:rsid w:val="00D35DFE"/>
    <w:rsid w:val="00D408FB"/>
    <w:rsid w:val="00D44870"/>
    <w:rsid w:val="00D46623"/>
    <w:rsid w:val="00D46DC3"/>
    <w:rsid w:val="00D52053"/>
    <w:rsid w:val="00D54B0D"/>
    <w:rsid w:val="00D6243C"/>
    <w:rsid w:val="00D666A0"/>
    <w:rsid w:val="00D7003E"/>
    <w:rsid w:val="00D7208C"/>
    <w:rsid w:val="00D767DC"/>
    <w:rsid w:val="00D76F84"/>
    <w:rsid w:val="00D81226"/>
    <w:rsid w:val="00D83693"/>
    <w:rsid w:val="00D86912"/>
    <w:rsid w:val="00D914FA"/>
    <w:rsid w:val="00D95CA5"/>
    <w:rsid w:val="00DA72A1"/>
    <w:rsid w:val="00DB65AF"/>
    <w:rsid w:val="00DC2A65"/>
    <w:rsid w:val="00DC4C87"/>
    <w:rsid w:val="00DC6E0B"/>
    <w:rsid w:val="00DD53DB"/>
    <w:rsid w:val="00DE5067"/>
    <w:rsid w:val="00E0061B"/>
    <w:rsid w:val="00E03056"/>
    <w:rsid w:val="00E16065"/>
    <w:rsid w:val="00E161B8"/>
    <w:rsid w:val="00E16C3B"/>
    <w:rsid w:val="00E23FEA"/>
    <w:rsid w:val="00E315DE"/>
    <w:rsid w:val="00E32AF4"/>
    <w:rsid w:val="00E3331F"/>
    <w:rsid w:val="00E43F55"/>
    <w:rsid w:val="00E44C7A"/>
    <w:rsid w:val="00E52044"/>
    <w:rsid w:val="00E55F48"/>
    <w:rsid w:val="00E56584"/>
    <w:rsid w:val="00E740A2"/>
    <w:rsid w:val="00E777B7"/>
    <w:rsid w:val="00EC3423"/>
    <w:rsid w:val="00EC561F"/>
    <w:rsid w:val="00EC5DAA"/>
    <w:rsid w:val="00ED0595"/>
    <w:rsid w:val="00EE66EB"/>
    <w:rsid w:val="00EE6B82"/>
    <w:rsid w:val="00EF7F22"/>
    <w:rsid w:val="00F01FD0"/>
    <w:rsid w:val="00F06D44"/>
    <w:rsid w:val="00F157BF"/>
    <w:rsid w:val="00F17115"/>
    <w:rsid w:val="00F20B93"/>
    <w:rsid w:val="00F214F6"/>
    <w:rsid w:val="00F27AD8"/>
    <w:rsid w:val="00F358CD"/>
    <w:rsid w:val="00F4431A"/>
    <w:rsid w:val="00F51ABC"/>
    <w:rsid w:val="00F52BC0"/>
    <w:rsid w:val="00F57082"/>
    <w:rsid w:val="00F65EF8"/>
    <w:rsid w:val="00F80569"/>
    <w:rsid w:val="00F8430F"/>
    <w:rsid w:val="00F8708B"/>
    <w:rsid w:val="00F920CD"/>
    <w:rsid w:val="00F9578D"/>
    <w:rsid w:val="00FA0976"/>
    <w:rsid w:val="00FA59F3"/>
    <w:rsid w:val="00FA6692"/>
    <w:rsid w:val="00FB346B"/>
    <w:rsid w:val="00FC03D9"/>
    <w:rsid w:val="00FC150A"/>
    <w:rsid w:val="00FC15A0"/>
    <w:rsid w:val="00FC47DB"/>
    <w:rsid w:val="00FD39AC"/>
    <w:rsid w:val="00FD5460"/>
    <w:rsid w:val="00FE0A39"/>
    <w:rsid w:val="00FE3F81"/>
    <w:rsid w:val="00FE4ABE"/>
    <w:rsid w:val="00FE7B14"/>
    <w:rsid w:val="00FE7FB2"/>
    <w:rsid w:val="00FF08BD"/>
    <w:rsid w:val="00FF1340"/>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1E5837E-34E5-4870-BDAD-E853DAA3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96"/>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3A8E"/>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CA3A8E"/>
    <w:pPr>
      <w:keepNext/>
      <w:keepLines/>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896"/>
    <w:pPr>
      <w:spacing w:after="0" w:line="240" w:lineRule="auto"/>
    </w:pPr>
    <w:rPr>
      <w:rFonts w:eastAsiaTheme="minorEastAsia"/>
    </w:rPr>
  </w:style>
  <w:style w:type="character" w:customStyle="1" w:styleId="NoSpacingChar">
    <w:name w:val="No Spacing Char"/>
    <w:basedOn w:val="DefaultParagraphFont"/>
    <w:link w:val="NoSpacing"/>
    <w:uiPriority w:val="1"/>
    <w:rsid w:val="00A97896"/>
    <w:rPr>
      <w:rFonts w:eastAsiaTheme="minorEastAsia"/>
    </w:rPr>
  </w:style>
  <w:style w:type="paragraph" w:styleId="Header">
    <w:name w:val="header"/>
    <w:basedOn w:val="Normal"/>
    <w:link w:val="HeaderChar"/>
    <w:uiPriority w:val="99"/>
    <w:unhideWhenUsed/>
    <w:rsid w:val="00AD7757"/>
    <w:pPr>
      <w:tabs>
        <w:tab w:val="center" w:pos="4680"/>
        <w:tab w:val="right" w:pos="9360"/>
      </w:tabs>
      <w:spacing w:after="0"/>
    </w:pPr>
  </w:style>
  <w:style w:type="character" w:customStyle="1" w:styleId="HeaderChar">
    <w:name w:val="Header Char"/>
    <w:basedOn w:val="DefaultParagraphFont"/>
    <w:link w:val="Header"/>
    <w:uiPriority w:val="99"/>
    <w:rsid w:val="00AD7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757"/>
    <w:pPr>
      <w:tabs>
        <w:tab w:val="center" w:pos="4680"/>
        <w:tab w:val="right" w:pos="9360"/>
      </w:tabs>
      <w:spacing w:after="0"/>
    </w:pPr>
  </w:style>
  <w:style w:type="character" w:customStyle="1" w:styleId="FooterChar">
    <w:name w:val="Footer Char"/>
    <w:basedOn w:val="DefaultParagraphFont"/>
    <w:link w:val="Footer"/>
    <w:uiPriority w:val="99"/>
    <w:rsid w:val="00AD775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3A8E"/>
    <w:rPr>
      <w:rFonts w:ascii="Calibri" w:eastAsiaTheme="majorEastAsia" w:hAnsi="Calibri" w:cstheme="majorBidi"/>
      <w:b/>
      <w:sz w:val="36"/>
      <w:szCs w:val="32"/>
    </w:rPr>
  </w:style>
  <w:style w:type="paragraph" w:styleId="TOCHeading">
    <w:name w:val="TOC Heading"/>
    <w:basedOn w:val="Heading1"/>
    <w:next w:val="Normal"/>
    <w:uiPriority w:val="39"/>
    <w:unhideWhenUsed/>
    <w:qFormat/>
    <w:rsid w:val="00B64CC1"/>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897F61"/>
    <w:pPr>
      <w:tabs>
        <w:tab w:val="right" w:leader="dot" w:pos="9360"/>
      </w:tabs>
      <w:spacing w:after="100"/>
    </w:pPr>
    <w:rPr>
      <w:sz w:val="22"/>
      <w:szCs w:val="22"/>
    </w:rPr>
  </w:style>
  <w:style w:type="character" w:styleId="Hyperlink">
    <w:name w:val="Hyperlink"/>
    <w:basedOn w:val="DefaultParagraphFont"/>
    <w:uiPriority w:val="99"/>
    <w:unhideWhenUsed/>
    <w:rsid w:val="00B64CC1"/>
    <w:rPr>
      <w:color w:val="0563C1" w:themeColor="hyperlink"/>
      <w:u w:val="single"/>
    </w:rPr>
  </w:style>
  <w:style w:type="paragraph" w:styleId="TOC3">
    <w:name w:val="toc 3"/>
    <w:basedOn w:val="Normal"/>
    <w:next w:val="Normal"/>
    <w:autoRedefine/>
    <w:uiPriority w:val="39"/>
    <w:unhideWhenUsed/>
    <w:rsid w:val="00B64CC1"/>
    <w:pPr>
      <w:spacing w:after="100"/>
      <w:ind w:left="440"/>
    </w:pPr>
    <w:rPr>
      <w:sz w:val="22"/>
      <w:szCs w:val="22"/>
    </w:rPr>
  </w:style>
  <w:style w:type="paragraph" w:styleId="Quote">
    <w:name w:val="Quote"/>
    <w:basedOn w:val="Normal"/>
    <w:next w:val="Normal"/>
    <w:link w:val="QuoteChar"/>
    <w:uiPriority w:val="29"/>
    <w:qFormat/>
    <w:rsid w:val="002013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13F9"/>
    <w:rPr>
      <w:rFonts w:ascii="Times New Roman" w:eastAsia="Times New Roman" w:hAnsi="Times New Roman" w:cs="Times New Roman"/>
      <w:i/>
      <w:iCs/>
      <w:color w:val="404040" w:themeColor="text1" w:themeTint="BF"/>
      <w:sz w:val="24"/>
      <w:szCs w:val="24"/>
    </w:rPr>
  </w:style>
  <w:style w:type="table" w:styleId="TableGrid">
    <w:name w:val="Table Grid"/>
    <w:basedOn w:val="TableNormal"/>
    <w:uiPriority w:val="59"/>
    <w:rsid w:val="0020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3F9"/>
    <w:pPr>
      <w:spacing w:after="0"/>
      <w:ind w:left="720"/>
      <w:contextualSpacing/>
    </w:pPr>
    <w:rPr>
      <w:sz w:val="22"/>
      <w:szCs w:val="22"/>
    </w:rPr>
  </w:style>
  <w:style w:type="character" w:customStyle="1" w:styleId="Heading2Char">
    <w:name w:val="Heading 2 Char"/>
    <w:basedOn w:val="DefaultParagraphFont"/>
    <w:link w:val="Heading2"/>
    <w:uiPriority w:val="9"/>
    <w:rsid w:val="00CA3A8E"/>
    <w:rPr>
      <w:rFonts w:ascii="Calibri" w:eastAsiaTheme="majorEastAsia" w:hAnsi="Calibri" w:cstheme="majorBidi"/>
      <w:b/>
      <w:sz w:val="28"/>
      <w:szCs w:val="26"/>
    </w:rPr>
  </w:style>
  <w:style w:type="paragraph" w:styleId="BalloonText">
    <w:name w:val="Balloon Text"/>
    <w:basedOn w:val="Normal"/>
    <w:link w:val="BalloonTextChar"/>
    <w:uiPriority w:val="99"/>
    <w:semiHidden/>
    <w:unhideWhenUsed/>
    <w:rsid w:val="00E315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7683-8524-4219-B703-FC37886F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23</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Dept. of Military &amp; Veteran's Affairs</Company>
  <LinksUpToDate>false</LinksUpToDate>
  <CharactersWithSpaces>29570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 Reeve</dc:creator>
  <cp:keywords/>
  <dc:description/>
  <cp:lastModifiedBy>Kevin C. Reeve</cp:lastModifiedBy>
  <cp:revision>6</cp:revision>
  <cp:lastPrinted>2018-08-17T22:33:00Z</cp:lastPrinted>
  <dcterms:created xsi:type="dcterms:W3CDTF">2018-07-20T18:38:00Z</dcterms:created>
  <dcterms:modified xsi:type="dcterms:W3CDTF">2018-08-23T01:27:00Z</dcterms:modified>
</cp:coreProperties>
</file>